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30372" w14:textId="77777777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firstLine="0"/>
        <w:jc w:val="center"/>
        <w:textAlignment w:val="baseline"/>
        <w:rPr>
          <w:rFonts w:eastAsia="SimSun"/>
          <w:color w:val="auto"/>
          <w:kern w:val="3"/>
          <w:szCs w:val="28"/>
          <w:lang w:eastAsia="en-US"/>
        </w:rPr>
      </w:pPr>
      <w:r w:rsidRPr="00BC7F79">
        <w:rPr>
          <w:rFonts w:eastAsia="SimSun"/>
          <w:color w:val="auto"/>
          <w:kern w:val="3"/>
          <w:szCs w:val="28"/>
          <w:lang w:eastAsia="en-US"/>
        </w:rPr>
        <w:t>Министерство науки и высшего образования Российской Федерации</w:t>
      </w:r>
    </w:p>
    <w:p w14:paraId="1D280FD9" w14:textId="77777777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 w:rsidRPr="00BC7F79">
        <w:rPr>
          <w:rFonts w:eastAsia="Andale Sans UI" w:cs="Tahoma"/>
          <w:color w:val="auto"/>
          <w:kern w:val="3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24F4ACBC" w14:textId="77777777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 w:rsidRPr="00BC7F79">
        <w:rPr>
          <w:rFonts w:eastAsia="Andale Sans UI" w:cs="Tahoma"/>
          <w:color w:val="auto"/>
          <w:kern w:val="3"/>
          <w:szCs w:val="28"/>
          <w:lang w:eastAsia="en-US"/>
        </w:rPr>
        <w:t>ТОМСКИЙ ГОСУДАРСТВЕННЫЙ УНИВЕРСИТЕТ СИСТЕМ УПРАВЛЕНИЯ РАДИОЭЛЕКТРОНИКИ (ТУСУР)</w:t>
      </w:r>
    </w:p>
    <w:p w14:paraId="599364EA" w14:textId="77777777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 w:rsidRPr="00BC7F79">
        <w:rPr>
          <w:rFonts w:eastAsia="Andale Sans UI" w:cs="Tahoma"/>
          <w:color w:val="auto"/>
          <w:kern w:val="3"/>
          <w:szCs w:val="28"/>
          <w:lang w:eastAsia="en-US"/>
        </w:rPr>
        <w:t xml:space="preserve"> Кафедра комплексной информационной безопасности </w:t>
      </w:r>
      <w:proofErr w:type="spellStart"/>
      <w:r w:rsidRPr="00BC7F79">
        <w:rPr>
          <w:rFonts w:eastAsia="Andale Sans UI" w:cs="Tahoma"/>
          <w:color w:val="auto"/>
          <w:kern w:val="3"/>
          <w:szCs w:val="28"/>
          <w:lang w:eastAsia="en-US"/>
        </w:rPr>
        <w:t>электронно</w:t>
      </w:r>
      <w:proofErr w:type="spellEnd"/>
      <w:r w:rsidRPr="00BC7F79">
        <w:rPr>
          <w:rFonts w:eastAsia="Andale Sans UI" w:cs="Tahoma"/>
          <w:color w:val="auto"/>
          <w:kern w:val="3"/>
          <w:szCs w:val="28"/>
          <w:lang w:eastAsia="en-US"/>
        </w:rPr>
        <w:t>–вычислительных систем (КИБЭВС)</w:t>
      </w:r>
    </w:p>
    <w:p w14:paraId="06933CD4" w14:textId="77777777" w:rsidR="00CE167C" w:rsidRPr="00BC7F79" w:rsidRDefault="00CE167C" w:rsidP="00CE167C">
      <w:pPr>
        <w:widowControl w:val="0"/>
        <w:suppressAutoHyphens/>
        <w:autoSpaceDN w:val="0"/>
        <w:spacing w:after="0" w:line="24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59913FFF" w14:textId="77777777" w:rsidR="00CE167C" w:rsidRPr="00BC7F79" w:rsidRDefault="00CE167C" w:rsidP="00CE167C">
      <w:pPr>
        <w:widowControl w:val="0"/>
        <w:suppressAutoHyphens/>
        <w:autoSpaceDN w:val="0"/>
        <w:spacing w:after="0" w:line="24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3450EF35" w14:textId="77777777" w:rsidR="00CE167C" w:rsidRPr="00BC7F79" w:rsidRDefault="00CE167C" w:rsidP="00CE167C">
      <w:pPr>
        <w:widowControl w:val="0"/>
        <w:suppressAutoHyphens/>
        <w:autoSpaceDN w:val="0"/>
        <w:spacing w:after="0" w:line="24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1FF5885E" w14:textId="77777777" w:rsidR="00CE167C" w:rsidRPr="00BC7F79" w:rsidRDefault="00CE167C" w:rsidP="00CE167C">
      <w:pPr>
        <w:widowControl w:val="0"/>
        <w:suppressAutoHyphens/>
        <w:autoSpaceDN w:val="0"/>
        <w:spacing w:after="0" w:line="24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297D35E6" w14:textId="77777777" w:rsidR="00CE167C" w:rsidRDefault="00CE167C" w:rsidP="00CE167C">
      <w:pPr>
        <w:widowControl w:val="0"/>
        <w:suppressAutoHyphens/>
        <w:autoSpaceDN w:val="0"/>
        <w:spacing w:after="0" w:line="24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4389716D" w14:textId="77777777" w:rsidR="00CE167C" w:rsidRPr="00BC7F79" w:rsidRDefault="00CE167C" w:rsidP="00CE167C">
      <w:pPr>
        <w:widowControl w:val="0"/>
        <w:suppressAutoHyphens/>
        <w:autoSpaceDN w:val="0"/>
        <w:spacing w:after="0" w:line="24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0AD13745" w14:textId="4B6C0CB2" w:rsidR="00CE167C" w:rsidRPr="008E6390" w:rsidRDefault="008E6390" w:rsidP="00CE167C">
      <w:pPr>
        <w:widowControl w:val="0"/>
        <w:suppressAutoHyphens/>
        <w:autoSpaceDN w:val="0"/>
        <w:spacing w:after="0" w:line="360" w:lineRule="auto"/>
        <w:ind w:firstLine="0"/>
        <w:jc w:val="center"/>
        <w:textAlignment w:val="baseline"/>
        <w:rPr>
          <w:szCs w:val="28"/>
        </w:rPr>
      </w:pPr>
      <w:r>
        <w:rPr>
          <w:szCs w:val="28"/>
          <w:lang w:val="en-US"/>
        </w:rPr>
        <w:t>SECRET</w:t>
      </w:r>
      <w:r w:rsidRPr="008E6390">
        <w:rPr>
          <w:szCs w:val="28"/>
        </w:rPr>
        <w:t xml:space="preserve"> </w:t>
      </w:r>
      <w:r>
        <w:rPr>
          <w:szCs w:val="28"/>
          <w:lang w:val="en-US"/>
        </w:rPr>
        <w:t>NET</w:t>
      </w:r>
      <w:r w:rsidRPr="008E6390">
        <w:rPr>
          <w:szCs w:val="28"/>
        </w:rPr>
        <w:t xml:space="preserve">. </w:t>
      </w:r>
      <w:r w:rsidR="00764AEE">
        <w:rPr>
          <w:szCs w:val="28"/>
        </w:rPr>
        <w:t>ЗАМКНУТАЯ ПРОГРАММНАЯ СРЕДА. КОНТРОЛЬ ЦЕЛОСТНОСТИ</w:t>
      </w:r>
    </w:p>
    <w:p w14:paraId="17420F49" w14:textId="77777777" w:rsidR="00CE167C" w:rsidRPr="006D5BD2" w:rsidRDefault="00CE167C" w:rsidP="00CE167C">
      <w:pPr>
        <w:widowControl w:val="0"/>
        <w:suppressAutoHyphens/>
        <w:autoSpaceDN w:val="0"/>
        <w:spacing w:after="0" w:line="360" w:lineRule="auto"/>
        <w:ind w:firstLine="0"/>
        <w:jc w:val="center"/>
        <w:textAlignment w:val="baseline"/>
        <w:rPr>
          <w:szCs w:val="28"/>
        </w:rPr>
      </w:pPr>
    </w:p>
    <w:p w14:paraId="5C51265B" w14:textId="3FD3420D" w:rsidR="00CE167C" w:rsidRPr="00764AEE" w:rsidRDefault="00CE167C" w:rsidP="00CE167C">
      <w:pPr>
        <w:widowControl w:val="0"/>
        <w:suppressAutoHyphens/>
        <w:autoSpaceDN w:val="0"/>
        <w:spacing w:after="0" w:line="36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>
        <w:rPr>
          <w:rFonts w:eastAsia="Andale Sans UI" w:cs="Tahoma"/>
          <w:color w:val="auto"/>
          <w:kern w:val="3"/>
          <w:szCs w:val="28"/>
          <w:lang w:eastAsia="en-US"/>
        </w:rPr>
        <w:t>Отчет по лабораторной работе №</w:t>
      </w:r>
      <w:r w:rsidR="00764AEE" w:rsidRPr="00764AEE">
        <w:rPr>
          <w:rFonts w:eastAsia="Andale Sans UI" w:cs="Tahoma"/>
          <w:color w:val="auto"/>
          <w:kern w:val="3"/>
          <w:szCs w:val="28"/>
          <w:lang w:eastAsia="en-US"/>
        </w:rPr>
        <w:t>2</w:t>
      </w:r>
    </w:p>
    <w:p w14:paraId="30394BCC" w14:textId="6A8A5CF2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 w:rsidRPr="00BC7F79">
        <w:rPr>
          <w:rFonts w:eastAsia="Andale Sans UI" w:cs="Tahoma"/>
          <w:color w:val="auto"/>
          <w:kern w:val="3"/>
          <w:szCs w:val="28"/>
          <w:lang w:eastAsia="en-US"/>
        </w:rPr>
        <w:t xml:space="preserve">по дисциплине </w:t>
      </w:r>
      <w:r w:rsidRPr="00F05EE6">
        <w:rPr>
          <w:rFonts w:eastAsia="Andale Sans UI"/>
          <w:color w:val="auto"/>
          <w:kern w:val="3"/>
          <w:szCs w:val="28"/>
          <w:lang w:eastAsia="en-US"/>
        </w:rPr>
        <w:t>«</w:t>
      </w:r>
      <w:r w:rsidR="008E6390">
        <w:rPr>
          <w:szCs w:val="28"/>
        </w:rPr>
        <w:t>Управление средствами защиты информации</w:t>
      </w:r>
      <w:r w:rsidRPr="00F05EE6">
        <w:rPr>
          <w:rFonts w:eastAsia="Andale Sans UI"/>
          <w:color w:val="auto"/>
          <w:kern w:val="3"/>
          <w:szCs w:val="28"/>
          <w:lang w:eastAsia="en-US"/>
        </w:rPr>
        <w:t>»</w:t>
      </w:r>
    </w:p>
    <w:p w14:paraId="211DA9AD" w14:textId="77777777" w:rsidR="00CE167C" w:rsidRPr="00BC7F79" w:rsidRDefault="00CE167C" w:rsidP="00CE167C">
      <w:pPr>
        <w:widowControl w:val="0"/>
        <w:suppressAutoHyphens/>
        <w:autoSpaceDN w:val="0"/>
        <w:spacing w:after="0" w:line="240" w:lineRule="auto"/>
        <w:ind w:firstLine="0"/>
        <w:jc w:val="center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0A032027" w14:textId="77777777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34F52487" w14:textId="77777777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 w:rsidRPr="00BC7F79">
        <w:rPr>
          <w:rFonts w:eastAsia="Andale Sans UI" w:cs="Tahoma"/>
          <w:color w:val="auto"/>
          <w:kern w:val="3"/>
          <w:szCs w:val="28"/>
          <w:lang w:eastAsia="en-US"/>
        </w:rPr>
        <w:t>Выполнил</w:t>
      </w:r>
    </w:p>
    <w:p w14:paraId="3B8716E6" w14:textId="77777777" w:rsidR="00CE167C" w:rsidRDefault="00CE167C" w:rsidP="00CE167C">
      <w:pPr>
        <w:widowControl w:val="0"/>
        <w:suppressAutoHyphens/>
        <w:autoSpaceDN w:val="0"/>
        <w:spacing w:after="0" w:line="36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 w:rsidRPr="00BC7F79">
        <w:rPr>
          <w:rFonts w:eastAsia="Andale Sans UI" w:cs="Tahoma"/>
          <w:color w:val="auto"/>
          <w:kern w:val="3"/>
          <w:szCs w:val="28"/>
          <w:lang w:eastAsia="en-US"/>
        </w:rPr>
        <w:t>Студент гр. 728–2</w:t>
      </w:r>
    </w:p>
    <w:p w14:paraId="488656D0" w14:textId="77777777" w:rsidR="00CE167C" w:rsidRDefault="00CE167C" w:rsidP="00CE167C">
      <w:pPr>
        <w:widowControl w:val="0"/>
        <w:suppressAutoHyphens/>
        <w:autoSpaceDN w:val="0"/>
        <w:spacing w:after="0" w:line="36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>
        <w:rPr>
          <w:rFonts w:eastAsia="Andale Sans UI" w:cs="Tahoma"/>
          <w:color w:val="auto"/>
          <w:kern w:val="3"/>
          <w:szCs w:val="28"/>
          <w:lang w:eastAsia="en-US"/>
        </w:rPr>
        <w:t>_______ Геворгян Д.Р.</w:t>
      </w:r>
    </w:p>
    <w:p w14:paraId="64BD3A8F" w14:textId="6F319428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>
        <w:rPr>
          <w:rFonts w:eastAsia="Andale Sans UI" w:cs="Tahoma"/>
          <w:color w:val="auto"/>
          <w:kern w:val="3"/>
          <w:szCs w:val="28"/>
          <w:lang w:eastAsia="en-US"/>
        </w:rPr>
        <w:t>__</w:t>
      </w:r>
      <w:proofErr w:type="gramStart"/>
      <w:r>
        <w:rPr>
          <w:rFonts w:eastAsia="Andale Sans UI" w:cs="Tahoma"/>
          <w:color w:val="auto"/>
          <w:kern w:val="3"/>
          <w:szCs w:val="28"/>
          <w:lang w:eastAsia="en-US"/>
        </w:rPr>
        <w:t>_._</w:t>
      </w:r>
      <w:proofErr w:type="gramEnd"/>
      <w:r>
        <w:rPr>
          <w:rFonts w:eastAsia="Andale Sans UI" w:cs="Tahoma"/>
          <w:color w:val="auto"/>
          <w:kern w:val="3"/>
          <w:szCs w:val="28"/>
          <w:lang w:eastAsia="en-US"/>
        </w:rPr>
        <w:t>_.202</w:t>
      </w:r>
      <w:r w:rsidR="008E6390">
        <w:rPr>
          <w:rFonts w:eastAsia="Andale Sans UI" w:cs="Tahoma"/>
          <w:color w:val="auto"/>
          <w:kern w:val="3"/>
          <w:szCs w:val="28"/>
          <w:lang w:eastAsia="en-US"/>
        </w:rPr>
        <w:t>1</w:t>
      </w:r>
    </w:p>
    <w:p w14:paraId="4A7C675A" w14:textId="77777777" w:rsidR="00CE167C" w:rsidRPr="00BC7F79" w:rsidRDefault="00CE167C" w:rsidP="00CE167C">
      <w:pPr>
        <w:widowControl w:val="0"/>
        <w:suppressAutoHyphens/>
        <w:autoSpaceDN w:val="0"/>
        <w:spacing w:after="0" w:line="24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2195B4A6" w14:textId="77777777" w:rsidR="00CE167C" w:rsidRPr="00BC7F79" w:rsidRDefault="00CE167C" w:rsidP="00CE167C">
      <w:pPr>
        <w:widowControl w:val="0"/>
        <w:suppressAutoHyphens/>
        <w:autoSpaceDN w:val="0"/>
        <w:spacing w:after="0" w:line="24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</w:p>
    <w:p w14:paraId="07400CB0" w14:textId="77777777" w:rsidR="00CE167C" w:rsidRPr="00BC7F79" w:rsidRDefault="00CE167C" w:rsidP="00CE167C">
      <w:pPr>
        <w:widowControl w:val="0"/>
        <w:suppressAutoHyphens/>
        <w:autoSpaceDN w:val="0"/>
        <w:spacing w:after="0" w:line="24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 w:val="24"/>
          <w:szCs w:val="24"/>
          <w:lang w:eastAsia="en-US"/>
        </w:rPr>
      </w:pPr>
    </w:p>
    <w:p w14:paraId="3F33813F" w14:textId="77777777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 w:rsidRPr="00BC7F79">
        <w:rPr>
          <w:rFonts w:eastAsia="SimSun"/>
          <w:color w:val="auto"/>
          <w:kern w:val="3"/>
          <w:szCs w:val="28"/>
          <w:lang w:eastAsia="en-US"/>
        </w:rPr>
        <w:t>Принял</w:t>
      </w:r>
    </w:p>
    <w:p w14:paraId="35F22867" w14:textId="456D9B4C" w:rsidR="00CE167C" w:rsidRPr="00BC7F79" w:rsidRDefault="00CE167C" w:rsidP="00CE167C">
      <w:pPr>
        <w:widowControl w:val="0"/>
        <w:suppressAutoHyphens/>
        <w:autoSpaceDN w:val="0"/>
        <w:spacing w:after="0" w:line="36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>
        <w:rPr>
          <w:rFonts w:eastAsia="SimSun"/>
          <w:color w:val="auto"/>
          <w:kern w:val="3"/>
          <w:szCs w:val="28"/>
          <w:lang w:eastAsia="en-US"/>
        </w:rPr>
        <w:t xml:space="preserve">Доцент кафедры </w:t>
      </w:r>
      <w:r w:rsidR="008E6390">
        <w:rPr>
          <w:rFonts w:eastAsia="SimSun"/>
          <w:color w:val="auto"/>
          <w:kern w:val="3"/>
          <w:szCs w:val="28"/>
          <w:lang w:eastAsia="en-US"/>
        </w:rPr>
        <w:t>БИС</w:t>
      </w:r>
    </w:p>
    <w:p w14:paraId="2604BB15" w14:textId="128ACAF2" w:rsidR="00CE167C" w:rsidRDefault="00CE167C" w:rsidP="00CE167C">
      <w:pPr>
        <w:widowControl w:val="0"/>
        <w:suppressAutoHyphens/>
        <w:autoSpaceDN w:val="0"/>
        <w:spacing w:after="0" w:line="360" w:lineRule="auto"/>
        <w:ind w:right="-1" w:firstLine="0"/>
        <w:jc w:val="right"/>
        <w:textAlignment w:val="baseline"/>
        <w:rPr>
          <w:rFonts w:eastAsia="Andale Sans UI" w:cs="Tahoma"/>
          <w:color w:val="auto"/>
          <w:kern w:val="3"/>
          <w:szCs w:val="28"/>
          <w:lang w:eastAsia="en-US"/>
        </w:rPr>
      </w:pPr>
      <w:r>
        <w:rPr>
          <w:rFonts w:eastAsia="Andale Sans UI" w:cs="Tahoma"/>
          <w:color w:val="auto"/>
          <w:kern w:val="3"/>
          <w:szCs w:val="28"/>
          <w:lang w:eastAsia="en-US"/>
        </w:rPr>
        <w:t xml:space="preserve">______       ________ </w:t>
      </w:r>
      <w:proofErr w:type="spellStart"/>
      <w:r w:rsidR="008E6390">
        <w:rPr>
          <w:rFonts w:eastAsia="Andale Sans UI" w:cs="Tahoma"/>
          <w:color w:val="auto"/>
          <w:kern w:val="3"/>
          <w:szCs w:val="28"/>
          <w:lang w:eastAsia="en-US"/>
        </w:rPr>
        <w:t>Рахманенко</w:t>
      </w:r>
      <w:proofErr w:type="spellEnd"/>
      <w:r>
        <w:rPr>
          <w:rFonts w:eastAsia="Andale Sans UI" w:cs="Tahoma"/>
          <w:color w:val="auto"/>
          <w:kern w:val="3"/>
          <w:szCs w:val="28"/>
          <w:lang w:eastAsia="en-US"/>
        </w:rPr>
        <w:t xml:space="preserve"> </w:t>
      </w:r>
      <w:r w:rsidR="008E6390">
        <w:rPr>
          <w:rFonts w:eastAsia="Andale Sans UI" w:cs="Tahoma"/>
          <w:color w:val="auto"/>
          <w:kern w:val="3"/>
          <w:szCs w:val="28"/>
          <w:lang w:eastAsia="en-US"/>
        </w:rPr>
        <w:t>И</w:t>
      </w:r>
      <w:r>
        <w:rPr>
          <w:rFonts w:eastAsia="Andale Sans UI" w:cs="Tahoma"/>
          <w:color w:val="auto"/>
          <w:kern w:val="3"/>
          <w:szCs w:val="28"/>
          <w:lang w:eastAsia="en-US"/>
        </w:rPr>
        <w:t xml:space="preserve">. </w:t>
      </w:r>
      <w:r w:rsidR="008E6390">
        <w:rPr>
          <w:rFonts w:eastAsia="Andale Sans UI" w:cs="Tahoma"/>
          <w:color w:val="auto"/>
          <w:kern w:val="3"/>
          <w:szCs w:val="28"/>
          <w:lang w:eastAsia="en-US"/>
        </w:rPr>
        <w:t>А</w:t>
      </w:r>
      <w:r>
        <w:rPr>
          <w:rFonts w:eastAsia="Andale Sans UI" w:cs="Tahoma"/>
          <w:color w:val="auto"/>
          <w:kern w:val="3"/>
          <w:szCs w:val="28"/>
          <w:lang w:eastAsia="en-US"/>
        </w:rPr>
        <w:t>.</w:t>
      </w:r>
      <w:r w:rsidRPr="00BC7F79">
        <w:rPr>
          <w:rFonts w:eastAsia="Andale Sans UI" w:cs="Tahoma"/>
          <w:color w:val="auto"/>
          <w:kern w:val="3"/>
          <w:szCs w:val="28"/>
          <w:lang w:eastAsia="en-US"/>
        </w:rPr>
        <w:br/>
        <w:t xml:space="preserve"> </w:t>
      </w:r>
      <w:r w:rsidRPr="00BC7F79">
        <w:rPr>
          <w:rFonts w:eastAsia="Andale Sans UI" w:cs="Tahoma"/>
          <w:color w:val="auto"/>
          <w:kern w:val="3"/>
          <w:szCs w:val="28"/>
          <w:lang w:eastAsia="en-US"/>
        </w:rPr>
        <w:tab/>
      </w:r>
      <w:r w:rsidRPr="00BC7F79">
        <w:rPr>
          <w:rFonts w:eastAsia="Andale Sans UI" w:cs="Tahoma"/>
          <w:color w:val="auto"/>
          <w:kern w:val="3"/>
          <w:szCs w:val="28"/>
          <w:lang w:eastAsia="en-US"/>
        </w:rPr>
        <w:tab/>
      </w:r>
      <w:proofErr w:type="gramStart"/>
      <w:r w:rsidRPr="00BC7F79">
        <w:rPr>
          <w:rFonts w:eastAsia="Andale Sans UI" w:cs="Tahoma"/>
          <w:color w:val="auto"/>
          <w:kern w:val="3"/>
          <w:szCs w:val="28"/>
          <w:lang w:eastAsia="en-US"/>
        </w:rPr>
        <w:tab/>
        <w:t xml:space="preserve">  </w:t>
      </w:r>
      <w:r w:rsidRPr="00BC7F79">
        <w:rPr>
          <w:rFonts w:eastAsia="Andale Sans UI" w:cs="Tahoma"/>
          <w:color w:val="auto"/>
          <w:kern w:val="3"/>
          <w:sz w:val="18"/>
          <w:szCs w:val="18"/>
          <w:lang w:eastAsia="en-US"/>
        </w:rPr>
        <w:t>оценка</w:t>
      </w:r>
      <w:proofErr w:type="gramEnd"/>
      <w:r w:rsidRPr="00BC7F79">
        <w:rPr>
          <w:rFonts w:eastAsia="Andale Sans UI" w:cs="Tahoma"/>
          <w:color w:val="auto"/>
          <w:kern w:val="3"/>
          <w:sz w:val="18"/>
          <w:szCs w:val="18"/>
          <w:lang w:eastAsia="en-US"/>
        </w:rPr>
        <w:t xml:space="preserve">                 подпись</w:t>
      </w:r>
      <w:r w:rsidRPr="00BC7F79">
        <w:rPr>
          <w:rFonts w:eastAsia="Andale Sans UI" w:cs="Tahoma"/>
          <w:color w:val="auto"/>
          <w:kern w:val="3"/>
          <w:sz w:val="18"/>
          <w:szCs w:val="18"/>
          <w:lang w:eastAsia="en-US"/>
        </w:rPr>
        <w:tab/>
      </w:r>
      <w:r>
        <w:rPr>
          <w:rFonts w:eastAsia="Andale Sans UI" w:cs="Tahoma"/>
          <w:color w:val="auto"/>
          <w:kern w:val="3"/>
          <w:szCs w:val="28"/>
          <w:lang w:eastAsia="en-US"/>
        </w:rPr>
        <w:tab/>
        <w:t>___.__.202</w:t>
      </w:r>
      <w:r w:rsidR="008E6390">
        <w:rPr>
          <w:rFonts w:eastAsia="Andale Sans UI" w:cs="Tahoma"/>
          <w:color w:val="auto"/>
          <w:kern w:val="3"/>
          <w:szCs w:val="28"/>
          <w:lang w:eastAsia="en-US"/>
        </w:rPr>
        <w:t>1</w:t>
      </w:r>
    </w:p>
    <w:p w14:paraId="1E89C8EE" w14:textId="77777777" w:rsidR="00CE167C" w:rsidRDefault="00CE167C" w:rsidP="00CE167C">
      <w:pPr>
        <w:tabs>
          <w:tab w:val="left" w:pos="709"/>
        </w:tabs>
        <w:spacing w:after="0" w:line="360" w:lineRule="auto"/>
        <w:ind w:firstLine="0"/>
        <w:jc w:val="center"/>
        <w:rPr>
          <w:rFonts w:eastAsia="Calibri"/>
          <w:color w:val="auto"/>
          <w:szCs w:val="28"/>
          <w:lang w:eastAsia="en-US"/>
        </w:rPr>
      </w:pPr>
      <w:r>
        <w:rPr>
          <w:rFonts w:eastAsia="Andale Sans UI" w:cs="Tahoma"/>
          <w:color w:val="auto"/>
          <w:kern w:val="3"/>
          <w:szCs w:val="28"/>
          <w:lang w:eastAsia="en-US"/>
        </w:rPr>
        <w:br w:type="page"/>
      </w:r>
      <w:r w:rsidRPr="00371911">
        <w:rPr>
          <w:rFonts w:eastAsia="Calibri"/>
          <w:color w:val="auto"/>
          <w:szCs w:val="28"/>
          <w:lang w:eastAsia="en-US"/>
        </w:rPr>
        <w:lastRenderedPageBreak/>
        <w:t>1 Введение</w:t>
      </w:r>
    </w:p>
    <w:p w14:paraId="55C3F071" w14:textId="0ACB53BF" w:rsidR="00764AEE" w:rsidRDefault="00764AEE" w:rsidP="00764AEE">
      <w:pPr>
        <w:tabs>
          <w:tab w:val="left" w:pos="709"/>
        </w:tabs>
        <w:spacing w:after="0" w:line="360" w:lineRule="auto"/>
        <w:ind w:firstLine="851"/>
      </w:pPr>
      <w:r>
        <w:t>Целью данной работы является изучение и приобретение навыков настройки и</w:t>
      </w:r>
      <w:r>
        <w:t xml:space="preserve"> </w:t>
      </w:r>
      <w:r>
        <w:t>управления основными защитными механизмами СЗИ от НСД «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Net</w:t>
      </w:r>
      <w:proofErr w:type="spellEnd"/>
      <w:r>
        <w:t>». Рассмотрены</w:t>
      </w:r>
      <w:r>
        <w:t xml:space="preserve"> </w:t>
      </w:r>
      <w:r>
        <w:t>принципы обеспечения замкнутой программной среды и настройки контроля целостности.</w:t>
      </w:r>
    </w:p>
    <w:p w14:paraId="06BC2E21" w14:textId="3ACFED00" w:rsidR="00571269" w:rsidRPr="00734968" w:rsidRDefault="00571269" w:rsidP="00764AEE">
      <w:pPr>
        <w:tabs>
          <w:tab w:val="left" w:pos="709"/>
        </w:tabs>
        <w:spacing w:after="0" w:line="360" w:lineRule="auto"/>
        <w:ind w:firstLine="851"/>
        <w:rPr>
          <w:szCs w:val="35"/>
        </w:rPr>
      </w:pPr>
      <w:r>
        <w:rPr>
          <w:szCs w:val="35"/>
        </w:rPr>
        <w:t>Вариант 2</w:t>
      </w:r>
      <w:r>
        <w:rPr>
          <w:szCs w:val="35"/>
        </w:rPr>
        <w:br w:type="page"/>
      </w:r>
    </w:p>
    <w:p w14:paraId="1F0DCA67" w14:textId="77777777" w:rsidR="008E6390" w:rsidRDefault="00CE167C" w:rsidP="008E6390">
      <w:pPr>
        <w:tabs>
          <w:tab w:val="left" w:pos="709"/>
        </w:tabs>
        <w:spacing w:after="0" w:line="360" w:lineRule="auto"/>
        <w:ind w:firstLine="0"/>
        <w:jc w:val="center"/>
        <w:rPr>
          <w:szCs w:val="28"/>
        </w:rPr>
      </w:pPr>
      <w:r w:rsidRPr="006C0190">
        <w:rPr>
          <w:szCs w:val="28"/>
        </w:rPr>
        <w:lastRenderedPageBreak/>
        <w:t>2 Ход работы</w:t>
      </w:r>
    </w:p>
    <w:p w14:paraId="2F65A5A5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drawing>
          <wp:inline distT="0" distB="0" distL="0" distR="0" wp14:anchorId="0225FE5F" wp14:editId="069C25E2">
            <wp:extent cx="4791075" cy="1704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6F5" w14:textId="332FF3E1" w:rsidR="00764AEE" w:rsidRDefault="00764AEE" w:rsidP="00764AEE">
      <w:pPr>
        <w:ind w:firstLine="0"/>
        <w:jc w:val="center"/>
      </w:pPr>
      <w:r w:rsidRPr="000C4C78">
        <w:rPr>
          <w:szCs w:val="28"/>
        </w:rPr>
        <w:t>Рисунок 1</w:t>
      </w:r>
      <w:r>
        <w:t>– Запрос конфигурации при запуске виртуальной машины</w:t>
      </w:r>
    </w:p>
    <w:p w14:paraId="51ABD488" w14:textId="77777777" w:rsidR="00764AEE" w:rsidRPr="000C4C78" w:rsidRDefault="00764AEE" w:rsidP="00764AEE">
      <w:pPr>
        <w:ind w:firstLine="0"/>
        <w:jc w:val="center"/>
        <w:rPr>
          <w:szCs w:val="28"/>
        </w:rPr>
      </w:pPr>
    </w:p>
    <w:p w14:paraId="63CAB1CC" w14:textId="77777777" w:rsidR="00764AEE" w:rsidRPr="000C4C78" w:rsidRDefault="00764AEE" w:rsidP="00764AEE">
      <w:pPr>
        <w:ind w:firstLine="0"/>
        <w:jc w:val="center"/>
        <w:rPr>
          <w:szCs w:val="28"/>
          <w:lang w:val="en-US"/>
        </w:rPr>
      </w:pPr>
      <w:r w:rsidRPr="000C4C78">
        <w:rPr>
          <w:noProof/>
          <w:szCs w:val="28"/>
        </w:rPr>
        <w:drawing>
          <wp:inline distT="0" distB="0" distL="0" distR="0" wp14:anchorId="2F65F864" wp14:editId="75F6E204">
            <wp:extent cx="4010025" cy="28765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D56B" w14:textId="29B5C4DA" w:rsidR="00764AEE" w:rsidRPr="00764AEE" w:rsidRDefault="00764AEE" w:rsidP="00764AEE">
      <w:pPr>
        <w:ind w:firstLine="0"/>
        <w:jc w:val="center"/>
        <w:rPr>
          <w:szCs w:val="28"/>
        </w:rPr>
      </w:pPr>
      <w:r>
        <w:t xml:space="preserve">Рисунок </w:t>
      </w:r>
      <w:r>
        <w:t>2</w:t>
      </w:r>
      <w:r>
        <w:t xml:space="preserve"> – Вход в систему под локальной учетной записью</w:t>
      </w:r>
    </w:p>
    <w:p w14:paraId="7DEF62CD" w14:textId="77777777" w:rsidR="00764AEE" w:rsidRPr="000C4C78" w:rsidRDefault="00764AEE" w:rsidP="00764AEE">
      <w:pPr>
        <w:ind w:firstLine="0"/>
        <w:jc w:val="center"/>
        <w:rPr>
          <w:szCs w:val="28"/>
          <w:lang w:val="en-US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1B49B246" wp14:editId="7548D835">
            <wp:extent cx="4686300" cy="472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5944" w14:textId="05392EBA" w:rsidR="00764AEE" w:rsidRPr="00764AEE" w:rsidRDefault="00764AEE" w:rsidP="00764AEE">
      <w:pPr>
        <w:ind w:firstLine="0"/>
        <w:jc w:val="center"/>
        <w:rPr>
          <w:szCs w:val="28"/>
        </w:rPr>
      </w:pPr>
      <w:r>
        <w:t xml:space="preserve">Рисунок </w:t>
      </w:r>
      <w:r>
        <w:t>3</w:t>
      </w:r>
      <w:r>
        <w:t xml:space="preserve"> – Параметры управления полномочным доступом для пользователя Администратор</w:t>
      </w:r>
    </w:p>
    <w:p w14:paraId="32A37D37" w14:textId="77777777" w:rsidR="00764AEE" w:rsidRPr="000C4C78" w:rsidRDefault="00764AEE" w:rsidP="00764AEE">
      <w:pPr>
        <w:ind w:firstLine="0"/>
        <w:jc w:val="center"/>
        <w:rPr>
          <w:szCs w:val="28"/>
          <w:lang w:val="en-US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069B4C9D" wp14:editId="0ED6D11F">
            <wp:extent cx="4695825" cy="4762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75F4" w14:textId="34A45356" w:rsidR="00764AEE" w:rsidRPr="00764AEE" w:rsidRDefault="00764AEE" w:rsidP="00764AEE">
      <w:pPr>
        <w:ind w:firstLine="0"/>
        <w:jc w:val="center"/>
        <w:rPr>
          <w:szCs w:val="28"/>
        </w:rPr>
      </w:pPr>
      <w:r>
        <w:t xml:space="preserve">Рисунок </w:t>
      </w:r>
      <w:r>
        <w:t>4</w:t>
      </w:r>
      <w:r>
        <w:t xml:space="preserve"> – Параметры управления полномочным доступом для пользователя </w:t>
      </w:r>
      <w:proofErr w:type="spellStart"/>
      <w:r>
        <w:t>conf</w:t>
      </w:r>
      <w:proofErr w:type="spellEnd"/>
    </w:p>
    <w:p w14:paraId="4A44FCB6" w14:textId="77777777" w:rsidR="00764AEE" w:rsidRPr="000C4C78" w:rsidRDefault="00764AEE" w:rsidP="00764AEE">
      <w:pPr>
        <w:ind w:firstLine="0"/>
        <w:jc w:val="center"/>
        <w:rPr>
          <w:szCs w:val="28"/>
          <w:lang w:val="en-US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62213A92" wp14:editId="2FD0E89A">
            <wp:extent cx="4333875" cy="4800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C19C" w14:textId="166AF7A2" w:rsidR="00764AEE" w:rsidRPr="00764AEE" w:rsidRDefault="00764AEE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5 – Изменение разрешения на доступ к диску </w:t>
      </w:r>
      <w:r w:rsidRPr="00764AEE">
        <w:rPr>
          <w:szCs w:val="28"/>
        </w:rPr>
        <w:t>“</w:t>
      </w:r>
      <w:r>
        <w:rPr>
          <w:szCs w:val="28"/>
          <w:lang w:val="en-US"/>
        </w:rPr>
        <w:t>D</w:t>
      </w:r>
      <w:r w:rsidRPr="00764AEE">
        <w:rPr>
          <w:szCs w:val="28"/>
        </w:rPr>
        <w:t>:\”</w:t>
      </w:r>
    </w:p>
    <w:p w14:paraId="32D3624D" w14:textId="6568CC18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7C78358E" wp14:editId="2AAB9215">
            <wp:extent cx="3705225" cy="4552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FBA3" w14:textId="0513446C" w:rsidR="00764AEE" w:rsidRPr="000C4C78" w:rsidRDefault="00764AEE" w:rsidP="00764AEE">
      <w:pPr>
        <w:ind w:firstLine="0"/>
        <w:jc w:val="center"/>
        <w:rPr>
          <w:szCs w:val="28"/>
        </w:rPr>
      </w:pPr>
      <w:r>
        <w:t xml:space="preserve">Рисунок </w:t>
      </w:r>
      <w:r w:rsidRPr="00764AEE">
        <w:t>6</w:t>
      </w:r>
      <w:r>
        <w:t xml:space="preserve"> – Изменение уровня конфиденциальности папки </w:t>
      </w:r>
      <w:proofErr w:type="spellStart"/>
      <w:r>
        <w:t>temp</w:t>
      </w:r>
      <w:proofErr w:type="spellEnd"/>
    </w:p>
    <w:p w14:paraId="26B889FD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130FEF19" wp14:editId="65543FC9">
            <wp:extent cx="438150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666F" w14:textId="4E229B6E" w:rsidR="00764AEE" w:rsidRPr="00764AEE" w:rsidRDefault="00764AEE" w:rsidP="00764AEE">
      <w:pPr>
        <w:ind w:firstLine="0"/>
        <w:jc w:val="center"/>
        <w:rPr>
          <w:szCs w:val="28"/>
        </w:rPr>
      </w:pPr>
      <w:r>
        <w:t xml:space="preserve">Рисунок </w:t>
      </w:r>
      <w:r>
        <w:t>7</w:t>
      </w:r>
      <w:r>
        <w:t xml:space="preserve"> – Изменение уровня конфиденциальности </w:t>
      </w:r>
      <w:r>
        <w:t xml:space="preserve">файла </w:t>
      </w:r>
      <w:proofErr w:type="spellStart"/>
      <w:r>
        <w:t>Неконф</w:t>
      </w:r>
      <w:proofErr w:type="spellEnd"/>
      <w:r>
        <w:t>.</w:t>
      </w:r>
      <w:r>
        <w:rPr>
          <w:lang w:val="en-US"/>
        </w:rPr>
        <w:t>txt</w:t>
      </w:r>
    </w:p>
    <w:p w14:paraId="5B707AA7" w14:textId="521A036B" w:rsidR="00764AEE" w:rsidRDefault="00764AEE" w:rsidP="00764AEE">
      <w:pPr>
        <w:ind w:firstLine="0"/>
        <w:jc w:val="center"/>
        <w:rPr>
          <w:szCs w:val="28"/>
        </w:rPr>
      </w:pPr>
    </w:p>
    <w:p w14:paraId="4B02027A" w14:textId="2725DDA9" w:rsidR="00764AEE" w:rsidRDefault="00764AEE" w:rsidP="00764AEE">
      <w:pPr>
        <w:ind w:firstLine="0"/>
        <w:jc w:val="center"/>
        <w:rPr>
          <w:szCs w:val="28"/>
        </w:rPr>
      </w:pPr>
    </w:p>
    <w:p w14:paraId="72B55FFA" w14:textId="77777777" w:rsidR="00764AEE" w:rsidRPr="000C4C78" w:rsidRDefault="00764AEE" w:rsidP="00764AEE">
      <w:pPr>
        <w:ind w:firstLine="0"/>
        <w:jc w:val="center"/>
        <w:rPr>
          <w:szCs w:val="28"/>
        </w:rPr>
      </w:pPr>
    </w:p>
    <w:p w14:paraId="051E39B4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6C1FFA94" wp14:editId="21DCE393">
            <wp:extent cx="4295775" cy="3714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6A7B" w14:textId="7E925128" w:rsidR="00764AEE" w:rsidRDefault="00764AEE" w:rsidP="00764AEE">
      <w:pPr>
        <w:ind w:firstLine="0"/>
        <w:jc w:val="center"/>
      </w:pPr>
      <w:r>
        <w:t>Рисунок 8 – Настройка контроля целостности и ЗПС для стандартных</w:t>
      </w:r>
      <w:r w:rsidR="00CC67CD">
        <w:t xml:space="preserve"> </w:t>
      </w:r>
      <w:r>
        <w:t>объектов.</w:t>
      </w:r>
    </w:p>
    <w:p w14:paraId="4E406178" w14:textId="77777777" w:rsidR="00CC67CD" w:rsidRPr="000C4C78" w:rsidRDefault="00CC67CD" w:rsidP="00764AEE">
      <w:pPr>
        <w:ind w:firstLine="0"/>
        <w:jc w:val="center"/>
        <w:rPr>
          <w:szCs w:val="28"/>
        </w:rPr>
      </w:pPr>
    </w:p>
    <w:p w14:paraId="3939E473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drawing>
          <wp:inline distT="0" distB="0" distL="0" distR="0" wp14:anchorId="32132FC8" wp14:editId="251CDA09">
            <wp:extent cx="3943350" cy="2800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DBAD" w14:textId="334FBF09" w:rsidR="00764AEE" w:rsidRPr="000C4C78" w:rsidRDefault="00CC67CD" w:rsidP="00764AEE">
      <w:pPr>
        <w:ind w:firstLine="0"/>
        <w:jc w:val="center"/>
        <w:rPr>
          <w:szCs w:val="28"/>
        </w:rPr>
      </w:pPr>
      <w:r>
        <w:t>Рисунок 9 – Выбор типа задания</w:t>
      </w:r>
    </w:p>
    <w:p w14:paraId="31E17C20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5EE53E98" wp14:editId="1B9F3752">
            <wp:extent cx="5362575" cy="3238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B044" w14:textId="5F134DA0" w:rsidR="00764AEE" w:rsidRDefault="00CC67CD" w:rsidP="00764AEE">
      <w:pPr>
        <w:ind w:firstLine="0"/>
        <w:jc w:val="center"/>
        <w:rPr>
          <w:szCs w:val="28"/>
        </w:rPr>
      </w:pPr>
      <w:r>
        <w:t xml:space="preserve">Рисунок </w:t>
      </w:r>
      <w:r>
        <w:t>1</w:t>
      </w:r>
      <w:r>
        <w:t>0 – Добавление группы ресурсов в задание на ЗПС</w:t>
      </w:r>
    </w:p>
    <w:p w14:paraId="33353B52" w14:textId="77777777" w:rsidR="00CC67CD" w:rsidRPr="000C4C78" w:rsidRDefault="00CC67CD" w:rsidP="00764AEE">
      <w:pPr>
        <w:ind w:firstLine="0"/>
        <w:jc w:val="center"/>
        <w:rPr>
          <w:szCs w:val="28"/>
        </w:rPr>
      </w:pPr>
    </w:p>
    <w:p w14:paraId="356DF5F9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drawing>
          <wp:inline distT="0" distB="0" distL="0" distR="0" wp14:anchorId="461A000F" wp14:editId="6E810CEC">
            <wp:extent cx="5940425" cy="47383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200E" w14:textId="6679BD1C" w:rsidR="00764AEE" w:rsidRPr="000C4C78" w:rsidRDefault="00CC67CD" w:rsidP="00764AEE">
      <w:pPr>
        <w:ind w:firstLine="0"/>
        <w:jc w:val="center"/>
        <w:rPr>
          <w:szCs w:val="28"/>
        </w:rPr>
      </w:pPr>
      <w:r>
        <w:t xml:space="preserve">Рисунок </w:t>
      </w:r>
      <w:r>
        <w:t>11</w:t>
      </w:r>
      <w:r>
        <w:t xml:space="preserve"> – Выбор пользователя </w:t>
      </w:r>
      <w:proofErr w:type="spellStart"/>
      <w:r>
        <w:t>user</w:t>
      </w:r>
      <w:proofErr w:type="spellEnd"/>
    </w:p>
    <w:p w14:paraId="5914A7AE" w14:textId="77777777" w:rsidR="00764AEE" w:rsidRPr="000C4C78" w:rsidRDefault="00764AEE" w:rsidP="00764AEE">
      <w:pPr>
        <w:ind w:firstLine="0"/>
        <w:jc w:val="center"/>
        <w:rPr>
          <w:szCs w:val="28"/>
          <w:lang w:val="en-US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67D9B2E4" wp14:editId="25B0CA18">
            <wp:extent cx="5940425" cy="4366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9BF3" w14:textId="0965CDD2" w:rsidR="00764AEE" w:rsidRPr="00CC67CD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12 – Добавление задания</w:t>
      </w:r>
    </w:p>
    <w:p w14:paraId="561E6C78" w14:textId="77777777" w:rsidR="00CC67CD" w:rsidRPr="000C4C78" w:rsidRDefault="00CC67CD" w:rsidP="00764AEE">
      <w:pPr>
        <w:ind w:firstLine="0"/>
        <w:jc w:val="center"/>
        <w:rPr>
          <w:szCs w:val="28"/>
          <w:lang w:val="en-US"/>
        </w:rPr>
      </w:pPr>
    </w:p>
    <w:p w14:paraId="097875AC" w14:textId="77777777" w:rsidR="00764AEE" w:rsidRPr="000C4C78" w:rsidRDefault="00764AEE" w:rsidP="00764AEE">
      <w:pPr>
        <w:ind w:firstLine="0"/>
        <w:jc w:val="center"/>
        <w:rPr>
          <w:szCs w:val="28"/>
          <w:lang w:val="en-US"/>
        </w:rPr>
      </w:pPr>
      <w:r w:rsidRPr="000C4C78">
        <w:rPr>
          <w:noProof/>
          <w:szCs w:val="28"/>
        </w:rPr>
        <w:drawing>
          <wp:inline distT="0" distB="0" distL="0" distR="0" wp14:anchorId="0A45B877" wp14:editId="2FC2541F">
            <wp:extent cx="5695950" cy="38195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0A65" w14:textId="6F5186AF" w:rsidR="00764AEE" w:rsidRPr="00CC67CD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13 – Настройка режима ЗПС</w:t>
      </w:r>
    </w:p>
    <w:p w14:paraId="5966A666" w14:textId="77777777" w:rsidR="00764AEE" w:rsidRPr="000C4C78" w:rsidRDefault="00764AEE" w:rsidP="00764AEE">
      <w:pPr>
        <w:ind w:firstLine="0"/>
        <w:jc w:val="center"/>
        <w:rPr>
          <w:szCs w:val="28"/>
          <w:lang w:val="en-US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4D21E727" wp14:editId="28AD9E5C">
            <wp:extent cx="5940425" cy="45548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6B80" w14:textId="2C39FBD7" w:rsidR="00764AEE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14 – Некорректный интерфейс </w:t>
      </w:r>
      <w:r>
        <w:rPr>
          <w:szCs w:val="28"/>
          <w:lang w:val="en-US"/>
        </w:rPr>
        <w:t>Windows</w:t>
      </w:r>
    </w:p>
    <w:p w14:paraId="477F2825" w14:textId="77777777" w:rsidR="00CC67CD" w:rsidRPr="00CC67CD" w:rsidRDefault="00CC67CD" w:rsidP="00764AEE">
      <w:pPr>
        <w:ind w:firstLine="0"/>
        <w:jc w:val="center"/>
        <w:rPr>
          <w:szCs w:val="28"/>
        </w:rPr>
      </w:pPr>
    </w:p>
    <w:p w14:paraId="74CADC2C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drawing>
          <wp:inline distT="0" distB="0" distL="0" distR="0" wp14:anchorId="27A0E513" wp14:editId="6280BF79">
            <wp:extent cx="5940425" cy="36715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98C" w14:textId="1656BF79" w:rsidR="00764AEE" w:rsidRPr="000C4C78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15 – Включение «Мягкого режима»</w:t>
      </w:r>
    </w:p>
    <w:p w14:paraId="73DCC98C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003E804B" wp14:editId="78CC6FF8">
            <wp:extent cx="5940425" cy="41871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E9F4" w14:textId="39CBFC65" w:rsidR="00764AEE" w:rsidRPr="00CC67CD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</w:t>
      </w:r>
      <w:r w:rsidRPr="00CC67CD">
        <w:rPr>
          <w:szCs w:val="28"/>
        </w:rPr>
        <w:t xml:space="preserve"> 16 – </w:t>
      </w:r>
      <w:r>
        <w:rPr>
          <w:szCs w:val="28"/>
        </w:rPr>
        <w:t>Запуск</w:t>
      </w:r>
      <w:r w:rsidRPr="00CC67CD">
        <w:rPr>
          <w:szCs w:val="28"/>
        </w:rPr>
        <w:t xml:space="preserve"> </w:t>
      </w:r>
      <w:r>
        <w:rPr>
          <w:szCs w:val="28"/>
          <w:lang w:val="en-US"/>
        </w:rPr>
        <w:t>Movie</w:t>
      </w:r>
      <w:r w:rsidRPr="00CC67CD">
        <w:rPr>
          <w:szCs w:val="28"/>
        </w:rPr>
        <w:t xml:space="preserve"> </w:t>
      </w:r>
      <w:r>
        <w:rPr>
          <w:szCs w:val="28"/>
          <w:lang w:val="en-US"/>
        </w:rPr>
        <w:t>Maker</w:t>
      </w:r>
      <w:r w:rsidRPr="00CC67CD">
        <w:rPr>
          <w:szCs w:val="28"/>
        </w:rPr>
        <w:t xml:space="preserve"> </w:t>
      </w:r>
      <w:r>
        <w:rPr>
          <w:szCs w:val="28"/>
        </w:rPr>
        <w:t xml:space="preserve">под учетной записью </w:t>
      </w:r>
      <w:r>
        <w:rPr>
          <w:szCs w:val="28"/>
          <w:lang w:val="en-US"/>
        </w:rPr>
        <w:t>user</w:t>
      </w:r>
    </w:p>
    <w:p w14:paraId="236BF9B1" w14:textId="77777777" w:rsidR="00CC67CD" w:rsidRPr="00CC67CD" w:rsidRDefault="00CC67CD" w:rsidP="00764AEE">
      <w:pPr>
        <w:ind w:firstLine="0"/>
        <w:jc w:val="center"/>
        <w:rPr>
          <w:szCs w:val="28"/>
        </w:rPr>
      </w:pPr>
    </w:p>
    <w:p w14:paraId="6E183DA2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drawing>
          <wp:inline distT="0" distB="0" distL="0" distR="0" wp14:anchorId="55F07C2C" wp14:editId="05D88E9C">
            <wp:extent cx="5940425" cy="3472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63C4" w14:textId="44A2A759" w:rsidR="00764AEE" w:rsidRPr="000C4C78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17 – </w:t>
      </w:r>
      <w:r>
        <w:t xml:space="preserve">Добавление группы ресурсов по журналу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Net</w:t>
      </w:r>
      <w:proofErr w:type="spellEnd"/>
    </w:p>
    <w:p w14:paraId="575D300B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5FE3BC5B" wp14:editId="3EBDC60D">
            <wp:extent cx="5940425" cy="45427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E7AB" w14:textId="446B3C67" w:rsidR="00764AEE" w:rsidRPr="00CC67CD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18 – Повторный запуск </w:t>
      </w:r>
      <w:r>
        <w:rPr>
          <w:szCs w:val="28"/>
          <w:lang w:val="en-US"/>
        </w:rPr>
        <w:t>Movie</w:t>
      </w:r>
      <w:r w:rsidRPr="00CC67CD">
        <w:rPr>
          <w:szCs w:val="28"/>
        </w:rPr>
        <w:t xml:space="preserve"> </w:t>
      </w:r>
      <w:r>
        <w:rPr>
          <w:szCs w:val="28"/>
          <w:lang w:val="en-US"/>
        </w:rPr>
        <w:t>Maker</w:t>
      </w:r>
    </w:p>
    <w:p w14:paraId="08A814E2" w14:textId="77777777" w:rsidR="00CC67CD" w:rsidRPr="000C4C78" w:rsidRDefault="00CC67CD" w:rsidP="00764AEE">
      <w:pPr>
        <w:ind w:firstLine="0"/>
        <w:jc w:val="center"/>
        <w:rPr>
          <w:szCs w:val="28"/>
        </w:rPr>
      </w:pPr>
    </w:p>
    <w:p w14:paraId="49AC6483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1163B625" wp14:editId="394F5F9E">
            <wp:extent cx="5940425" cy="44437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3D0" w14:textId="0171B413" w:rsidR="00764AEE" w:rsidRPr="00CC67CD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19 – Отказ в доступе к </w:t>
      </w:r>
      <w:proofErr w:type="spellStart"/>
      <w:r>
        <w:rPr>
          <w:szCs w:val="28"/>
          <w:lang w:val="en-US"/>
        </w:rPr>
        <w:t>wmplayer</w:t>
      </w:r>
      <w:proofErr w:type="spellEnd"/>
    </w:p>
    <w:p w14:paraId="4F804D56" w14:textId="77777777" w:rsidR="00CC67CD" w:rsidRPr="000C4C78" w:rsidRDefault="00CC67CD" w:rsidP="00764AEE">
      <w:pPr>
        <w:ind w:firstLine="0"/>
        <w:jc w:val="center"/>
        <w:rPr>
          <w:szCs w:val="28"/>
        </w:rPr>
      </w:pPr>
    </w:p>
    <w:p w14:paraId="009CF4AF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drawing>
          <wp:inline distT="0" distB="0" distL="0" distR="0" wp14:anchorId="3513F063" wp14:editId="58F9E473">
            <wp:extent cx="5200650" cy="1543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8344" w14:textId="2A3844EB" w:rsidR="00764AEE" w:rsidRPr="00CC67CD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20 – Отказ в доступе к «Солитёр»</w:t>
      </w:r>
    </w:p>
    <w:p w14:paraId="24AF8932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05BDEB7E" wp14:editId="620000D6">
            <wp:extent cx="3990975" cy="2876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F8B2" w14:textId="5081D7A2" w:rsidR="00764AEE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21 – Создание задания на КЦ </w:t>
      </w:r>
    </w:p>
    <w:p w14:paraId="093C0843" w14:textId="77777777" w:rsidR="00CC67CD" w:rsidRPr="000C4C78" w:rsidRDefault="00CC67CD" w:rsidP="00764AEE">
      <w:pPr>
        <w:ind w:firstLine="0"/>
        <w:jc w:val="center"/>
        <w:rPr>
          <w:szCs w:val="28"/>
        </w:rPr>
      </w:pPr>
    </w:p>
    <w:p w14:paraId="0E07CFB2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drawing>
          <wp:inline distT="0" distB="0" distL="0" distR="0" wp14:anchorId="352CF732" wp14:editId="191410C2">
            <wp:extent cx="4086225" cy="42767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A7AB" w14:textId="27D2410F" w:rsidR="00764AEE" w:rsidRPr="000C4C78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22 – Окно настроек задания на контроль целостности</w:t>
      </w:r>
    </w:p>
    <w:p w14:paraId="0CA83A51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31D3A2EB" wp14:editId="1F1DCCF1">
            <wp:extent cx="4095750" cy="4267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FE2F" w14:textId="2774FB1F" w:rsidR="00764AEE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23 </w:t>
      </w:r>
      <w:r>
        <w:t>– Настройка расписания контроля целостности</w:t>
      </w:r>
    </w:p>
    <w:p w14:paraId="27316B07" w14:textId="77777777" w:rsidR="00CC67CD" w:rsidRPr="000C4C78" w:rsidRDefault="00CC67CD" w:rsidP="00764AEE">
      <w:pPr>
        <w:ind w:firstLine="0"/>
        <w:jc w:val="center"/>
        <w:rPr>
          <w:szCs w:val="28"/>
        </w:rPr>
      </w:pPr>
    </w:p>
    <w:p w14:paraId="0F1112DD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drawing>
          <wp:inline distT="0" distB="0" distL="0" distR="0" wp14:anchorId="554BFC89" wp14:editId="5F23FC71">
            <wp:extent cx="5629275" cy="3924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E32" w14:textId="0671A1A8" w:rsidR="00764AEE" w:rsidRPr="000C4C78" w:rsidRDefault="00CC67CD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24 – </w:t>
      </w:r>
      <w:r w:rsidR="003F11D5">
        <w:rPr>
          <w:szCs w:val="28"/>
        </w:rPr>
        <w:t>Задание контроля целостности</w:t>
      </w:r>
    </w:p>
    <w:p w14:paraId="274939B3" w14:textId="77777777" w:rsidR="00764AEE" w:rsidRPr="000C4C78" w:rsidRDefault="00764AEE" w:rsidP="00764AEE">
      <w:pPr>
        <w:ind w:firstLine="0"/>
        <w:jc w:val="center"/>
        <w:rPr>
          <w:szCs w:val="28"/>
        </w:rPr>
      </w:pPr>
      <w:r w:rsidRPr="000C4C78">
        <w:rPr>
          <w:noProof/>
          <w:szCs w:val="28"/>
        </w:rPr>
        <w:lastRenderedPageBreak/>
        <w:drawing>
          <wp:inline distT="0" distB="0" distL="0" distR="0" wp14:anchorId="029871BE" wp14:editId="2D502EB6">
            <wp:extent cx="5248275" cy="4105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5115" w14:textId="4421B4F3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25 – Выбор каталога, проверяемого КЦ</w:t>
      </w:r>
    </w:p>
    <w:p w14:paraId="2679B575" w14:textId="77777777" w:rsidR="003F11D5" w:rsidRPr="000C4C78" w:rsidRDefault="003F11D5" w:rsidP="00764AEE">
      <w:pPr>
        <w:ind w:firstLine="0"/>
        <w:jc w:val="center"/>
        <w:rPr>
          <w:szCs w:val="28"/>
        </w:rPr>
      </w:pPr>
    </w:p>
    <w:p w14:paraId="482E704A" w14:textId="77777777" w:rsidR="00764AEE" w:rsidRPr="000C4C78" w:rsidRDefault="00764AEE" w:rsidP="00764AEE">
      <w:pPr>
        <w:ind w:firstLine="0"/>
        <w:jc w:val="center"/>
        <w:rPr>
          <w:szCs w:val="28"/>
          <w:lang w:val="en-US"/>
        </w:rPr>
      </w:pPr>
      <w:r w:rsidRPr="000C4C78">
        <w:rPr>
          <w:noProof/>
          <w:szCs w:val="28"/>
        </w:rPr>
        <w:drawing>
          <wp:inline distT="0" distB="0" distL="0" distR="0" wp14:anchorId="781CC7CB" wp14:editId="0329B920">
            <wp:extent cx="5438775" cy="3857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A2AC" w14:textId="4A90C20C" w:rsidR="00764AEE" w:rsidRPr="003F11D5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26 – Расчёт эталонов</w:t>
      </w:r>
    </w:p>
    <w:p w14:paraId="05EB6785" w14:textId="77777777" w:rsidR="00764AEE" w:rsidRDefault="00764AEE" w:rsidP="00764AEE">
      <w:pPr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AFB632" wp14:editId="59ED977F">
            <wp:extent cx="4048125" cy="28765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1449" w14:textId="55570C7B" w:rsidR="00764AEE" w:rsidRPr="003F11D5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27 – Вход под учётной записью </w:t>
      </w:r>
      <w:r>
        <w:rPr>
          <w:szCs w:val="28"/>
          <w:lang w:val="en-US"/>
        </w:rPr>
        <w:t>conf</w:t>
      </w:r>
    </w:p>
    <w:p w14:paraId="445A7CCB" w14:textId="77777777" w:rsidR="003F11D5" w:rsidRPr="003F11D5" w:rsidRDefault="003F11D5" w:rsidP="00764AEE">
      <w:pPr>
        <w:ind w:firstLine="0"/>
        <w:jc w:val="center"/>
        <w:rPr>
          <w:szCs w:val="28"/>
        </w:rPr>
      </w:pPr>
    </w:p>
    <w:p w14:paraId="18EA0C7D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AD9D34F" wp14:editId="618C2DF4">
            <wp:extent cx="5940425" cy="304101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D453" w14:textId="32723C9E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28 – Отказ в доступе</w:t>
      </w:r>
    </w:p>
    <w:p w14:paraId="284A670C" w14:textId="77777777" w:rsidR="003F11D5" w:rsidRDefault="003F11D5" w:rsidP="00764AEE">
      <w:pPr>
        <w:ind w:firstLine="0"/>
        <w:jc w:val="center"/>
        <w:rPr>
          <w:szCs w:val="28"/>
        </w:rPr>
      </w:pPr>
    </w:p>
    <w:p w14:paraId="6FF767D7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CBC294" wp14:editId="78F498E7">
            <wp:extent cx="5940425" cy="26390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8E55" w14:textId="2BC1A68A" w:rsidR="00764AEE" w:rsidRPr="003F11D5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29 – Добавление нового файла в каталог </w:t>
      </w:r>
      <w:r>
        <w:rPr>
          <w:szCs w:val="28"/>
          <w:lang w:val="en-US"/>
        </w:rPr>
        <w:t>temp</w:t>
      </w:r>
    </w:p>
    <w:p w14:paraId="1631C190" w14:textId="77777777" w:rsidR="003F11D5" w:rsidRDefault="003F11D5" w:rsidP="00764AEE">
      <w:pPr>
        <w:ind w:firstLine="0"/>
        <w:jc w:val="center"/>
        <w:rPr>
          <w:szCs w:val="28"/>
        </w:rPr>
      </w:pPr>
    </w:p>
    <w:p w14:paraId="16FC03A9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A9AE0C2" wp14:editId="02AD62A6">
            <wp:extent cx="5940425" cy="35896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2763" w14:textId="7E383EC0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30 – Блокировка компьютера в связи с нарушением целостности</w:t>
      </w:r>
    </w:p>
    <w:p w14:paraId="7564E0C2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AE2A8F" wp14:editId="44A388E4">
            <wp:extent cx="5219700" cy="32861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6844" w14:textId="7E00A056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31 – Отключение пользователя</w:t>
      </w:r>
    </w:p>
    <w:p w14:paraId="0C4BBB42" w14:textId="77777777" w:rsidR="003F11D5" w:rsidRDefault="003F11D5" w:rsidP="00764AEE">
      <w:pPr>
        <w:ind w:firstLine="0"/>
        <w:jc w:val="center"/>
        <w:rPr>
          <w:szCs w:val="28"/>
        </w:rPr>
      </w:pPr>
    </w:p>
    <w:p w14:paraId="7C1FC0DB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0C7749C" wp14:editId="0ED16016">
            <wp:extent cx="4638675" cy="31813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8EB0" w14:textId="3C8A3ECE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32 – Задание уровня допуска учётной записи</w:t>
      </w:r>
    </w:p>
    <w:p w14:paraId="0CA4A2E5" w14:textId="77777777" w:rsidR="003F11D5" w:rsidRDefault="003F11D5" w:rsidP="00764AEE">
      <w:pPr>
        <w:ind w:firstLine="0"/>
        <w:jc w:val="center"/>
        <w:rPr>
          <w:szCs w:val="28"/>
        </w:rPr>
      </w:pPr>
    </w:p>
    <w:p w14:paraId="6D0CDCF6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15FF68D" wp14:editId="2982286F">
            <wp:extent cx="2076450" cy="9048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C035" w14:textId="59905E66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33 – Добавление учётной записи в субъекты управления</w:t>
      </w:r>
    </w:p>
    <w:p w14:paraId="232B6807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0156006C" wp14:editId="5B5AD765">
            <wp:extent cx="5940425" cy="22529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A5EA" w14:textId="5433D902" w:rsidR="00764AEE" w:rsidRPr="003F11D5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34 – Добавление задания для </w:t>
      </w:r>
      <w:r w:rsidRPr="003F11D5">
        <w:rPr>
          <w:szCs w:val="28"/>
        </w:rPr>
        <w:t>7282_</w:t>
      </w:r>
      <w:proofErr w:type="spellStart"/>
      <w:r>
        <w:rPr>
          <w:szCs w:val="28"/>
          <w:lang w:val="en-US"/>
        </w:rPr>
        <w:t>gdr</w:t>
      </w:r>
      <w:proofErr w:type="spellEnd"/>
    </w:p>
    <w:p w14:paraId="2EB42284" w14:textId="77777777" w:rsidR="003F11D5" w:rsidRDefault="003F11D5" w:rsidP="00764AEE">
      <w:pPr>
        <w:ind w:firstLine="0"/>
        <w:jc w:val="center"/>
        <w:rPr>
          <w:szCs w:val="28"/>
        </w:rPr>
      </w:pPr>
    </w:p>
    <w:p w14:paraId="3EE3E5E3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7062551" wp14:editId="51D281BF">
            <wp:extent cx="5940425" cy="37960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142D" w14:textId="480E87E6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35 – Свойства субъекта управления, «Жёсткий режим»</w:t>
      </w:r>
    </w:p>
    <w:p w14:paraId="6CCDCC99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3C856C1" wp14:editId="07B4DFD7">
            <wp:extent cx="4095750" cy="4286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0A03" w14:textId="67B75993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36 – Создание нового задания на КЦ</w:t>
      </w:r>
    </w:p>
    <w:p w14:paraId="0A5F1E18" w14:textId="77777777" w:rsidR="003F11D5" w:rsidRDefault="003F11D5" w:rsidP="00764AEE">
      <w:pPr>
        <w:ind w:firstLine="0"/>
        <w:jc w:val="center"/>
        <w:rPr>
          <w:szCs w:val="28"/>
        </w:rPr>
      </w:pPr>
    </w:p>
    <w:p w14:paraId="5D9FD574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0FBF7A6" wp14:editId="1D586C28">
            <wp:extent cx="5940425" cy="28841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9E1A" w14:textId="605069DC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37 – Задание контроля целостности для компьютера</w:t>
      </w:r>
    </w:p>
    <w:p w14:paraId="5FDA38EA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439EDA1" wp14:editId="1D5E350C">
            <wp:extent cx="5305425" cy="4381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514F" w14:textId="743F8879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38 – Выбор каталога для контроля целостности</w:t>
      </w:r>
    </w:p>
    <w:p w14:paraId="1C6AFDC8" w14:textId="77777777" w:rsidR="003F11D5" w:rsidRDefault="003F11D5" w:rsidP="00764AEE">
      <w:pPr>
        <w:ind w:firstLine="0"/>
        <w:jc w:val="center"/>
        <w:rPr>
          <w:szCs w:val="28"/>
        </w:rPr>
      </w:pPr>
    </w:p>
    <w:p w14:paraId="402A178B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225D4FE" wp14:editId="4068E0A0">
            <wp:extent cx="4038600" cy="2895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1327" w14:textId="1D6A23B2" w:rsidR="00764AEE" w:rsidRPr="003F11D5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39 – Вход под учётной записью 7282_</w:t>
      </w:r>
      <w:proofErr w:type="spellStart"/>
      <w:r>
        <w:rPr>
          <w:szCs w:val="28"/>
          <w:lang w:val="en-US"/>
        </w:rPr>
        <w:t>gdr</w:t>
      </w:r>
      <w:proofErr w:type="spellEnd"/>
    </w:p>
    <w:p w14:paraId="14A988FA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27E377D" wp14:editId="0F237654">
            <wp:extent cx="5940425" cy="29895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8F13" w14:textId="751C5CF5" w:rsidR="00764AEE" w:rsidRDefault="003F11D5" w:rsidP="00764AEE">
      <w:pPr>
        <w:ind w:firstLine="0"/>
        <w:jc w:val="center"/>
        <w:rPr>
          <w:szCs w:val="28"/>
        </w:rPr>
      </w:pPr>
      <w:r>
        <w:rPr>
          <w:szCs w:val="28"/>
        </w:rPr>
        <w:t>Рисунок 40 – Подмена содержимого каталога, находящегося под контролем целостности</w:t>
      </w:r>
    </w:p>
    <w:p w14:paraId="63DD79F4" w14:textId="77777777" w:rsidR="003F11D5" w:rsidRDefault="003F11D5" w:rsidP="00764AEE">
      <w:pPr>
        <w:ind w:firstLine="0"/>
        <w:jc w:val="center"/>
        <w:rPr>
          <w:szCs w:val="28"/>
        </w:rPr>
      </w:pPr>
    </w:p>
    <w:p w14:paraId="4895A4D8" w14:textId="77777777" w:rsidR="00764AEE" w:rsidRDefault="00764AEE" w:rsidP="00764AEE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E7F25AB" wp14:editId="4ED4F0F4">
            <wp:extent cx="5940425" cy="45377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25" w14:textId="4C036A7D" w:rsidR="00CE167C" w:rsidRPr="00AE1DC7" w:rsidRDefault="003F11D5" w:rsidP="00AE1DC7">
      <w:pPr>
        <w:tabs>
          <w:tab w:val="left" w:pos="709"/>
        </w:tabs>
        <w:spacing w:after="0" w:line="360" w:lineRule="auto"/>
        <w:ind w:firstLine="0"/>
        <w:jc w:val="center"/>
        <w:rPr>
          <w:szCs w:val="39"/>
        </w:rPr>
      </w:pPr>
      <w:r>
        <w:rPr>
          <w:szCs w:val="39"/>
        </w:rPr>
        <w:t>Рисунок 41 – Проверка механизма контроля целостности</w:t>
      </w:r>
      <w:bookmarkStart w:id="0" w:name="_GoBack"/>
      <w:bookmarkEnd w:id="0"/>
      <w:r w:rsidR="008E6390" w:rsidRPr="00AE1DC7">
        <w:rPr>
          <w:szCs w:val="39"/>
        </w:rPr>
        <w:br w:type="page"/>
      </w:r>
    </w:p>
    <w:p w14:paraId="17BD6E58" w14:textId="77777777" w:rsidR="00CE167C" w:rsidRDefault="00CE167C" w:rsidP="00CE167C">
      <w:pPr>
        <w:tabs>
          <w:tab w:val="left" w:pos="709"/>
        </w:tabs>
        <w:spacing w:after="0" w:line="360" w:lineRule="auto"/>
        <w:ind w:firstLine="0"/>
        <w:jc w:val="center"/>
        <w:rPr>
          <w:szCs w:val="39"/>
        </w:rPr>
      </w:pPr>
      <w:r w:rsidRPr="008E7133">
        <w:rPr>
          <w:szCs w:val="39"/>
        </w:rPr>
        <w:lastRenderedPageBreak/>
        <w:t xml:space="preserve">3 </w:t>
      </w:r>
      <w:r w:rsidRPr="00E82448">
        <w:rPr>
          <w:szCs w:val="39"/>
        </w:rPr>
        <w:t>Заключение</w:t>
      </w:r>
    </w:p>
    <w:p w14:paraId="0F0A1E1F" w14:textId="02DB942F" w:rsidR="00421454" w:rsidRDefault="00764AEE" w:rsidP="00764AEE">
      <w:r>
        <w:t xml:space="preserve">В ходе данной работы были </w:t>
      </w:r>
      <w:r>
        <w:t>изучен</w:t>
      </w:r>
      <w:r>
        <w:t>ы</w:t>
      </w:r>
      <w:r>
        <w:t xml:space="preserve"> и приобретен</w:t>
      </w:r>
      <w:r>
        <w:t>ы</w:t>
      </w:r>
      <w:r>
        <w:t xml:space="preserve"> навык</w:t>
      </w:r>
      <w:r>
        <w:t>и</w:t>
      </w:r>
      <w:r>
        <w:t xml:space="preserve"> настройки и</w:t>
      </w:r>
      <w:r>
        <w:t xml:space="preserve"> </w:t>
      </w:r>
      <w:r>
        <w:t>управления основными защитными механизмами СЗИ от НСД «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Net</w:t>
      </w:r>
      <w:proofErr w:type="spellEnd"/>
      <w:r>
        <w:t>». Рассмотрены</w:t>
      </w:r>
      <w:r>
        <w:t xml:space="preserve"> </w:t>
      </w:r>
      <w:r>
        <w:t>принципы обеспечения замкнутой программной среды и настройки контроля целостности.</w:t>
      </w:r>
    </w:p>
    <w:sectPr w:rsidR="00421454" w:rsidSect="002655BF">
      <w:headerReference w:type="default" r:id="rId48"/>
      <w:footerReference w:type="default" r:id="rId49"/>
      <w:footerReference w:type="first" r:id="rId5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DA474" w14:textId="77777777" w:rsidR="002A711E" w:rsidRDefault="002A711E">
      <w:pPr>
        <w:spacing w:after="0" w:line="240" w:lineRule="auto"/>
      </w:pPr>
      <w:r>
        <w:separator/>
      </w:r>
    </w:p>
  </w:endnote>
  <w:endnote w:type="continuationSeparator" w:id="0">
    <w:p w14:paraId="2D54DF33" w14:textId="77777777" w:rsidR="002A711E" w:rsidRDefault="002A7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dale Sans UI">
    <w:altName w:val="Arial Unicode MS"/>
    <w:charset w:val="CC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DA639" w14:textId="77777777" w:rsidR="00734968" w:rsidRDefault="002A711E" w:rsidP="002655BF">
    <w:pPr>
      <w:pStyle w:val="a5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42AB70" w14:textId="0B938787" w:rsidR="00734968" w:rsidRDefault="00CE167C" w:rsidP="00F05EE6">
    <w:pPr>
      <w:pStyle w:val="a5"/>
      <w:ind w:firstLine="0"/>
      <w:jc w:val="center"/>
    </w:pPr>
    <w:r>
      <w:t>Томск 202</w:t>
    </w:r>
    <w:r w:rsidR="00571269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1859A" w14:textId="77777777" w:rsidR="002A711E" w:rsidRDefault="002A711E">
      <w:pPr>
        <w:spacing w:after="0" w:line="240" w:lineRule="auto"/>
      </w:pPr>
      <w:r>
        <w:separator/>
      </w:r>
    </w:p>
  </w:footnote>
  <w:footnote w:type="continuationSeparator" w:id="0">
    <w:p w14:paraId="68805DDC" w14:textId="77777777" w:rsidR="002A711E" w:rsidRDefault="002A7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132967"/>
      <w:docPartObj>
        <w:docPartGallery w:val="Page Numbers (Top of Page)"/>
        <w:docPartUnique/>
      </w:docPartObj>
    </w:sdtPr>
    <w:sdtEndPr/>
    <w:sdtContent>
      <w:p w14:paraId="3D5856F0" w14:textId="77777777" w:rsidR="00734968" w:rsidRDefault="00CE167C" w:rsidP="002655BF">
        <w:pPr>
          <w:pStyle w:val="a3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CE"/>
    <w:rsid w:val="00025084"/>
    <w:rsid w:val="000327A1"/>
    <w:rsid w:val="000859FB"/>
    <w:rsid w:val="001157D8"/>
    <w:rsid w:val="00164469"/>
    <w:rsid w:val="0016484B"/>
    <w:rsid w:val="002A711E"/>
    <w:rsid w:val="002F248A"/>
    <w:rsid w:val="00322BCE"/>
    <w:rsid w:val="003B2436"/>
    <w:rsid w:val="003F11D5"/>
    <w:rsid w:val="004F69D5"/>
    <w:rsid w:val="00501294"/>
    <w:rsid w:val="00571269"/>
    <w:rsid w:val="00764AEE"/>
    <w:rsid w:val="008D3951"/>
    <w:rsid w:val="008E6390"/>
    <w:rsid w:val="009929FD"/>
    <w:rsid w:val="00AE1DC7"/>
    <w:rsid w:val="00BB22C9"/>
    <w:rsid w:val="00CC67CD"/>
    <w:rsid w:val="00CE167C"/>
    <w:rsid w:val="00D26565"/>
    <w:rsid w:val="00F2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9974C"/>
  <w15:chartTrackingRefBased/>
  <w15:docId w15:val="{F1695561-3CCF-4341-AF9C-F377C83C8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E167C"/>
    <w:pPr>
      <w:spacing w:after="5" w:line="249" w:lineRule="auto"/>
      <w:ind w:firstLine="70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16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167C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E16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167C"/>
    <w:rPr>
      <w:rFonts w:ascii="Times New Roman" w:eastAsia="Times New Roman" w:hAnsi="Times New Roman" w:cs="Times New Roman"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E9BB6-ACD3-4DD4-B4CD-022259815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GevDa</dc:creator>
  <cp:keywords/>
  <dc:description/>
  <cp:lastModifiedBy>GevDa MC</cp:lastModifiedBy>
  <cp:revision>2</cp:revision>
  <dcterms:created xsi:type="dcterms:W3CDTF">2021-03-31T00:18:00Z</dcterms:created>
  <dcterms:modified xsi:type="dcterms:W3CDTF">2021-03-31T00:18:00Z</dcterms:modified>
</cp:coreProperties>
</file>