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0906" w14:textId="166368A5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F7C">
        <w:rPr>
          <w:rFonts w:ascii="Times New Roman" w:eastAsiaTheme="minorEastAsia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Theme="minorEastAsia" w:hAnsi="Times New Roman" w:cs="Times New Roman"/>
          <w:sz w:val="24"/>
          <w:szCs w:val="24"/>
        </w:rPr>
        <w:t>Российской Федерации</w:t>
      </w:r>
    </w:p>
    <w:p w14:paraId="7EB22EAC" w14:textId="0F61C013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4125260" w14:textId="15684EF4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ТОМСКИЙ ГОСУДАРСТВЕННЫЙ УНИВЕРСИТЕТ СИСТЕМ УПРАВЛЕНИЯ И РАДИОЭЛЕКТРОНИКИ (ТУСУР)</w:t>
      </w:r>
    </w:p>
    <w:p w14:paraId="5DA99FBC" w14:textId="6A9CB0D6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Кафедра физики</w:t>
      </w:r>
    </w:p>
    <w:p w14:paraId="1838E5ED" w14:textId="6D1B23DF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53C0119" w14:textId="10FF4839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УДЕЛЬНОГО ЗАРЯДА ЭЛЕКТРОНА МЕТОДОМ МАГНЕТРОНА</w:t>
      </w:r>
    </w:p>
    <w:p w14:paraId="03B60AC7" w14:textId="2C827D1D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74F7C">
        <w:rPr>
          <w:rFonts w:ascii="Times New Roman" w:eastAsiaTheme="minorEastAsia" w:hAnsi="Times New Roman" w:cs="Times New Roman"/>
          <w:sz w:val="28"/>
          <w:szCs w:val="28"/>
        </w:rPr>
        <w:t>Отчёт</w:t>
      </w:r>
    </w:p>
    <w:p w14:paraId="2506832D" w14:textId="53963043" w:rsidR="00674F7C" w:rsidRDefault="00674F7C" w:rsidP="00674F7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лабораторной работе №5</w:t>
      </w:r>
    </w:p>
    <w:p w14:paraId="43C6578D" w14:textId="505C7A7B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Выполнили:</w:t>
      </w:r>
    </w:p>
    <w:p w14:paraId="06D3A8FD" w14:textId="008CE7BD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Студенты гр. 728-2</w:t>
      </w:r>
    </w:p>
    <w:p w14:paraId="38A2F9AE" w14:textId="56FCB10F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_____Геворгян Д.Р.</w:t>
      </w:r>
    </w:p>
    <w:p w14:paraId="37217174" w14:textId="0D1DCE5E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_____Демид К.С.</w:t>
      </w:r>
    </w:p>
    <w:p w14:paraId="4B829AFA" w14:textId="308207BB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_____Морошкин М.С.</w:t>
      </w:r>
    </w:p>
    <w:p w14:paraId="076F587E" w14:textId="6987432D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ноября 2019г</w:t>
      </w:r>
    </w:p>
    <w:p w14:paraId="05290DFC" w14:textId="130A40F6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0B6ACAA1" w14:textId="1D61BFF3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Принял:</w:t>
      </w:r>
    </w:p>
    <w:p w14:paraId="4A0D840D" w14:textId="3A3E30D4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Старший преподаватель кафедры физики</w:t>
      </w:r>
    </w:p>
    <w:p w14:paraId="7EE406E9" w14:textId="73FC7768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_____Немирович-Данченко Л.А.</w:t>
      </w:r>
    </w:p>
    <w:p w14:paraId="377DB51C" w14:textId="07E0E5A8" w:rsid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 ноября 2019г</w:t>
      </w: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9D72476" w14:textId="77777777" w:rsidR="00674F7C" w:rsidRPr="00674F7C" w:rsidRDefault="00674F7C" w:rsidP="00674F7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15D06D7C" w14:textId="7804F740" w:rsidR="00674F7C" w:rsidRDefault="00674F7C" w:rsidP="00674F7C">
      <w:pPr>
        <w:pStyle w:val="a5"/>
        <w:numPr>
          <w:ilvl w:val="0"/>
          <w:numId w:val="1"/>
        </w:numPr>
        <w:ind w:left="0" w:firstLine="851"/>
        <w:jc w:val="both"/>
      </w:pPr>
      <w:r>
        <w:t xml:space="preserve">ЦЕЛЬ РАБОТЫ </w:t>
      </w:r>
    </w:p>
    <w:p w14:paraId="00922457" w14:textId="77777777" w:rsidR="00674F7C" w:rsidRDefault="00674F7C" w:rsidP="00674F7C">
      <w:pPr>
        <w:pStyle w:val="a5"/>
        <w:ind w:left="0" w:firstLine="851"/>
        <w:jc w:val="both"/>
      </w:pPr>
      <w:r>
        <w:t xml:space="preserve">Целью настоящей работы является определение величины удельного заряда электрона методом магнетрона. </w:t>
      </w:r>
    </w:p>
    <w:p w14:paraId="2BF77ACA" w14:textId="502E62FC" w:rsidR="00674F7C" w:rsidRDefault="00674F7C" w:rsidP="00674F7C">
      <w:pPr>
        <w:pStyle w:val="a5"/>
        <w:numPr>
          <w:ilvl w:val="0"/>
          <w:numId w:val="1"/>
        </w:numPr>
        <w:ind w:left="0" w:firstLine="851"/>
        <w:jc w:val="both"/>
      </w:pPr>
      <w:r>
        <w:t>ОПИСАНИЕ УСТАНОВКИ И МЕТОДИКИ ЭКСПЕРИМЕНТА</w:t>
      </w:r>
    </w:p>
    <w:p w14:paraId="2C506130" w14:textId="77777777" w:rsidR="00674F7C" w:rsidRDefault="00674F7C" w:rsidP="00674F7C">
      <w:pPr>
        <w:pStyle w:val="a5"/>
        <w:ind w:left="0" w:firstLine="851"/>
        <w:jc w:val="both"/>
      </w:pPr>
      <w:r>
        <w:t xml:space="preserve">В качестве магнетрона используется электронная лампа 3Ц22С, которая имеет цилиндрические анод и катод. Диаметр катода равен 1 мм. </w:t>
      </w:r>
      <w:proofErr w:type="spellStart"/>
      <w:r>
        <w:t>Несоосность</w:t>
      </w:r>
      <w:proofErr w:type="spellEnd"/>
      <w:r>
        <w:t xml:space="preserve"> между осями катода и анода порядка 1 мм. Поэтому для данной лампы расстояние от катода до анода можно принять R = (8 ± 1) мм. </w:t>
      </w:r>
    </w:p>
    <w:p w14:paraId="67FD940A" w14:textId="77777777" w:rsidR="00674F7C" w:rsidRDefault="00674F7C" w:rsidP="00674F7C">
      <w:pPr>
        <w:pStyle w:val="a5"/>
        <w:ind w:left="0" w:firstLine="851"/>
        <w:jc w:val="both"/>
      </w:pPr>
      <w:r>
        <w:t xml:space="preserve">На лампу надевается соленоид с большим числом витков на единицу длины. Густота намотки соленоида для разных блоков (вариантов) приведена в Журнале измерений. </w:t>
      </w:r>
    </w:p>
    <w:p w14:paraId="7CE32A28" w14:textId="22AD28A9" w:rsidR="00792D87" w:rsidRP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t>Для определения зависимости анодного тока от тока соленоида используется следующая схема измерения (рис. 2.1).</w:t>
      </w:r>
    </w:p>
    <w:p w14:paraId="55BCC87F" w14:textId="3F51DBF8" w:rsidR="00792D87" w:rsidRDefault="00674F7C" w:rsidP="00674F7C">
      <w:pPr>
        <w:jc w:val="center"/>
      </w:pPr>
      <w:r w:rsidRPr="00674F7C">
        <w:drawing>
          <wp:inline distT="0" distB="0" distL="0" distR="0" wp14:anchorId="1DD77C3E" wp14:editId="6EC60F9D">
            <wp:extent cx="4772691" cy="214342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C28" w14:textId="749DE39B" w:rsidR="00674F7C" w:rsidRDefault="00674F7C" w:rsidP="00674F7C">
      <w:pPr>
        <w:jc w:val="center"/>
      </w:pPr>
      <w:r>
        <w:t>Рисунок 2.1 – Схема экспериментальной установки</w:t>
      </w:r>
    </w:p>
    <w:p w14:paraId="6831B04F" w14:textId="726A3379" w:rsidR="00674F7C" w:rsidRDefault="00674F7C" w:rsidP="00674F7C">
      <w:pPr>
        <w:ind w:firstLine="851"/>
        <w:jc w:val="both"/>
      </w:pPr>
      <w:r>
        <w:t>Значение анодного тока измеряется микроамперметром (</w:t>
      </w:r>
      <w:proofErr w:type="spellStart"/>
      <w:r>
        <w:t>μA</w:t>
      </w:r>
      <w:proofErr w:type="spellEnd"/>
      <w:r>
        <w:t>), который</w:t>
      </w:r>
      <w:r>
        <w:t xml:space="preserve"> </w:t>
      </w:r>
      <w:r>
        <w:t>вмонтирован в основную панель лабораторного макета. Значение тока</w:t>
      </w:r>
      <w:r>
        <w:t xml:space="preserve"> </w:t>
      </w:r>
      <w:r>
        <w:t>соленоида измеряется миллиамперметром (</w:t>
      </w:r>
      <w:proofErr w:type="spellStart"/>
      <w:r>
        <w:t>mA</w:t>
      </w:r>
      <w:proofErr w:type="spellEnd"/>
      <w:r>
        <w:t>), который также вмонтирован</w:t>
      </w:r>
      <w:r>
        <w:t xml:space="preserve"> </w:t>
      </w:r>
      <w:r>
        <w:t>в основную панель. Регулировка тока соленоида осуществляется с помощью</w:t>
      </w:r>
      <w:r>
        <w:t xml:space="preserve"> </w:t>
      </w:r>
      <w:r>
        <w:t>ручки потенциометра RP1, выведенную на основную панель. Ручка</w:t>
      </w:r>
      <w:r>
        <w:t xml:space="preserve"> </w:t>
      </w:r>
      <w:r>
        <w:t>потенциометра RP2 для регулирования анодного напряжения выведена на</w:t>
      </w:r>
      <w:r>
        <w:t xml:space="preserve"> </w:t>
      </w:r>
      <w:r>
        <w:t>малую панель (блок питания лабораторного макета). В эту же панель</w:t>
      </w:r>
      <w:r>
        <w:t xml:space="preserve"> </w:t>
      </w:r>
      <w:r>
        <w:t>вмонтирован вольтметр (V), измеряющий анодное напряжение.</w:t>
      </w:r>
      <w:r>
        <w:br w:type="page"/>
      </w:r>
    </w:p>
    <w:p w14:paraId="6F459CDE" w14:textId="7978D476" w:rsidR="00674F7C" w:rsidRDefault="00674F7C" w:rsidP="00674F7C">
      <w:pPr>
        <w:pStyle w:val="a5"/>
        <w:numPr>
          <w:ilvl w:val="0"/>
          <w:numId w:val="1"/>
        </w:numPr>
        <w:ind w:left="0" w:firstLine="851"/>
        <w:jc w:val="both"/>
      </w:pPr>
      <w:r>
        <w:lastRenderedPageBreak/>
        <w:t>ОСНОВНЫЕ РАСЧЁТНЫЕ ФОРМУЛЫ</w:t>
      </w:r>
    </w:p>
    <w:p w14:paraId="2B7BAA74" w14:textId="23CC9CCC" w:rsidR="00674F7C" w:rsidRPr="00674F7C" w:rsidRDefault="00674F7C" w:rsidP="00674F7C">
      <w:pPr>
        <w:pStyle w:val="a5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C7138E5" w14:textId="4365FECC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3AECC308" w14:textId="78C2DF44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674F7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анодное напряжение лампы;</w:t>
      </w:r>
    </w:p>
    <w:p w14:paraId="66FC37E0" w14:textId="763B2CA4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относительная магнитная проницаемость среды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=1)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72C93C0" w14:textId="123F1274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/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магнитная постоянная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/>
        </m:sSubSup>
        <m:r>
          <w:rPr>
            <w:rFonts w:ascii="Cambria Math" w:eastAsiaTheme="minorEastAsia" w:hAnsi="Cambria Math" w:cs="Times New Roman"/>
            <w:sz w:val="28"/>
            <w:szCs w:val="28"/>
          </w:rPr>
          <m:t>=4π*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Гн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8B39EB8" w14:textId="550B074E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F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витков, приходящихся на единицу длины соленоида;</w:t>
      </w:r>
    </w:p>
    <w:p w14:paraId="23242942" w14:textId="046EE16B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674F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силы тока в соленоиде, при котором индукция магнитного поля достигает критического значения;</w:t>
      </w:r>
    </w:p>
    <w:p w14:paraId="2CCA753A" w14:textId="2D9EB92E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4F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от катода до анода.</w:t>
      </w:r>
    </w:p>
    <w:p w14:paraId="25B93741" w14:textId="631B77AA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удельного заряда:</w:t>
      </w:r>
    </w:p>
    <w:p w14:paraId="662F4289" w14:textId="2BEEAF76" w:rsidR="00674F7C" w:rsidRP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4)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ECE11F6" w14:textId="4696E1FD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погрешность удельного заряда:</w:t>
      </w:r>
    </w:p>
    <w:p w14:paraId="256878CF" w14:textId="75343F9C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&gt;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i-&lt;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&gt;</m:t>
                            </m:r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br w:type="page"/>
      </w:r>
    </w:p>
    <w:p w14:paraId="70792EBE" w14:textId="115FB5C4" w:rsidR="00674F7C" w:rsidRDefault="00674F7C" w:rsidP="00674F7C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и их анализ</w:t>
      </w:r>
    </w:p>
    <w:p w14:paraId="1FCCE810" w14:textId="6E302D4A" w:rsidR="00674F7C" w:rsidRPr="00674F7C" w:rsidRDefault="00674F7C" w:rsidP="00674F7C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Зависимость анодного тока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тока соленоида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674F7C" w14:paraId="3BD2904E" w14:textId="77777777" w:rsidTr="00412471">
        <w:trPr>
          <w:jc w:val="center"/>
        </w:trPr>
        <w:tc>
          <w:tcPr>
            <w:tcW w:w="1038" w:type="dxa"/>
            <w:vMerge w:val="restart"/>
          </w:tcPr>
          <w:p w14:paraId="3BD03CF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14:paraId="3EBF322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</w:p>
        </w:tc>
        <w:tc>
          <w:tcPr>
            <w:tcW w:w="2076" w:type="dxa"/>
            <w:gridSpan w:val="2"/>
            <w:tcBorders>
              <w:bottom w:val="single" w:sz="4" w:space="0" w:color="auto"/>
            </w:tcBorders>
          </w:tcPr>
          <w:p w14:paraId="47F325D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=10 В</m:t>
                </m:r>
              </m:oMath>
            </m:oMathPara>
          </w:p>
        </w:tc>
        <w:tc>
          <w:tcPr>
            <w:tcW w:w="2076" w:type="dxa"/>
            <w:gridSpan w:val="2"/>
          </w:tcPr>
          <w:p w14:paraId="560024C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=11,1 В</m:t>
                </m:r>
              </m:oMath>
            </m:oMathPara>
          </w:p>
        </w:tc>
        <w:tc>
          <w:tcPr>
            <w:tcW w:w="2077" w:type="dxa"/>
            <w:gridSpan w:val="2"/>
          </w:tcPr>
          <w:p w14:paraId="5E90383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В</m:t>
                </m:r>
              </m:oMath>
            </m:oMathPara>
          </w:p>
        </w:tc>
        <w:tc>
          <w:tcPr>
            <w:tcW w:w="2078" w:type="dxa"/>
            <w:gridSpan w:val="2"/>
          </w:tcPr>
          <w:p w14:paraId="5DCA7AB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=13,4 В</m:t>
                </m:r>
              </m:oMath>
            </m:oMathPara>
          </w:p>
        </w:tc>
      </w:tr>
      <w:tr w:rsidR="00674F7C" w14:paraId="7734773E" w14:textId="77777777" w:rsidTr="00412471">
        <w:trPr>
          <w:jc w:val="center"/>
        </w:trPr>
        <w:tc>
          <w:tcPr>
            <w:tcW w:w="1038" w:type="dxa"/>
            <w:vMerge/>
          </w:tcPr>
          <w:p w14:paraId="17F6C14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14:paraId="70626CF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0AFABF8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5091A33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7E3019C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8" w:type="dxa"/>
          </w:tcPr>
          <w:p w14:paraId="165AA19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2DF703A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78536AD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1039" w:type="dxa"/>
          </w:tcPr>
          <w:p w14:paraId="33379AA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</w:tr>
      <w:tr w:rsidR="00674F7C" w14:paraId="4E018EAD" w14:textId="77777777" w:rsidTr="00412471">
        <w:trPr>
          <w:jc w:val="center"/>
        </w:trPr>
        <w:tc>
          <w:tcPr>
            <w:tcW w:w="1038" w:type="dxa"/>
          </w:tcPr>
          <w:p w14:paraId="32CF74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BB200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56BB512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038" w:type="dxa"/>
          </w:tcPr>
          <w:p w14:paraId="6B25C96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</w:tcPr>
          <w:p w14:paraId="23ABFB5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038" w:type="dxa"/>
          </w:tcPr>
          <w:p w14:paraId="17D4FAD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</w:tcPr>
          <w:p w14:paraId="60A6D3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039" w:type="dxa"/>
          </w:tcPr>
          <w:p w14:paraId="7B15826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0339731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674F7C" w14:paraId="15F12E67" w14:textId="77777777" w:rsidTr="00412471">
        <w:trPr>
          <w:jc w:val="center"/>
        </w:trPr>
        <w:tc>
          <w:tcPr>
            <w:tcW w:w="1038" w:type="dxa"/>
          </w:tcPr>
          <w:p w14:paraId="2CCB61B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14:paraId="11704BF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8" w:type="dxa"/>
          </w:tcPr>
          <w:p w14:paraId="1C1E720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038" w:type="dxa"/>
          </w:tcPr>
          <w:p w14:paraId="5709850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8" w:type="dxa"/>
          </w:tcPr>
          <w:p w14:paraId="2342565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038" w:type="dxa"/>
          </w:tcPr>
          <w:p w14:paraId="42F7CCF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14:paraId="377E9C0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039" w:type="dxa"/>
          </w:tcPr>
          <w:p w14:paraId="0F35C9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9" w:type="dxa"/>
          </w:tcPr>
          <w:p w14:paraId="1D7112F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674F7C" w14:paraId="089C141D" w14:textId="77777777" w:rsidTr="00412471">
        <w:trPr>
          <w:jc w:val="center"/>
        </w:trPr>
        <w:tc>
          <w:tcPr>
            <w:tcW w:w="1038" w:type="dxa"/>
          </w:tcPr>
          <w:p w14:paraId="608DE06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</w:tcPr>
          <w:p w14:paraId="3DE60DE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8" w:type="dxa"/>
          </w:tcPr>
          <w:p w14:paraId="3DB146B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038" w:type="dxa"/>
          </w:tcPr>
          <w:p w14:paraId="54F3B45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8" w:type="dxa"/>
          </w:tcPr>
          <w:p w14:paraId="245AA58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038" w:type="dxa"/>
          </w:tcPr>
          <w:p w14:paraId="448E0FA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9" w:type="dxa"/>
          </w:tcPr>
          <w:p w14:paraId="18FB560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1039" w:type="dxa"/>
          </w:tcPr>
          <w:p w14:paraId="7D212F7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9" w:type="dxa"/>
          </w:tcPr>
          <w:p w14:paraId="7D28283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</w:tr>
      <w:tr w:rsidR="00674F7C" w14:paraId="6B0393F9" w14:textId="77777777" w:rsidTr="00412471">
        <w:trPr>
          <w:jc w:val="center"/>
        </w:trPr>
        <w:tc>
          <w:tcPr>
            <w:tcW w:w="1038" w:type="dxa"/>
          </w:tcPr>
          <w:p w14:paraId="66BC44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</w:tcPr>
          <w:p w14:paraId="5F95E8E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38" w:type="dxa"/>
          </w:tcPr>
          <w:p w14:paraId="15160F4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038" w:type="dxa"/>
          </w:tcPr>
          <w:p w14:paraId="0A5544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38" w:type="dxa"/>
          </w:tcPr>
          <w:p w14:paraId="041F989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038" w:type="dxa"/>
          </w:tcPr>
          <w:p w14:paraId="4B2D766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39" w:type="dxa"/>
          </w:tcPr>
          <w:p w14:paraId="2A23307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039" w:type="dxa"/>
          </w:tcPr>
          <w:p w14:paraId="23064AA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39" w:type="dxa"/>
          </w:tcPr>
          <w:p w14:paraId="436A95D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674F7C" w14:paraId="061069F9" w14:textId="77777777" w:rsidTr="00412471">
        <w:trPr>
          <w:jc w:val="center"/>
        </w:trPr>
        <w:tc>
          <w:tcPr>
            <w:tcW w:w="1038" w:type="dxa"/>
          </w:tcPr>
          <w:p w14:paraId="0350B81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</w:tcPr>
          <w:p w14:paraId="4AB3DF5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8" w:type="dxa"/>
          </w:tcPr>
          <w:p w14:paraId="718CE0C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38" w:type="dxa"/>
          </w:tcPr>
          <w:p w14:paraId="44983C0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8" w:type="dxa"/>
          </w:tcPr>
          <w:p w14:paraId="1F43138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038" w:type="dxa"/>
          </w:tcPr>
          <w:p w14:paraId="6B513D7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039" w:type="dxa"/>
          </w:tcPr>
          <w:p w14:paraId="26AF0D9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9" w:type="dxa"/>
          </w:tcPr>
          <w:p w14:paraId="24AA19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9" w:type="dxa"/>
          </w:tcPr>
          <w:p w14:paraId="2CA9B84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</w:tr>
      <w:tr w:rsidR="00674F7C" w14:paraId="32EEF174" w14:textId="77777777" w:rsidTr="00412471">
        <w:trPr>
          <w:jc w:val="center"/>
        </w:trPr>
        <w:tc>
          <w:tcPr>
            <w:tcW w:w="1038" w:type="dxa"/>
          </w:tcPr>
          <w:p w14:paraId="3EBE1C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</w:tcPr>
          <w:p w14:paraId="1E5ADFD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038" w:type="dxa"/>
          </w:tcPr>
          <w:p w14:paraId="1F49E3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038" w:type="dxa"/>
          </w:tcPr>
          <w:p w14:paraId="70AC0EC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38" w:type="dxa"/>
          </w:tcPr>
          <w:p w14:paraId="13C112F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038" w:type="dxa"/>
          </w:tcPr>
          <w:p w14:paraId="71003ED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039" w:type="dxa"/>
          </w:tcPr>
          <w:p w14:paraId="31781DD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39" w:type="dxa"/>
          </w:tcPr>
          <w:p w14:paraId="681DA9A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39" w:type="dxa"/>
          </w:tcPr>
          <w:p w14:paraId="55016E3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  <w:tr w:rsidR="00674F7C" w14:paraId="3D6F8CA1" w14:textId="77777777" w:rsidTr="00412471">
        <w:trPr>
          <w:jc w:val="center"/>
        </w:trPr>
        <w:tc>
          <w:tcPr>
            <w:tcW w:w="1038" w:type="dxa"/>
          </w:tcPr>
          <w:p w14:paraId="13B1BA1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</w:tcPr>
          <w:p w14:paraId="243C109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8" w:type="dxa"/>
          </w:tcPr>
          <w:p w14:paraId="2F5558B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38" w:type="dxa"/>
          </w:tcPr>
          <w:p w14:paraId="7838E82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038" w:type="dxa"/>
          </w:tcPr>
          <w:p w14:paraId="3A2EF63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8" w:type="dxa"/>
          </w:tcPr>
          <w:p w14:paraId="36A756F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039" w:type="dxa"/>
          </w:tcPr>
          <w:p w14:paraId="4CC13A0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9" w:type="dxa"/>
          </w:tcPr>
          <w:p w14:paraId="2BDBB34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039" w:type="dxa"/>
          </w:tcPr>
          <w:p w14:paraId="267A508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674F7C" w14:paraId="5DCD2509" w14:textId="77777777" w:rsidTr="00412471">
        <w:trPr>
          <w:jc w:val="center"/>
        </w:trPr>
        <w:tc>
          <w:tcPr>
            <w:tcW w:w="1038" w:type="dxa"/>
          </w:tcPr>
          <w:p w14:paraId="7B72CA8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</w:tcPr>
          <w:p w14:paraId="7DD1DA7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38" w:type="dxa"/>
          </w:tcPr>
          <w:p w14:paraId="76B7E81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38" w:type="dxa"/>
          </w:tcPr>
          <w:p w14:paraId="084EBB5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8" w:type="dxa"/>
          </w:tcPr>
          <w:p w14:paraId="4F764A2E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038" w:type="dxa"/>
          </w:tcPr>
          <w:p w14:paraId="0808A26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39" w:type="dxa"/>
          </w:tcPr>
          <w:p w14:paraId="4E4BEFA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39" w:type="dxa"/>
          </w:tcPr>
          <w:p w14:paraId="52360BD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39" w:type="dxa"/>
          </w:tcPr>
          <w:p w14:paraId="7E715B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674F7C" w14:paraId="682FFA18" w14:textId="77777777" w:rsidTr="00412471">
        <w:trPr>
          <w:jc w:val="center"/>
        </w:trPr>
        <w:tc>
          <w:tcPr>
            <w:tcW w:w="1038" w:type="dxa"/>
          </w:tcPr>
          <w:p w14:paraId="2212AC3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8" w:type="dxa"/>
          </w:tcPr>
          <w:p w14:paraId="416509E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038" w:type="dxa"/>
          </w:tcPr>
          <w:p w14:paraId="5C38BF0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038" w:type="dxa"/>
          </w:tcPr>
          <w:p w14:paraId="0806260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038" w:type="dxa"/>
          </w:tcPr>
          <w:p w14:paraId="6EEE696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38" w:type="dxa"/>
          </w:tcPr>
          <w:p w14:paraId="4B4EACD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039" w:type="dxa"/>
          </w:tcPr>
          <w:p w14:paraId="2448DFD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039" w:type="dxa"/>
          </w:tcPr>
          <w:p w14:paraId="1ABEFB2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9" w:type="dxa"/>
          </w:tcPr>
          <w:p w14:paraId="2BB55FF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674F7C" w14:paraId="75B12C10" w14:textId="77777777" w:rsidTr="00412471">
        <w:trPr>
          <w:jc w:val="center"/>
        </w:trPr>
        <w:tc>
          <w:tcPr>
            <w:tcW w:w="1038" w:type="dxa"/>
          </w:tcPr>
          <w:p w14:paraId="139A69B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8" w:type="dxa"/>
          </w:tcPr>
          <w:p w14:paraId="25D6B37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038" w:type="dxa"/>
          </w:tcPr>
          <w:p w14:paraId="38B01DE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38" w:type="dxa"/>
          </w:tcPr>
          <w:p w14:paraId="5778AEF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038" w:type="dxa"/>
          </w:tcPr>
          <w:p w14:paraId="4BDD177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38" w:type="dxa"/>
          </w:tcPr>
          <w:p w14:paraId="7BDA12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039" w:type="dxa"/>
          </w:tcPr>
          <w:p w14:paraId="781736D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9" w:type="dxa"/>
          </w:tcPr>
          <w:p w14:paraId="2D9EF81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039" w:type="dxa"/>
          </w:tcPr>
          <w:p w14:paraId="469FA60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674F7C" w14:paraId="18541B27" w14:textId="77777777" w:rsidTr="00412471">
        <w:trPr>
          <w:jc w:val="center"/>
        </w:trPr>
        <w:tc>
          <w:tcPr>
            <w:tcW w:w="1038" w:type="dxa"/>
          </w:tcPr>
          <w:p w14:paraId="28F453A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8" w:type="dxa"/>
          </w:tcPr>
          <w:p w14:paraId="40391E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038" w:type="dxa"/>
          </w:tcPr>
          <w:p w14:paraId="6A41EAE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38" w:type="dxa"/>
          </w:tcPr>
          <w:p w14:paraId="7DDC88A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038" w:type="dxa"/>
          </w:tcPr>
          <w:p w14:paraId="1072B95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38" w:type="dxa"/>
          </w:tcPr>
          <w:p w14:paraId="1C3C4C0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039" w:type="dxa"/>
          </w:tcPr>
          <w:p w14:paraId="503DFFE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39" w:type="dxa"/>
          </w:tcPr>
          <w:p w14:paraId="758E82A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039" w:type="dxa"/>
          </w:tcPr>
          <w:p w14:paraId="77371CAD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674F7C" w14:paraId="5FDAA22E" w14:textId="77777777" w:rsidTr="00412471">
        <w:trPr>
          <w:jc w:val="center"/>
        </w:trPr>
        <w:tc>
          <w:tcPr>
            <w:tcW w:w="1038" w:type="dxa"/>
          </w:tcPr>
          <w:p w14:paraId="6DA255D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8" w:type="dxa"/>
          </w:tcPr>
          <w:p w14:paraId="07C445E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38" w:type="dxa"/>
          </w:tcPr>
          <w:p w14:paraId="0FBA1093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8" w:type="dxa"/>
          </w:tcPr>
          <w:p w14:paraId="701A9B9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38" w:type="dxa"/>
          </w:tcPr>
          <w:p w14:paraId="47CFAE9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8" w:type="dxa"/>
          </w:tcPr>
          <w:p w14:paraId="0568F23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39" w:type="dxa"/>
          </w:tcPr>
          <w:p w14:paraId="2621771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39" w:type="dxa"/>
          </w:tcPr>
          <w:p w14:paraId="6CE23C90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39" w:type="dxa"/>
          </w:tcPr>
          <w:p w14:paraId="3E3A5BA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</w:tr>
      <w:tr w:rsidR="00674F7C" w14:paraId="635F61B9" w14:textId="77777777" w:rsidTr="00412471">
        <w:trPr>
          <w:jc w:val="center"/>
        </w:trPr>
        <w:tc>
          <w:tcPr>
            <w:tcW w:w="1038" w:type="dxa"/>
          </w:tcPr>
          <w:p w14:paraId="618CA55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8" w:type="dxa"/>
          </w:tcPr>
          <w:p w14:paraId="6BB0B4C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038" w:type="dxa"/>
          </w:tcPr>
          <w:p w14:paraId="751427E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38" w:type="dxa"/>
          </w:tcPr>
          <w:p w14:paraId="214AF10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038" w:type="dxa"/>
          </w:tcPr>
          <w:p w14:paraId="530D70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8" w:type="dxa"/>
          </w:tcPr>
          <w:p w14:paraId="45B44C6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039" w:type="dxa"/>
          </w:tcPr>
          <w:p w14:paraId="30E442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39" w:type="dxa"/>
          </w:tcPr>
          <w:p w14:paraId="3FD1060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039" w:type="dxa"/>
          </w:tcPr>
          <w:p w14:paraId="50E103E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674F7C" w14:paraId="4DC78F87" w14:textId="77777777" w:rsidTr="00412471">
        <w:trPr>
          <w:jc w:val="center"/>
        </w:trPr>
        <w:tc>
          <w:tcPr>
            <w:tcW w:w="1038" w:type="dxa"/>
          </w:tcPr>
          <w:p w14:paraId="5D34E7D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8" w:type="dxa"/>
          </w:tcPr>
          <w:p w14:paraId="51B044E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038" w:type="dxa"/>
          </w:tcPr>
          <w:p w14:paraId="72504B8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8" w:type="dxa"/>
          </w:tcPr>
          <w:p w14:paraId="0D6E4C5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038" w:type="dxa"/>
          </w:tcPr>
          <w:p w14:paraId="5B7283FC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8" w:type="dxa"/>
          </w:tcPr>
          <w:p w14:paraId="533E3C1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39" w:type="dxa"/>
          </w:tcPr>
          <w:p w14:paraId="15949E5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39" w:type="dxa"/>
          </w:tcPr>
          <w:p w14:paraId="018A6059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039" w:type="dxa"/>
          </w:tcPr>
          <w:p w14:paraId="349EDE6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674F7C" w14:paraId="465ADF2C" w14:textId="77777777" w:rsidTr="00412471">
        <w:trPr>
          <w:jc w:val="center"/>
        </w:trPr>
        <w:tc>
          <w:tcPr>
            <w:tcW w:w="1038" w:type="dxa"/>
          </w:tcPr>
          <w:p w14:paraId="7BDA1F8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8" w:type="dxa"/>
          </w:tcPr>
          <w:p w14:paraId="79F8220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038" w:type="dxa"/>
          </w:tcPr>
          <w:p w14:paraId="3F3D87C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38" w:type="dxa"/>
          </w:tcPr>
          <w:p w14:paraId="368E0002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038" w:type="dxa"/>
          </w:tcPr>
          <w:p w14:paraId="00A3211A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38" w:type="dxa"/>
          </w:tcPr>
          <w:p w14:paraId="0D3983C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039" w:type="dxa"/>
          </w:tcPr>
          <w:p w14:paraId="7281AFB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9" w:type="dxa"/>
          </w:tcPr>
          <w:p w14:paraId="743E712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039" w:type="dxa"/>
          </w:tcPr>
          <w:p w14:paraId="1A86F46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674F7C" w14:paraId="130526BD" w14:textId="77777777" w:rsidTr="00412471">
        <w:trPr>
          <w:jc w:val="center"/>
        </w:trPr>
        <w:tc>
          <w:tcPr>
            <w:tcW w:w="1038" w:type="dxa"/>
          </w:tcPr>
          <w:p w14:paraId="273066F7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06EACC41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038" w:type="dxa"/>
          </w:tcPr>
          <w:p w14:paraId="78AA87C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4127663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038" w:type="dxa"/>
          </w:tcPr>
          <w:p w14:paraId="1F88F0C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6389968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039" w:type="dxa"/>
          </w:tcPr>
          <w:p w14:paraId="30606E2B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7E6F3924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039" w:type="dxa"/>
          </w:tcPr>
          <w:p w14:paraId="0BF00BE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F7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674F7C" w14:paraId="48119C3B" w14:textId="77777777" w:rsidTr="00412471">
        <w:trPr>
          <w:jc w:val="center"/>
        </w:trPr>
        <w:tc>
          <w:tcPr>
            <w:tcW w:w="1038" w:type="dxa"/>
          </w:tcPr>
          <w:p w14:paraId="47ABCC45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6" w:type="dxa"/>
            <w:gridSpan w:val="2"/>
          </w:tcPr>
          <w:p w14:paraId="24C841F8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=101.5</m:t>
                </m:r>
              </m:oMath>
            </m:oMathPara>
          </w:p>
        </w:tc>
        <w:tc>
          <w:tcPr>
            <w:tcW w:w="2076" w:type="dxa"/>
            <w:gridSpan w:val="2"/>
          </w:tcPr>
          <w:p w14:paraId="319784D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=105</m:t>
                </m:r>
              </m:oMath>
            </m:oMathPara>
          </w:p>
        </w:tc>
        <w:tc>
          <w:tcPr>
            <w:tcW w:w="2077" w:type="dxa"/>
            <w:gridSpan w:val="2"/>
          </w:tcPr>
          <w:p w14:paraId="1CCFD2FF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=111</m:t>
                </m:r>
              </m:oMath>
            </m:oMathPara>
          </w:p>
        </w:tc>
        <w:tc>
          <w:tcPr>
            <w:tcW w:w="2078" w:type="dxa"/>
            <w:gridSpan w:val="2"/>
          </w:tcPr>
          <w:p w14:paraId="6BDE3E86" w14:textId="77777777" w:rsidR="00674F7C" w:rsidRPr="00674F7C" w:rsidRDefault="00674F7C" w:rsidP="0041247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=114</m:t>
                </m:r>
              </m:oMath>
            </m:oMathPara>
          </w:p>
        </w:tc>
      </w:tr>
    </w:tbl>
    <w:p w14:paraId="77872D9F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6A0061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BEEF33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1A681" w14:textId="5BB0EA49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D5279" wp14:editId="14B57701">
            <wp:extent cx="5010150" cy="502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55A390" w14:textId="660A2AB8" w:rsidR="00674F7C" w:rsidRDefault="00674F7C" w:rsidP="00674F7C">
      <w:pPr>
        <w:pStyle w:val="a5"/>
        <w:ind w:left="0"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График зависимости анодного тока от тока соленоида</w:t>
      </w:r>
    </w:p>
    <w:p w14:paraId="7AD58B51" w14:textId="77777777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CB45FD9" w14:textId="2170AE25" w:rsidR="00674F7C" w:rsidRP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4F7C">
        <w:rPr>
          <w:rFonts w:ascii="Times New Roman" w:hAnsi="Times New Roman" w:cs="Times New Roman"/>
          <w:sz w:val="24"/>
          <w:szCs w:val="24"/>
        </w:rPr>
        <w:t>Значения удельно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74F7C">
        <w:rPr>
          <w:rFonts w:ascii="Times New Roman" w:hAnsi="Times New Roman" w:cs="Times New Roman"/>
          <w:sz w:val="24"/>
          <w:szCs w:val="24"/>
        </w:rPr>
        <w:t>о заряда электрона:</w:t>
      </w:r>
    </w:p>
    <w:p w14:paraId="47A4C704" w14:textId="77777777" w:rsidR="00674F7C" w:rsidRPr="006615A9" w:rsidRDefault="00674F7C" w:rsidP="00674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*10</m:t>
              </m:r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21800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0.1015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=1.62*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1773BE85" w14:textId="77777777" w:rsidR="00674F7C" w:rsidRPr="006615A9" w:rsidRDefault="00674F7C" w:rsidP="00674F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*11.1</m:t>
              </m:r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21800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=1.68*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4E60B488" w14:textId="77777777" w:rsidR="00674F7C" w:rsidRPr="006615A9" w:rsidRDefault="00674F7C" w:rsidP="00674F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*12.6</m:t>
              </m:r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21800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6EFA926E" w14:textId="77777777" w:rsidR="00674F7C" w:rsidRPr="006615A9" w:rsidRDefault="00674F7C" w:rsidP="00674F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*13.4</m:t>
              </m:r>
            </m:num>
            <m:den>
              <m:r>
                <w:rPr>
                  <w:rFonts w:ascii="Cambria Math" w:hAnsi="Cambria Math"/>
                </w:rPr>
                <m:t>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21800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=1.72*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2EB4A13F" w14:textId="51D4C28A" w:rsidR="00674F7C" w:rsidRP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4F7C">
        <w:rPr>
          <w:rFonts w:ascii="Times New Roman" w:hAnsi="Times New Roman" w:cs="Times New Roman"/>
          <w:sz w:val="24"/>
          <w:szCs w:val="24"/>
        </w:rPr>
        <w:t>Среднее значение заряда электрона</w:t>
      </w:r>
    </w:p>
    <w:p w14:paraId="647B7670" w14:textId="2FCA9544" w:rsidR="00674F7C" w:rsidRPr="00674F7C" w:rsidRDefault="00674F7C" w:rsidP="00674F7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&gt;=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1.62+1.68+1.7+1.62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=1.68*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6F429114" w14:textId="77777777" w:rsidR="00674F7C" w:rsidRDefault="00674F7C" w:rsidP="00674F7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C928683" w14:textId="77777777" w:rsidR="00674F7C" w:rsidRDefault="00674F7C" w:rsidP="00674F7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9CD29BF" w14:textId="67C49B9B" w:rsidR="00674F7C" w:rsidRPr="00674F7C" w:rsidRDefault="00674F7C" w:rsidP="00674F7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4F7C">
        <w:rPr>
          <w:rFonts w:ascii="Times New Roman" w:hAnsi="Times New Roman" w:cs="Times New Roman"/>
          <w:sz w:val="24"/>
          <w:szCs w:val="24"/>
        </w:rPr>
        <w:lastRenderedPageBreak/>
        <w:t>Погрешность:</w:t>
      </w:r>
    </w:p>
    <w:p w14:paraId="36768355" w14:textId="3C77ADC4" w:rsidR="00674F7C" w:rsidRPr="00674F7C" w:rsidRDefault="00674F7C" w:rsidP="00674F7C">
      <w:pPr>
        <w:ind w:firstLine="851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i-&lt;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=0.0374</m:t>
          </m:r>
        </m:oMath>
      </m:oMathPara>
    </w:p>
    <w:p w14:paraId="6A381BF8" w14:textId="2F86EDAD" w:rsidR="00674F7C" w:rsidRP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1.68±0.0374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Кл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кг</m:t>
              </m:r>
            </m:den>
          </m:f>
        </m:oMath>
      </m:oMathPara>
    </w:p>
    <w:p w14:paraId="6658D3B2" w14:textId="08957B96" w:rsidR="00674F7C" w:rsidRDefault="00674F7C" w:rsidP="00674F7C">
      <w:pPr>
        <w:pStyle w:val="a5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=2.2%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69B2D360" w14:textId="755F8865" w:rsid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F7C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6D007C81" w14:textId="01BCBD8B" w:rsidR="00674F7C" w:rsidRPr="00674F7C" w:rsidRDefault="00674F7C" w:rsidP="00674F7C">
      <w:pPr>
        <w:pStyle w:val="a5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4F7C">
        <w:rPr>
          <w:rFonts w:ascii="Times New Roman" w:hAnsi="Times New Roman" w:cs="Times New Roman"/>
          <w:sz w:val="24"/>
          <w:szCs w:val="24"/>
        </w:rPr>
        <w:t>В данн</w:t>
      </w:r>
      <w:r>
        <w:rPr>
          <w:rFonts w:ascii="Times New Roman" w:hAnsi="Times New Roman" w:cs="Times New Roman"/>
          <w:sz w:val="24"/>
          <w:szCs w:val="24"/>
        </w:rPr>
        <w:t>ой лабораторной работе мы изучили устройство работы магнетрона. Определили удельный заряд электрона для 4 различных значений анодного напряжения.</w:t>
      </w:r>
    </w:p>
    <w:sectPr w:rsidR="00674F7C" w:rsidRPr="0067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1903"/>
    <w:multiLevelType w:val="hybridMultilevel"/>
    <w:tmpl w:val="FD3A2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2"/>
    <w:rsid w:val="0001143D"/>
    <w:rsid w:val="00017A2E"/>
    <w:rsid w:val="0011413A"/>
    <w:rsid w:val="001A701C"/>
    <w:rsid w:val="00234426"/>
    <w:rsid w:val="0032132A"/>
    <w:rsid w:val="004A5BF6"/>
    <w:rsid w:val="00523248"/>
    <w:rsid w:val="00581AFA"/>
    <w:rsid w:val="00592033"/>
    <w:rsid w:val="005E1643"/>
    <w:rsid w:val="006615A9"/>
    <w:rsid w:val="00674F7C"/>
    <w:rsid w:val="006B4BE6"/>
    <w:rsid w:val="00780620"/>
    <w:rsid w:val="00792D87"/>
    <w:rsid w:val="009C69B7"/>
    <w:rsid w:val="00A21AA8"/>
    <w:rsid w:val="00A85A24"/>
    <w:rsid w:val="00B74E40"/>
    <w:rsid w:val="00CB12AF"/>
    <w:rsid w:val="00CC7E42"/>
    <w:rsid w:val="00C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01E2"/>
  <w15:chartTrackingRefBased/>
  <w15:docId w15:val="{0CD9B524-8325-4A64-ACDE-00E8FBD1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132A"/>
    <w:rPr>
      <w:color w:val="808080"/>
    </w:rPr>
  </w:style>
  <w:style w:type="paragraph" w:styleId="a5">
    <w:name w:val="List Paragraph"/>
    <w:basedOn w:val="a"/>
    <w:uiPriority w:val="34"/>
    <w:qFormat/>
    <w:rsid w:val="0067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B05C-6CAA-4DBA-83E9-18F8A51E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1</cp:revision>
  <dcterms:created xsi:type="dcterms:W3CDTF">2019-11-19T11:59:00Z</dcterms:created>
  <dcterms:modified xsi:type="dcterms:W3CDTF">2019-11-30T10:00:00Z</dcterms:modified>
</cp:coreProperties>
</file>