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3CB9D" w14:textId="77777777" w:rsidR="00BE53A8" w:rsidRDefault="00AA7170">
      <w:pPr>
        <w:spacing w:after="237"/>
      </w:pPr>
      <w:r>
        <w:t xml:space="preserve"> </w:t>
      </w:r>
    </w:p>
    <w:p w14:paraId="5D3717B5" w14:textId="77777777" w:rsidR="00BE53A8" w:rsidRDefault="00AA7170">
      <w:pPr>
        <w:spacing w:after="0" w:line="377" w:lineRule="auto"/>
        <w:ind w:left="483" w:right="40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</w:p>
    <w:p w14:paraId="25955425" w14:textId="77777777" w:rsidR="00BE53A8" w:rsidRDefault="00AA7170">
      <w:pPr>
        <w:spacing w:after="2" w:line="396" w:lineRule="auto"/>
        <w:ind w:left="483" w:right="47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«ТОМСКИЙ ГОСУДАРСТВЕННЫЙ УНИВЕРСТИТЕТ СИСТЕМ УПРАВЛЕНИЯ И РАДИОЭЛЕКТРОНИКИ» (ТУСУР) </w:t>
      </w:r>
    </w:p>
    <w:p w14:paraId="6CC9DDAA" w14:textId="77777777" w:rsidR="00BE53A8" w:rsidRDefault="00AA7170">
      <w:pPr>
        <w:spacing w:after="185"/>
        <w:ind w:left="483" w:right="47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комплексной информационной безопасности электронно-</w:t>
      </w:r>
    </w:p>
    <w:p w14:paraId="1749B4E0" w14:textId="77777777" w:rsidR="00BE53A8" w:rsidRDefault="00AA7170">
      <w:pPr>
        <w:spacing w:after="129"/>
        <w:ind w:left="483" w:right="47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вычислительных систем (КИБЭВС) </w:t>
      </w:r>
    </w:p>
    <w:p w14:paraId="01ACC16E" w14:textId="77777777" w:rsidR="00BE53A8" w:rsidRDefault="00AA7170">
      <w:pPr>
        <w:spacing w:after="131"/>
        <w:ind w:left="7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855A72" w14:textId="77777777" w:rsidR="00BE53A8" w:rsidRDefault="00AA7170">
      <w:pPr>
        <w:spacing w:after="134"/>
        <w:ind w:left="7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EBBE2E" w14:textId="77777777" w:rsidR="00BE53A8" w:rsidRDefault="00AA7170">
      <w:pPr>
        <w:spacing w:after="18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EBB15E" w14:textId="77777777" w:rsidR="00BE53A8" w:rsidRPr="00BB6F02" w:rsidRDefault="00BB6F02" w:rsidP="00BB6F02">
      <w:pPr>
        <w:spacing w:after="131"/>
        <w:ind w:right="2"/>
        <w:jc w:val="center"/>
        <w:rPr>
          <w:b/>
        </w:rPr>
      </w:pPr>
      <w:r w:rsidRPr="00BB6F02">
        <w:rPr>
          <w:rFonts w:ascii="Times New Roman" w:eastAsia="Times New Roman" w:hAnsi="Times New Roman" w:cs="Times New Roman"/>
          <w:b/>
          <w:sz w:val="28"/>
        </w:rPr>
        <w:t>ОБЪЕКТНО-ОРИЕНТИРОВАННОЕ ПРОГРАММИРОВАНИЕ</w:t>
      </w:r>
    </w:p>
    <w:p w14:paraId="70004800" w14:textId="77777777" w:rsidR="00BE53A8" w:rsidRDefault="00AA7170">
      <w:pPr>
        <w:spacing w:after="131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D71492" w14:textId="77777777" w:rsidR="00BE53A8" w:rsidRDefault="00AA7170">
      <w:pPr>
        <w:spacing w:after="186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3D0686" w14:textId="77777777" w:rsidR="00BB6F02" w:rsidRDefault="00AA7170" w:rsidP="00BB6F02">
      <w:pPr>
        <w:spacing w:after="3" w:line="396" w:lineRule="auto"/>
        <w:ind w:right="2"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по практической работе №</w:t>
      </w:r>
      <w:r w:rsidR="00BB6F02">
        <w:rPr>
          <w:rFonts w:ascii="Times New Roman" w:eastAsia="Times New Roman" w:hAnsi="Times New Roman" w:cs="Times New Roman"/>
          <w:sz w:val="28"/>
        </w:rPr>
        <w:t>7</w:t>
      </w:r>
    </w:p>
    <w:p w14:paraId="3B300238" w14:textId="77777777" w:rsidR="00BE53A8" w:rsidRDefault="00AA7170" w:rsidP="00BB6F02">
      <w:pPr>
        <w:spacing w:after="3" w:line="396" w:lineRule="auto"/>
        <w:ind w:right="2"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</w:t>
      </w:r>
      <w:r w:rsidR="00BB6F0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дисциплине «Языки программирования»</w:t>
      </w:r>
    </w:p>
    <w:p w14:paraId="3BD1F962" w14:textId="77777777" w:rsidR="00BB6F02" w:rsidRPr="00BB6F02" w:rsidRDefault="00BB6F02" w:rsidP="00BB6F02">
      <w:pPr>
        <w:spacing w:after="3" w:line="396" w:lineRule="auto"/>
        <w:ind w:right="2" w:firstLine="851"/>
        <w:jc w:val="center"/>
        <w:rPr>
          <w:rFonts w:ascii="Times New Roman" w:hAnsi="Times New Roman" w:cs="Times New Roman"/>
          <w:sz w:val="28"/>
        </w:rPr>
      </w:pPr>
      <w:r w:rsidRPr="00BB6F02">
        <w:rPr>
          <w:rFonts w:ascii="Times New Roman" w:hAnsi="Times New Roman" w:cs="Times New Roman"/>
          <w:sz w:val="28"/>
        </w:rPr>
        <w:t>Калькулятор</w:t>
      </w:r>
    </w:p>
    <w:p w14:paraId="0158F2AE" w14:textId="77777777" w:rsidR="00BE53A8" w:rsidRDefault="00AA7170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62BB07" w14:textId="77777777" w:rsidR="00BE53A8" w:rsidRDefault="00AA7170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ADCFC5" w14:textId="77777777" w:rsidR="00BE53A8" w:rsidRDefault="00AA7170">
      <w:pPr>
        <w:spacing w:after="1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8576F" w14:textId="77777777" w:rsidR="00BE53A8" w:rsidRDefault="00AA7170">
      <w:pPr>
        <w:spacing w:after="185"/>
        <w:ind w:left="5675" w:hanging="10"/>
        <w:jc w:val="both"/>
      </w:pPr>
      <w:r>
        <w:rPr>
          <w:rFonts w:ascii="Times New Roman" w:eastAsia="Times New Roman" w:hAnsi="Times New Roman" w:cs="Times New Roman"/>
          <w:sz w:val="28"/>
        </w:rPr>
        <w:t>Студент гр.72</w:t>
      </w:r>
      <w:r w:rsidR="00A822B4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-2 </w:t>
      </w:r>
    </w:p>
    <w:p w14:paraId="180F373D" w14:textId="77777777" w:rsidR="00BE53A8" w:rsidRDefault="00AA7170">
      <w:pPr>
        <w:spacing w:after="183"/>
        <w:ind w:left="567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_________ </w:t>
      </w:r>
      <w:r w:rsidR="00A822B4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A822B4"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A822B4">
        <w:rPr>
          <w:rFonts w:ascii="Times New Roman" w:eastAsia="Times New Roman" w:hAnsi="Times New Roman" w:cs="Times New Roman"/>
          <w:sz w:val="28"/>
        </w:rPr>
        <w:t>Геворгян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C6D795" w14:textId="77777777" w:rsidR="00BE53A8" w:rsidRDefault="00AA7170">
      <w:pPr>
        <w:spacing w:after="129"/>
        <w:ind w:left="26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Принял </w:t>
      </w:r>
    </w:p>
    <w:p w14:paraId="5949405A" w14:textId="77777777" w:rsidR="00BE53A8" w:rsidRDefault="00AA7170">
      <w:pPr>
        <w:spacing w:after="186"/>
        <w:ind w:left="567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6A3692A3" w14:textId="77777777" w:rsidR="00BE53A8" w:rsidRDefault="00AA7170">
      <w:pPr>
        <w:spacing w:after="182"/>
        <w:ind w:left="280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КИБЭВС </w:t>
      </w:r>
    </w:p>
    <w:p w14:paraId="4AA45E2A" w14:textId="77777777" w:rsidR="00BE53A8" w:rsidRDefault="00AA7170">
      <w:pPr>
        <w:spacing w:after="131"/>
        <w:ind w:left="567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_________ М. A. </w:t>
      </w:r>
      <w:proofErr w:type="spellStart"/>
      <w:r>
        <w:rPr>
          <w:rFonts w:ascii="Times New Roman" w:eastAsia="Times New Roman" w:hAnsi="Times New Roman" w:cs="Times New Roman"/>
          <w:sz w:val="28"/>
        </w:rPr>
        <w:t>Кальнеус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BD6121" w14:textId="77777777" w:rsidR="00BE53A8" w:rsidRDefault="00AA7170">
      <w:pPr>
        <w:spacing w:after="132"/>
        <w:ind w:left="26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3E9BB" w14:textId="77777777" w:rsidR="00BE53A8" w:rsidRDefault="00AA7170">
      <w:pPr>
        <w:spacing w:after="133"/>
        <w:ind w:left="20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6A945B" w14:textId="77777777" w:rsidR="00BE53A8" w:rsidRDefault="00AA7170" w:rsidP="00A822B4">
      <w:pPr>
        <w:spacing w:after="131"/>
        <w:ind w:left="20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CA56B4" w14:textId="77777777" w:rsidR="00BE53A8" w:rsidRDefault="00AA7170">
      <w:pPr>
        <w:spacing w:after="129"/>
        <w:ind w:left="483" w:right="475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Томск 201</w:t>
      </w:r>
      <w:r w:rsidR="00A822B4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6D0398" w14:textId="77777777" w:rsidR="00BE53A8" w:rsidRDefault="00AA7170">
      <w:pPr>
        <w:spacing w:after="23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5F2FADA4" w14:textId="77777777" w:rsidR="00BE53A8" w:rsidRPr="00BB6F02" w:rsidRDefault="00AA7170">
      <w:pPr>
        <w:numPr>
          <w:ilvl w:val="0"/>
          <w:numId w:val="1"/>
        </w:numPr>
        <w:spacing w:after="129"/>
        <w:ind w:left="684" w:right="474" w:hanging="211"/>
        <w:jc w:val="center"/>
        <w:rPr>
          <w:b/>
        </w:rPr>
      </w:pPr>
      <w:r w:rsidRPr="00BB6F02">
        <w:rPr>
          <w:rFonts w:ascii="Times New Roman" w:eastAsia="Times New Roman" w:hAnsi="Times New Roman" w:cs="Times New Roman"/>
          <w:b/>
          <w:sz w:val="28"/>
        </w:rPr>
        <w:t xml:space="preserve">Введение </w:t>
      </w:r>
    </w:p>
    <w:p w14:paraId="43255B19" w14:textId="77777777" w:rsidR="00BE53A8" w:rsidRDefault="00AA7170">
      <w:pPr>
        <w:spacing w:after="186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A4DA" w14:textId="77777777" w:rsidR="00BE53A8" w:rsidRDefault="00BB6F02">
      <w:pPr>
        <w:spacing w:after="3" w:line="396" w:lineRule="auto"/>
        <w:ind w:left="-15" w:firstLine="708"/>
        <w:jc w:val="both"/>
      </w:pPr>
      <w:r w:rsidRPr="00BB6F02">
        <w:rPr>
          <w:rFonts w:ascii="Times New Roman" w:eastAsia="Times New Roman" w:hAnsi="Times New Roman" w:cs="Times New Roman"/>
          <w:sz w:val="28"/>
        </w:rPr>
        <w:t>Цель работы: познакомиться с основными концепциями и приемами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B6F02">
        <w:rPr>
          <w:rFonts w:ascii="Times New Roman" w:eastAsia="Times New Roman" w:hAnsi="Times New Roman" w:cs="Times New Roman"/>
          <w:sz w:val="28"/>
        </w:rPr>
        <w:t>объектно-ориентированного анализа и проектирования, выработать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B6F02">
        <w:rPr>
          <w:rFonts w:ascii="Times New Roman" w:eastAsia="Times New Roman" w:hAnsi="Times New Roman" w:cs="Times New Roman"/>
          <w:sz w:val="28"/>
        </w:rPr>
        <w:t>практические навыки в построении модели предметной области и элементов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B6F02">
        <w:rPr>
          <w:rFonts w:ascii="Times New Roman" w:eastAsia="Times New Roman" w:hAnsi="Times New Roman" w:cs="Times New Roman"/>
          <w:sz w:val="28"/>
        </w:rPr>
        <w:t>модели проектирования</w:t>
      </w:r>
      <w:r>
        <w:rPr>
          <w:rFonts w:ascii="Times New Roman" w:eastAsia="Times New Roman" w:hAnsi="Times New Roman" w:cs="Times New Roman"/>
          <w:sz w:val="28"/>
        </w:rPr>
        <w:t>.</w:t>
      </w:r>
      <w:r w:rsidR="00AA7170">
        <w:br w:type="page"/>
      </w:r>
    </w:p>
    <w:p w14:paraId="17D4FFB6" w14:textId="77777777" w:rsidR="00BB6F02" w:rsidRPr="00BB6F02" w:rsidRDefault="00BB6F02" w:rsidP="00BB6F02">
      <w:pPr>
        <w:spacing w:after="2" w:line="373" w:lineRule="auto"/>
        <w:ind w:left="-15" w:right="195" w:firstLine="698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lastRenderedPageBreak/>
        <w:t xml:space="preserve">2 Ход работы </w:t>
      </w:r>
    </w:p>
    <w:p w14:paraId="6162ABA7" w14:textId="77777777" w:rsidR="00BB6F02" w:rsidRPr="00BB6F02" w:rsidRDefault="00BB6F02" w:rsidP="00BB6F02">
      <w:pPr>
        <w:spacing w:after="2" w:line="373" w:lineRule="auto"/>
        <w:ind w:left="-15" w:right="195" w:firstLine="698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t xml:space="preserve"> </w:t>
      </w:r>
    </w:p>
    <w:p w14:paraId="21600AE6" w14:textId="77777777" w:rsidR="00BB6F02" w:rsidRDefault="00BB6F02" w:rsidP="00BB6F02">
      <w:pPr>
        <w:spacing w:after="2" w:line="373" w:lineRule="auto"/>
        <w:ind w:left="-15" w:right="195" w:firstLine="698"/>
        <w:jc w:val="both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t>Вариант практической работы – программа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B6F02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Калькулятор</w:t>
      </w:r>
      <w:r w:rsidRPr="00BB6F02">
        <w:rPr>
          <w:rFonts w:ascii="Times New Roman" w:eastAsia="Times New Roman" w:hAnsi="Times New Roman" w:cs="Times New Roman"/>
          <w:sz w:val="28"/>
        </w:rPr>
        <w:t xml:space="preserve">». </w:t>
      </w:r>
    </w:p>
    <w:p w14:paraId="7C8EDC3D" w14:textId="77777777" w:rsidR="00BB6F02" w:rsidRDefault="00BB6F02" w:rsidP="00BB6F02">
      <w:pPr>
        <w:spacing w:after="2" w:line="373" w:lineRule="auto"/>
        <w:ind w:left="-15" w:right="195" w:firstLine="698"/>
        <w:jc w:val="both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t>Объектно-ориентированное программирование (ООП) –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0FA40354" w14:textId="77777777" w:rsidR="00BB6F02" w:rsidRDefault="00BB6F02" w:rsidP="00BB6F02">
      <w:pPr>
        <w:spacing w:after="2" w:line="373" w:lineRule="auto"/>
        <w:ind w:left="-15" w:right="195" w:firstLine="698"/>
        <w:jc w:val="both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t xml:space="preserve">Т. о. класс – это абстрактный тип данных, снабженный некоторой реализацией. Полностью реализованный класс называется эффективным. Класс, который реализован лишь частично или не реализован вовсе, называется отложенным. </w:t>
      </w:r>
    </w:p>
    <w:p w14:paraId="22206809" w14:textId="77777777" w:rsidR="00BB6F02" w:rsidRDefault="00BB6F02" w:rsidP="00BB6F02">
      <w:pPr>
        <w:spacing w:after="2" w:line="373" w:lineRule="auto"/>
        <w:ind w:left="-15" w:right="195" w:firstLine="698"/>
        <w:jc w:val="both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t xml:space="preserve">Различают внутреннее представление класса (реализацию) и внешнее представление класса (интерфейс). Интерфейс объявляет возможности (услуги) класса, но скрывает его структуру и поведение. Реализация класса описывает поведение класса. Она включает реализации всех операций, определенных в интерфейсе класса. </w:t>
      </w:r>
    </w:p>
    <w:p w14:paraId="5043F5CA" w14:textId="77777777" w:rsidR="00BB6F02" w:rsidRDefault="00BB6F02" w:rsidP="00BB6F02">
      <w:pPr>
        <w:spacing w:after="2" w:line="373" w:lineRule="auto"/>
        <w:ind w:left="-15" w:right="195" w:firstLine="698"/>
        <w:jc w:val="both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t>Класс содержит объявления операций, представляющих собой определения запросов, которые должны выполнять объекты данного класса. Реализация операции в виде процедуры – это метод, принадлежащий классу.</w:t>
      </w:r>
    </w:p>
    <w:p w14:paraId="5A391C06" w14:textId="77777777" w:rsidR="00BB6F02" w:rsidRDefault="00BB6F02" w:rsidP="00BB6F02">
      <w:pPr>
        <w:spacing w:after="2" w:line="373" w:lineRule="auto"/>
        <w:ind w:left="-15" w:right="195" w:firstLine="698"/>
        <w:jc w:val="both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t>Логическое моделирование классов для конкретной предметной области, как правило, осуществляется с помощью языка UML.</w:t>
      </w:r>
    </w:p>
    <w:p w14:paraId="5BF5039F" w14:textId="77777777" w:rsidR="00BB6F02" w:rsidRDefault="00BB6F02" w:rsidP="00BB6F02">
      <w:pPr>
        <w:spacing w:after="2" w:line="373" w:lineRule="auto"/>
        <w:ind w:left="-15" w:right="195" w:firstLine="698"/>
        <w:jc w:val="both"/>
        <w:rPr>
          <w:rFonts w:ascii="Times New Roman" w:eastAsia="Times New Roman" w:hAnsi="Times New Roman" w:cs="Times New Roman"/>
          <w:sz w:val="28"/>
        </w:rPr>
      </w:pPr>
      <w:r w:rsidRPr="00BB6F02">
        <w:rPr>
          <w:rFonts w:ascii="Times New Roman" w:eastAsia="Times New Roman" w:hAnsi="Times New Roman" w:cs="Times New Roman"/>
          <w:sz w:val="28"/>
        </w:rPr>
        <w:t>UML (</w:t>
      </w:r>
      <w:proofErr w:type="spellStart"/>
      <w:r w:rsidRPr="00BB6F02">
        <w:rPr>
          <w:rFonts w:ascii="Times New Roman" w:eastAsia="Times New Roman" w:hAnsi="Times New Roman" w:cs="Times New Roman"/>
          <w:sz w:val="28"/>
        </w:rPr>
        <w:t>Unified</w:t>
      </w:r>
      <w:proofErr w:type="spellEnd"/>
      <w:r w:rsidRPr="00BB6F0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B6F02">
        <w:rPr>
          <w:rFonts w:ascii="Times New Roman" w:eastAsia="Times New Roman" w:hAnsi="Times New Roman" w:cs="Times New Roman"/>
          <w:sz w:val="28"/>
        </w:rPr>
        <w:t>Modeling</w:t>
      </w:r>
      <w:proofErr w:type="spellEnd"/>
      <w:r w:rsidRPr="00BB6F0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B6F02">
        <w:rPr>
          <w:rFonts w:ascii="Times New Roman" w:eastAsia="Times New Roman" w:hAnsi="Times New Roman" w:cs="Times New Roman"/>
          <w:sz w:val="28"/>
        </w:rPr>
        <w:t>Language</w:t>
      </w:r>
      <w:proofErr w:type="spellEnd"/>
      <w:r w:rsidRPr="00BB6F02">
        <w:rPr>
          <w:rFonts w:ascii="Times New Roman" w:eastAsia="Times New Roman" w:hAnsi="Times New Roman" w:cs="Times New Roman"/>
          <w:sz w:val="28"/>
        </w:rPr>
        <w:t>, унифицированный язык моделирования) – это язык графического описания для объектного моделирования в области разработки программного обеспечения. UML является языком широкого профиля, это открытый стандарт, использующий графические обозначения для создания абстрактной модели системы, называемой UML моделью.</w:t>
      </w:r>
    </w:p>
    <w:p w14:paraId="6198C4C0" w14:textId="77777777" w:rsidR="00BE53A8" w:rsidRDefault="00176D85" w:rsidP="00F077DF">
      <w:pPr>
        <w:spacing w:after="2" w:line="373" w:lineRule="auto"/>
        <w:ind w:left="-15" w:right="195" w:firstLine="1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176F999" wp14:editId="0C52418F">
            <wp:extent cx="6115050" cy="3360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02" w:rsidRPr="00BB6F02">
        <w:rPr>
          <w:rFonts w:ascii="Times New Roman" w:eastAsia="Times New Roman" w:hAnsi="Times New Roman" w:cs="Times New Roman"/>
          <w:sz w:val="28"/>
        </w:rPr>
        <w:t>Ниже, на рисунке 2.1 представлена UML модель.</w:t>
      </w:r>
    </w:p>
    <w:p w14:paraId="3CC0D95C" w14:textId="77777777" w:rsidR="00A22FDC" w:rsidRPr="00A22FDC" w:rsidRDefault="00A22FDC" w:rsidP="001E4C58">
      <w:pPr>
        <w:spacing w:after="2" w:line="373" w:lineRule="auto"/>
        <w:ind w:left="-15" w:right="195" w:firstLine="8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данной диаграмме используются две связи – зависимость и реализация.</w:t>
      </w:r>
    </w:p>
    <w:p w14:paraId="4D5F6F92" w14:textId="77777777" w:rsidR="00A22FDC" w:rsidRPr="00A22FDC" w:rsidRDefault="00A22FDC" w:rsidP="001E4C58">
      <w:pPr>
        <w:spacing w:after="2" w:line="373" w:lineRule="auto"/>
        <w:ind w:left="-15" w:right="195" w:firstLine="866"/>
        <w:jc w:val="both"/>
        <w:rPr>
          <w:rFonts w:ascii="Times New Roman" w:eastAsia="Times New Roman" w:hAnsi="Times New Roman" w:cs="Times New Roman"/>
          <w:sz w:val="28"/>
        </w:rPr>
      </w:pPr>
      <w:r w:rsidRPr="00A22FDC">
        <w:rPr>
          <w:rFonts w:ascii="Times New Roman" w:eastAsia="Times New Roman" w:hAnsi="Times New Roman" w:cs="Times New Roman"/>
          <w:sz w:val="28"/>
        </w:rPr>
        <w:t>Зависимость – отношение, которое показывает, что изменение в</w:t>
      </w:r>
      <w:r w:rsidRPr="00A22FDC">
        <w:rPr>
          <w:rFonts w:ascii="Times New Roman" w:eastAsia="Times New Roman" w:hAnsi="Times New Roman" w:cs="Times New Roman"/>
          <w:sz w:val="28"/>
        </w:rPr>
        <w:t xml:space="preserve"> </w:t>
      </w:r>
      <w:r w:rsidRPr="00A22FDC">
        <w:rPr>
          <w:rFonts w:ascii="Times New Roman" w:eastAsia="Times New Roman" w:hAnsi="Times New Roman" w:cs="Times New Roman"/>
          <w:sz w:val="28"/>
        </w:rPr>
        <w:t>одном классе (независимом) может влиять на другой класс (зависимый),</w:t>
      </w:r>
      <w:r w:rsidRPr="00A22FDC">
        <w:rPr>
          <w:rFonts w:ascii="Times New Roman" w:eastAsia="Times New Roman" w:hAnsi="Times New Roman" w:cs="Times New Roman"/>
          <w:sz w:val="28"/>
        </w:rPr>
        <w:t xml:space="preserve"> </w:t>
      </w:r>
      <w:r w:rsidRPr="00A22FDC">
        <w:rPr>
          <w:rFonts w:ascii="Times New Roman" w:eastAsia="Times New Roman" w:hAnsi="Times New Roman" w:cs="Times New Roman"/>
          <w:sz w:val="28"/>
        </w:rPr>
        <w:t>который использует его</w:t>
      </w:r>
      <w:r w:rsidRPr="00A22FDC">
        <w:rPr>
          <w:rFonts w:ascii="Times New Roman" w:eastAsia="Times New Roman" w:hAnsi="Times New Roman" w:cs="Times New Roman"/>
          <w:sz w:val="28"/>
        </w:rPr>
        <w:t>.</w:t>
      </w:r>
    </w:p>
    <w:p w14:paraId="61480303" w14:textId="77777777" w:rsidR="00A22FDC" w:rsidRPr="00A22FDC" w:rsidRDefault="00A22FDC" w:rsidP="001E4C58">
      <w:pPr>
        <w:spacing w:after="2" w:line="373" w:lineRule="auto"/>
        <w:ind w:left="-15" w:right="195" w:firstLine="866"/>
        <w:jc w:val="both"/>
        <w:rPr>
          <w:rFonts w:ascii="Times New Roman" w:eastAsia="Times New Roman" w:hAnsi="Times New Roman" w:cs="Times New Roman"/>
          <w:sz w:val="28"/>
        </w:rPr>
      </w:pPr>
      <w:r w:rsidRPr="00A22FDC">
        <w:rPr>
          <w:rFonts w:ascii="Times New Roman" w:eastAsia="Times New Roman" w:hAnsi="Times New Roman" w:cs="Times New Roman"/>
          <w:sz w:val="28"/>
        </w:rPr>
        <w:t>Реализация – отношение между классами, в котором класс-приемник</w:t>
      </w:r>
      <w:r w:rsidRPr="00A22FDC">
        <w:rPr>
          <w:rFonts w:ascii="Times New Roman" w:eastAsia="Times New Roman" w:hAnsi="Times New Roman" w:cs="Times New Roman"/>
          <w:sz w:val="28"/>
        </w:rPr>
        <w:t xml:space="preserve"> </w:t>
      </w:r>
      <w:r w:rsidRPr="00A22FDC">
        <w:rPr>
          <w:rFonts w:ascii="Times New Roman" w:eastAsia="Times New Roman" w:hAnsi="Times New Roman" w:cs="Times New Roman"/>
          <w:sz w:val="28"/>
        </w:rPr>
        <w:t>выполняет реализацию операций интерфейса класса-источника.</w:t>
      </w:r>
    </w:p>
    <w:p w14:paraId="22A8752A" w14:textId="77777777" w:rsidR="001E4C58" w:rsidRDefault="00AA7170" w:rsidP="001E4C58">
      <w:pPr>
        <w:spacing w:after="0"/>
        <w:ind w:left="-15" w:firstLine="86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22FDC">
        <w:rPr>
          <w:rFonts w:ascii="Times New Roman" w:eastAsia="Times New Roman" w:hAnsi="Times New Roman" w:cs="Times New Roman"/>
          <w:sz w:val="28"/>
        </w:rPr>
        <w:t xml:space="preserve">Сначала создаётся абстрактный класс, наследником которого является </w:t>
      </w:r>
      <w:r w:rsidR="001E4C58">
        <w:rPr>
          <w:rFonts w:ascii="Times New Roman" w:eastAsia="Times New Roman" w:hAnsi="Times New Roman" w:cs="Times New Roman"/>
          <w:sz w:val="28"/>
        </w:rPr>
        <w:t xml:space="preserve">публичный класс </w:t>
      </w:r>
      <w:r w:rsidR="001E4C58">
        <w:rPr>
          <w:rFonts w:ascii="Times New Roman" w:eastAsia="Times New Roman" w:hAnsi="Times New Roman" w:cs="Times New Roman"/>
          <w:sz w:val="28"/>
          <w:lang w:val="en-US"/>
        </w:rPr>
        <w:t>Calc</w:t>
      </w:r>
      <w:r w:rsidR="001E4C58">
        <w:rPr>
          <w:rFonts w:ascii="Times New Roman" w:eastAsia="Times New Roman" w:hAnsi="Times New Roman" w:cs="Times New Roman"/>
          <w:sz w:val="28"/>
        </w:rPr>
        <w:t xml:space="preserve">, в котором методы абстрактного класса определены. Далее создаётся класс </w:t>
      </w:r>
      <w:proofErr w:type="spellStart"/>
      <w:r w:rsidR="001E4C58">
        <w:rPr>
          <w:rFonts w:ascii="Times New Roman" w:eastAsia="Times New Roman" w:hAnsi="Times New Roman" w:cs="Times New Roman"/>
          <w:sz w:val="28"/>
          <w:lang w:val="en-US"/>
        </w:rPr>
        <w:t>FormCalc</w:t>
      </w:r>
      <w:proofErr w:type="spellEnd"/>
      <w:r w:rsidR="001E4C58" w:rsidRPr="001E4C58">
        <w:rPr>
          <w:rFonts w:ascii="Times New Roman" w:eastAsia="Times New Roman" w:hAnsi="Times New Roman" w:cs="Times New Roman"/>
          <w:sz w:val="28"/>
        </w:rPr>
        <w:t xml:space="preserve">, </w:t>
      </w:r>
      <w:r w:rsidR="001E4C58">
        <w:rPr>
          <w:rFonts w:ascii="Times New Roman" w:eastAsia="Times New Roman" w:hAnsi="Times New Roman" w:cs="Times New Roman"/>
          <w:sz w:val="28"/>
        </w:rPr>
        <w:t xml:space="preserve">использующий в своих методах методы объекта класса </w:t>
      </w:r>
      <w:r w:rsidR="001E4C58">
        <w:rPr>
          <w:rFonts w:ascii="Times New Roman" w:eastAsia="Times New Roman" w:hAnsi="Times New Roman" w:cs="Times New Roman"/>
          <w:sz w:val="28"/>
          <w:lang w:val="en-US"/>
        </w:rPr>
        <w:t>Calc</w:t>
      </w:r>
      <w:r w:rsidR="001E4C58" w:rsidRPr="001E4C58">
        <w:rPr>
          <w:rFonts w:ascii="Times New Roman" w:eastAsia="Times New Roman" w:hAnsi="Times New Roman" w:cs="Times New Roman"/>
          <w:sz w:val="28"/>
        </w:rPr>
        <w:t>.</w:t>
      </w:r>
    </w:p>
    <w:p w14:paraId="33A39564" w14:textId="77777777" w:rsidR="001E4C58" w:rsidRPr="001E4C58" w:rsidRDefault="001E4C58" w:rsidP="001E4C58">
      <w:pPr>
        <w:spacing w:after="0"/>
        <w:ind w:firstLine="866"/>
        <w:rPr>
          <w:rFonts w:ascii="Times New Roman" w:eastAsia="Times New Roman" w:hAnsi="Times New Roman" w:cs="Times New Roman"/>
          <w:sz w:val="28"/>
        </w:rPr>
      </w:pPr>
    </w:p>
    <w:p w14:paraId="25A6DB98" w14:textId="77777777" w:rsidR="00BE53A8" w:rsidRDefault="00AA7170" w:rsidP="001E4C58">
      <w:pPr>
        <w:spacing w:after="17"/>
        <w:ind w:left="68" w:firstLine="8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432DE3" w14:textId="77777777" w:rsidR="001E4C58" w:rsidRDefault="001E4C58" w:rsidP="00F077DF">
      <w:pPr>
        <w:spacing w:after="129"/>
        <w:ind w:right="477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1E4C58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AA9B402" wp14:editId="6B6B9F3E">
            <wp:extent cx="4115374" cy="45059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4424DF" w14:textId="77777777" w:rsidR="00340B8A" w:rsidRDefault="001E4C58" w:rsidP="001E4C58">
      <w:pPr>
        <w:spacing w:after="129"/>
        <w:ind w:left="483" w:right="477" w:firstLine="86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2.2 – Результат работы программы</w:t>
      </w:r>
      <w:r w:rsidR="00340B8A">
        <w:rPr>
          <w:rFonts w:ascii="Times New Roman" w:eastAsia="Times New Roman" w:hAnsi="Times New Roman" w:cs="Times New Roman"/>
          <w:sz w:val="28"/>
        </w:rPr>
        <w:br w:type="page"/>
      </w:r>
    </w:p>
    <w:p w14:paraId="02475CD3" w14:textId="77777777" w:rsidR="00BE53A8" w:rsidRDefault="00AA7170">
      <w:pPr>
        <w:spacing w:after="129"/>
        <w:ind w:left="483" w:right="477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3 Заключение </w:t>
      </w:r>
    </w:p>
    <w:p w14:paraId="06C0CE04" w14:textId="77777777" w:rsidR="00BE53A8" w:rsidRDefault="00AA7170">
      <w:pPr>
        <w:spacing w:after="186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AC2E3F" w14:textId="77777777" w:rsidR="00BE53A8" w:rsidRDefault="001E4C58" w:rsidP="001E4C58">
      <w:pPr>
        <w:spacing w:after="3" w:line="395" w:lineRule="auto"/>
        <w:ind w:left="-15" w:firstLine="708"/>
        <w:jc w:val="both"/>
      </w:pPr>
      <w:r w:rsidRPr="001E4C58">
        <w:rPr>
          <w:rFonts w:ascii="Times New Roman" w:eastAsia="Times New Roman" w:hAnsi="Times New Roman" w:cs="Times New Roman"/>
          <w:sz w:val="28"/>
        </w:rPr>
        <w:t>В процессе выполнения практической работы были изучены основные концепции и приёмы объектно-ориентированного анализа и проектирования, выработаны практические навыки в построении модели предметной области и элементов модели проектирования. Отчёт был написан согласно ОС ТУСУР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1E4C58">
        <w:rPr>
          <w:rFonts w:ascii="Times New Roman" w:eastAsia="Times New Roman" w:hAnsi="Times New Roman" w:cs="Times New Roman"/>
          <w:sz w:val="28"/>
        </w:rPr>
        <w:t>2013.</w:t>
      </w:r>
    </w:p>
    <w:sectPr w:rsidR="00BE53A8">
      <w:headerReference w:type="even" r:id="rId9"/>
      <w:headerReference w:type="default" r:id="rId10"/>
      <w:headerReference w:type="first" r:id="rId11"/>
      <w:pgSz w:w="11906" w:h="16838"/>
      <w:pgMar w:top="749" w:right="563" w:bottom="115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A0E3B" w14:textId="77777777" w:rsidR="00D902A2" w:rsidRDefault="00D902A2">
      <w:pPr>
        <w:spacing w:after="0" w:line="240" w:lineRule="auto"/>
      </w:pPr>
      <w:r>
        <w:separator/>
      </w:r>
    </w:p>
  </w:endnote>
  <w:endnote w:type="continuationSeparator" w:id="0">
    <w:p w14:paraId="18F1E3CC" w14:textId="77777777" w:rsidR="00D902A2" w:rsidRDefault="00D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D7194" w14:textId="77777777" w:rsidR="00D902A2" w:rsidRDefault="00D902A2">
      <w:pPr>
        <w:spacing w:after="0" w:line="240" w:lineRule="auto"/>
      </w:pPr>
      <w:r>
        <w:separator/>
      </w:r>
    </w:p>
  </w:footnote>
  <w:footnote w:type="continuationSeparator" w:id="0">
    <w:p w14:paraId="27D06B11" w14:textId="77777777" w:rsidR="00D902A2" w:rsidRDefault="00D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FACAC" w14:textId="77777777" w:rsidR="00BE53A8" w:rsidRDefault="00AA7170">
    <w:pPr>
      <w:spacing w:after="0"/>
      <w:ind w:right="1"/>
      <w:jc w:val="center"/>
    </w:pPr>
    <w:r>
      <w:rPr>
        <w:rFonts w:ascii="Times New Roman" w:eastAsia="Times New Roman" w:hAnsi="Times New Roman" w:cs="Times New Roman"/>
        <w:sz w:val="28"/>
      </w:rPr>
      <w:fldChar w:fldCharType="begin"/>
    </w:r>
    <w:r>
      <w:rPr>
        <w:rFonts w:ascii="Times New Roman" w:eastAsia="Times New Roman" w:hAnsi="Times New Roman" w:cs="Times New Roman"/>
        <w:sz w:val="28"/>
      </w:rPr>
      <w:instrText xml:space="preserve"> PAGE   \* MERGEFORMAT </w:instrText>
    </w:r>
    <w:r>
      <w:rPr>
        <w:rFonts w:ascii="Times New Roman" w:eastAsia="Times New Roman" w:hAnsi="Times New Roman" w:cs="Times New Roman"/>
        <w:sz w:val="28"/>
      </w:rP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B9955" w14:textId="77777777" w:rsidR="00BE53A8" w:rsidRDefault="00AA7170">
    <w:pPr>
      <w:spacing w:after="0"/>
      <w:ind w:right="1"/>
      <w:jc w:val="center"/>
    </w:pPr>
    <w:r>
      <w:rPr>
        <w:rFonts w:ascii="Times New Roman" w:eastAsia="Times New Roman" w:hAnsi="Times New Roman" w:cs="Times New Roman"/>
        <w:sz w:val="28"/>
      </w:rPr>
      <w:fldChar w:fldCharType="begin"/>
    </w:r>
    <w:r>
      <w:rPr>
        <w:rFonts w:ascii="Times New Roman" w:eastAsia="Times New Roman" w:hAnsi="Times New Roman" w:cs="Times New Roman"/>
        <w:sz w:val="28"/>
      </w:rPr>
      <w:instrText xml:space="preserve"> PAGE   \* MERGEFORMAT </w:instrText>
    </w:r>
    <w:r>
      <w:rPr>
        <w:rFonts w:ascii="Times New Roman" w:eastAsia="Times New Roman" w:hAnsi="Times New Roman" w:cs="Times New Roman"/>
        <w:sz w:val="28"/>
      </w:rP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218640C6" w14:textId="77777777" w:rsidR="00BE53A8" w:rsidRDefault="00AA7170">
    <w:pPr>
      <w:spacing w:after="0"/>
      <w:ind w:left="68"/>
      <w:jc w:val="center"/>
    </w:pP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5F39E" w14:textId="77777777" w:rsidR="00BE53A8" w:rsidRDefault="00BE53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306"/>
    <w:multiLevelType w:val="hybridMultilevel"/>
    <w:tmpl w:val="C930B074"/>
    <w:lvl w:ilvl="0" w:tplc="D4845DB4">
      <w:start w:val="1"/>
      <w:numFmt w:val="decimal"/>
      <w:lvlText w:val="%1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64F2CE">
      <w:start w:val="1"/>
      <w:numFmt w:val="lowerLetter"/>
      <w:lvlText w:val="%2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A8C252">
      <w:start w:val="1"/>
      <w:numFmt w:val="lowerRoman"/>
      <w:lvlText w:val="%3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7E7C74">
      <w:start w:val="1"/>
      <w:numFmt w:val="decimal"/>
      <w:lvlText w:val="%4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2E6C98">
      <w:start w:val="1"/>
      <w:numFmt w:val="lowerLetter"/>
      <w:lvlText w:val="%5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66266A">
      <w:start w:val="1"/>
      <w:numFmt w:val="lowerRoman"/>
      <w:lvlText w:val="%6"/>
      <w:lvlJc w:val="left"/>
      <w:pPr>
        <w:ind w:left="8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DE7822">
      <w:start w:val="1"/>
      <w:numFmt w:val="decimal"/>
      <w:lvlText w:val="%7"/>
      <w:lvlJc w:val="left"/>
      <w:pPr>
        <w:ind w:left="8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0AAEA4">
      <w:start w:val="1"/>
      <w:numFmt w:val="lowerLetter"/>
      <w:lvlText w:val="%8"/>
      <w:lvlJc w:val="left"/>
      <w:pPr>
        <w:ind w:left="9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8ECA84">
      <w:start w:val="1"/>
      <w:numFmt w:val="lowerRoman"/>
      <w:lvlText w:val="%9"/>
      <w:lvlJc w:val="left"/>
      <w:pPr>
        <w:ind w:left="10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056903"/>
    <w:multiLevelType w:val="hybridMultilevel"/>
    <w:tmpl w:val="A8A67884"/>
    <w:lvl w:ilvl="0" w:tplc="BCD6DF7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FE9F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EB94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EA941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E2ED6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FCD90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FACC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92E86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9207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A8"/>
    <w:rsid w:val="00133106"/>
    <w:rsid w:val="00176D85"/>
    <w:rsid w:val="001E4C58"/>
    <w:rsid w:val="00340B8A"/>
    <w:rsid w:val="0049672A"/>
    <w:rsid w:val="00A22FDC"/>
    <w:rsid w:val="00A822B4"/>
    <w:rsid w:val="00AA7170"/>
    <w:rsid w:val="00BB6F02"/>
    <w:rsid w:val="00BE53A8"/>
    <w:rsid w:val="00D902A2"/>
    <w:rsid w:val="00F0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2282"/>
  <w15:docId w15:val="{195316F4-B4BE-45C7-86AA-E4DCB978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GevDa MC</cp:lastModifiedBy>
  <cp:revision>4</cp:revision>
  <cp:lastPrinted>2019-12-28T11:03:00Z</cp:lastPrinted>
  <dcterms:created xsi:type="dcterms:W3CDTF">2019-12-18T11:04:00Z</dcterms:created>
  <dcterms:modified xsi:type="dcterms:W3CDTF">2019-12-28T11:20:00Z</dcterms:modified>
</cp:coreProperties>
</file>