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25E4" w14:textId="77777777" w:rsidR="00964E99" w:rsidRPr="00964E99" w:rsidRDefault="00964E99" w:rsidP="00964E99">
      <w:pPr>
        <w:rPr>
          <w:b/>
          <w:bCs/>
        </w:rPr>
      </w:pPr>
      <w:r w:rsidRPr="00964E99">
        <w:rPr>
          <w:b/>
          <w:bCs/>
        </w:rPr>
        <w:t>В чем различия между HTTP/1.1 и HTTP/2</w:t>
      </w:r>
    </w:p>
    <w:p w14:paraId="2EF9E7EE" w14:textId="77777777" w:rsidR="00964E99" w:rsidRPr="00964E99" w:rsidRDefault="00964E99" w:rsidP="00964E99">
      <w:r w:rsidRPr="00964E99">
        <w:rPr>
          <w:b/>
          <w:bCs/>
        </w:rPr>
        <w:t>Что хотят услышать интервьюеры:</w:t>
      </w:r>
    </w:p>
    <w:p w14:paraId="44437119" w14:textId="77777777" w:rsidR="00964E99" w:rsidRPr="00964E99" w:rsidRDefault="00964E99" w:rsidP="00964E99">
      <w:r w:rsidRPr="00964E99">
        <w:t>Интервьюеры ожидают увидеть понимание основных отличий между HTTP/1.1 и HTTP/2, включая улучшения производительности, изменения в архитектуре и способах передачи данных. Кандидат должен продемонстрировать знание принципов работы протоколов, их влияние на разработку и оптимизацию веб-приложений, а также осознание best practices.</w:t>
      </w:r>
    </w:p>
    <w:p w14:paraId="6A56AB8A" w14:textId="77777777" w:rsidR="00964E99" w:rsidRPr="00964E99" w:rsidRDefault="00964E99" w:rsidP="00964E99">
      <w:r w:rsidRPr="00964E99">
        <w:rPr>
          <w:b/>
          <w:bCs/>
        </w:rPr>
        <w:t>Различия между HTTP/1.1 и HTTP/2:</w:t>
      </w:r>
    </w:p>
    <w:p w14:paraId="19FFB6B6" w14:textId="77777777" w:rsidR="00964E99" w:rsidRPr="00964E99" w:rsidRDefault="00964E99" w:rsidP="00964E99">
      <w:pPr>
        <w:numPr>
          <w:ilvl w:val="0"/>
          <w:numId w:val="9"/>
        </w:numPr>
      </w:pPr>
      <w:r w:rsidRPr="00964E99">
        <w:rPr>
          <w:b/>
          <w:bCs/>
        </w:rPr>
        <w:t>Мультиплексирование:</w:t>
      </w:r>
    </w:p>
    <w:p w14:paraId="021114F9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HTTP/1.1:</w:t>
      </w:r>
      <w:r w:rsidRPr="00964E99">
        <w:t> Поддерживает только одно соединение на запрос. Это приводит к блокировке (head-of-line blocking), когда один медленный запрос задерживает выполнение других.</w:t>
      </w:r>
    </w:p>
    <w:p w14:paraId="645E586A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HTTP/2:</w:t>
      </w:r>
      <w:r w:rsidRPr="00964E99">
        <w:t> Позволяет отправлять несколько запросов и получать ответы одновременно по одному соединению, что значительно улучшает скорость загрузки.</w:t>
      </w:r>
    </w:p>
    <w:p w14:paraId="1272D10D" w14:textId="77777777" w:rsidR="00964E99" w:rsidRPr="00964E99" w:rsidRDefault="00964E99" w:rsidP="00964E99">
      <w:pPr>
        <w:numPr>
          <w:ilvl w:val="0"/>
          <w:numId w:val="9"/>
        </w:numPr>
      </w:pPr>
      <w:r w:rsidRPr="00964E99">
        <w:rPr>
          <w:b/>
          <w:bCs/>
        </w:rPr>
        <w:t>Сжатие заголовков:</w:t>
      </w:r>
    </w:p>
    <w:p w14:paraId="59CA9179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HTTP/1.1:</w:t>
      </w:r>
      <w:r w:rsidRPr="00964E99">
        <w:t> Заголовки передаются в текстовом формате без сжатия, что увеличивает объем передаваемых данных.</w:t>
      </w:r>
    </w:p>
    <w:p w14:paraId="4B3BC02C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HTTP/2:</w:t>
      </w:r>
      <w:r w:rsidRPr="00964E99">
        <w:t> Использует механизм сжатия заголовков HPACK, который уменьшает размер заголовков, тем самым увеличивая скорость передачи данных.</w:t>
      </w:r>
    </w:p>
    <w:p w14:paraId="4E48436E" w14:textId="77777777" w:rsidR="00964E99" w:rsidRPr="00964E99" w:rsidRDefault="00964E99" w:rsidP="00964E99">
      <w:pPr>
        <w:numPr>
          <w:ilvl w:val="0"/>
          <w:numId w:val="9"/>
        </w:numPr>
      </w:pPr>
      <w:r w:rsidRPr="00964E99">
        <w:rPr>
          <w:b/>
          <w:bCs/>
        </w:rPr>
        <w:t>Приоритетизация потоков:</w:t>
      </w:r>
    </w:p>
    <w:p w14:paraId="454FBEEF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HTTP/1.1:</w:t>
      </w:r>
      <w:r w:rsidRPr="00964E99">
        <w:t> Не поддерживает приоритезацию запросов, что может снижать производительность.</w:t>
      </w:r>
    </w:p>
    <w:p w14:paraId="1F5CA6DA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HTTP/2:</w:t>
      </w:r>
      <w:r w:rsidRPr="00964E99">
        <w:t> Позволяет задавать приоритеты для потоков, что помогает оптимизировать использование ресурсов при загрузке.</w:t>
      </w:r>
    </w:p>
    <w:p w14:paraId="4079AC5F" w14:textId="77777777" w:rsidR="00964E99" w:rsidRPr="00964E99" w:rsidRDefault="00964E99" w:rsidP="00964E99">
      <w:pPr>
        <w:numPr>
          <w:ilvl w:val="0"/>
          <w:numId w:val="9"/>
        </w:numPr>
      </w:pPr>
      <w:r w:rsidRPr="00964E99">
        <w:rPr>
          <w:b/>
          <w:bCs/>
        </w:rPr>
        <w:t>Бинарный формат:</w:t>
      </w:r>
    </w:p>
    <w:p w14:paraId="16D694AD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HTTP/1.1:</w:t>
      </w:r>
      <w:r w:rsidRPr="00964E99">
        <w:t> Передает данные в текстовом формате, что может привести к ошибкам и затруднениям в парсинге.</w:t>
      </w:r>
    </w:p>
    <w:p w14:paraId="4112745C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HTTP/2:</w:t>
      </w:r>
      <w:r w:rsidRPr="00964E99">
        <w:t> Использует бинарный формат, который более эффективен для обработки и уменьшает вероятность ошибок.</w:t>
      </w:r>
    </w:p>
    <w:p w14:paraId="7C06BA25" w14:textId="77777777" w:rsidR="00964E99" w:rsidRPr="00964E99" w:rsidRDefault="00964E99" w:rsidP="00964E99">
      <w:pPr>
        <w:numPr>
          <w:ilvl w:val="0"/>
          <w:numId w:val="9"/>
        </w:numPr>
      </w:pPr>
      <w:r w:rsidRPr="00964E99">
        <w:rPr>
          <w:b/>
          <w:bCs/>
        </w:rPr>
        <w:t>Постоянные соединения:</w:t>
      </w:r>
    </w:p>
    <w:p w14:paraId="29201DA5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HTTP/1.1:</w:t>
      </w:r>
      <w:r w:rsidRPr="00964E99">
        <w:t> Хотя поддерживает постоянные соединения, многократные соединения могут увеличивать нагрузку.</w:t>
      </w:r>
    </w:p>
    <w:p w14:paraId="501E14B0" w14:textId="77777777" w:rsidR="00964E99" w:rsidRPr="00964E99" w:rsidRDefault="00964E99" w:rsidP="00964E99">
      <w:pPr>
        <w:numPr>
          <w:ilvl w:val="1"/>
          <w:numId w:val="9"/>
        </w:numPr>
      </w:pPr>
      <w:r w:rsidRPr="00964E99">
        <w:rPr>
          <w:b/>
          <w:bCs/>
        </w:rPr>
        <w:t>HTTP/2:</w:t>
      </w:r>
      <w:r w:rsidRPr="00964E99">
        <w:t> Оптимизирует использование одного соединения для всех запросов, что уменьшает накладные расходы.</w:t>
      </w:r>
    </w:p>
    <w:p w14:paraId="1B6AB6CB" w14:textId="77777777" w:rsidR="00DF5302" w:rsidRPr="00964E99" w:rsidRDefault="00DF5302" w:rsidP="00964E99"/>
    <w:sectPr w:rsidR="00DF5302" w:rsidRPr="00964E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32D73"/>
    <w:multiLevelType w:val="multilevel"/>
    <w:tmpl w:val="B8A8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3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4"/>
  </w:num>
  <w:num w:numId="8" w16cid:durableId="1909487698">
    <w:abstractNumId w:val="2"/>
  </w:num>
  <w:num w:numId="9" w16cid:durableId="1577279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64E99"/>
    <w:rsid w:val="009C1521"/>
    <w:rsid w:val="00B20805"/>
    <w:rsid w:val="00B34409"/>
    <w:rsid w:val="00B4240E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2025-12-07T06:21:00Z</dcterms:modified>
</cp:coreProperties>
</file>