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59A7" w14:textId="77777777" w:rsidR="00835E95" w:rsidRPr="00835E95" w:rsidRDefault="00835E95" w:rsidP="00835E95">
      <w:pPr>
        <w:rPr>
          <w:b/>
          <w:bCs/>
        </w:rPr>
      </w:pPr>
      <w:r w:rsidRPr="00835E95">
        <w:rPr>
          <w:b/>
          <w:bCs/>
        </w:rPr>
        <w:t>В чем разница между inline, inline-block и block элементами в CSS</w:t>
      </w:r>
    </w:p>
    <w:p w14:paraId="77DD761B" w14:textId="77777777" w:rsidR="00835E95" w:rsidRPr="00835E95" w:rsidRDefault="00835E95" w:rsidP="00835E95">
      <w:r w:rsidRPr="00835E95">
        <w:rPr>
          <w:b/>
          <w:bCs/>
        </w:rPr>
        <w:t>Что хотят услышать интервьюеры:</w:t>
      </w:r>
    </w:p>
    <w:p w14:paraId="0608EB83" w14:textId="77777777" w:rsidR="00835E95" w:rsidRPr="00835E95" w:rsidRDefault="00835E95" w:rsidP="00835E95">
      <w:r w:rsidRPr="00835E95">
        <w:t>Интервьюеры ожидают, что кандидат продемонстрирует четкое понимание различий между </w:t>
      </w:r>
      <w:r w:rsidRPr="00835E95">
        <w:rPr>
          <w:b/>
          <w:bCs/>
        </w:rPr>
        <w:t>inline</w:t>
      </w:r>
      <w:r w:rsidRPr="00835E95">
        <w:t>, </w:t>
      </w:r>
      <w:r w:rsidRPr="00835E95">
        <w:rPr>
          <w:b/>
          <w:bCs/>
        </w:rPr>
        <w:t>inline-block</w:t>
      </w:r>
      <w:r w:rsidRPr="00835E95">
        <w:t> и </w:t>
      </w:r>
      <w:r w:rsidRPr="00835E95">
        <w:rPr>
          <w:b/>
          <w:bCs/>
        </w:rPr>
        <w:t>block</w:t>
      </w:r>
      <w:r w:rsidRPr="00835E95">
        <w:t> элементами в CSS, включая их поведение, размеры, возможности стилизации и применение в веб-дизайне. Важно упомянуть примеры и случаи использования, чтобы показать практический опыт.</w:t>
      </w:r>
    </w:p>
    <w:p w14:paraId="1F3FC441" w14:textId="77777777" w:rsidR="00835E95" w:rsidRPr="00835E95" w:rsidRDefault="00835E95" w:rsidP="00835E95">
      <w:pPr>
        <w:rPr>
          <w:b/>
          <w:bCs/>
        </w:rPr>
      </w:pPr>
      <w:r w:rsidRPr="00835E95">
        <w:rPr>
          <w:b/>
          <w:bCs/>
        </w:rPr>
        <w:t>Определения и различия:</w:t>
      </w:r>
    </w:p>
    <w:p w14:paraId="6C58A5E9" w14:textId="77777777" w:rsidR="00835E95" w:rsidRPr="00835E95" w:rsidRDefault="00835E95" w:rsidP="00835E95">
      <w:pPr>
        <w:numPr>
          <w:ilvl w:val="0"/>
          <w:numId w:val="7"/>
        </w:numPr>
      </w:pPr>
      <w:r w:rsidRPr="00835E95">
        <w:rPr>
          <w:b/>
          <w:bCs/>
        </w:rPr>
        <w:t>Block элементы</w:t>
      </w:r>
      <w:r w:rsidRPr="00835E95">
        <w:t>:</w:t>
      </w:r>
    </w:p>
    <w:p w14:paraId="1FE1D39B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Определение</w:t>
      </w:r>
      <w:r w:rsidRPr="00835E95">
        <w:t>: Элементы, которые занимают всю ширину родительского контейнера и начинаются с новой строки.</w:t>
      </w:r>
    </w:p>
    <w:p w14:paraId="357FB3CE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Примеры</w:t>
      </w:r>
      <w:r w:rsidRPr="00835E95">
        <w:t>: &lt;div&gt;, &lt;h1&gt;, &lt;p&gt;.</w:t>
      </w:r>
    </w:p>
    <w:p w14:paraId="7F21BF26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Стилизация</w:t>
      </w:r>
      <w:r w:rsidRPr="00835E95">
        <w:t>: Можно задавать ширину, высоту, отступы и границы.</w:t>
      </w:r>
    </w:p>
    <w:p w14:paraId="4CAF026D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Использование</w:t>
      </w:r>
      <w:r w:rsidRPr="00835E95">
        <w:t>: Идеальны для структурирования макета страницы, например, для создания разделов.</w:t>
      </w:r>
    </w:p>
    <w:p w14:paraId="70FCDF8B" w14:textId="77777777" w:rsidR="00835E95" w:rsidRPr="00835E95" w:rsidRDefault="00835E95" w:rsidP="00835E95">
      <w:pPr>
        <w:numPr>
          <w:ilvl w:val="0"/>
          <w:numId w:val="7"/>
        </w:numPr>
      </w:pPr>
      <w:r w:rsidRPr="00835E95">
        <w:rPr>
          <w:b/>
          <w:bCs/>
        </w:rPr>
        <w:t>Inline элементы</w:t>
      </w:r>
      <w:r w:rsidRPr="00835E95">
        <w:t>:</w:t>
      </w:r>
    </w:p>
    <w:p w14:paraId="3018D06F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Определение</w:t>
      </w:r>
      <w:r w:rsidRPr="00835E95">
        <w:t>: Элементы, которые занимают только необходимую ширину и не начинают новую строку.</w:t>
      </w:r>
    </w:p>
    <w:p w14:paraId="4300EC65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Примеры</w:t>
      </w:r>
      <w:r w:rsidRPr="00835E95">
        <w:t>: &lt;span&gt;, &lt;a&gt;, &lt;strong&gt;.</w:t>
      </w:r>
    </w:p>
    <w:p w14:paraId="1579AFC4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Стилизация</w:t>
      </w:r>
      <w:r w:rsidRPr="00835E95">
        <w:t>: Невозможно задавать ширину и высоту, но можно изменять отступы и границы, которые не влияют на соседние элементы.</w:t>
      </w:r>
    </w:p>
    <w:p w14:paraId="7858BA35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Использование</w:t>
      </w:r>
      <w:r w:rsidRPr="00835E95">
        <w:t>: Подходят для стилизации текста внутри блоков, например, для выделения слов.</w:t>
      </w:r>
    </w:p>
    <w:p w14:paraId="7EEC7272" w14:textId="77777777" w:rsidR="00835E95" w:rsidRPr="00835E95" w:rsidRDefault="00835E95" w:rsidP="00835E95">
      <w:pPr>
        <w:numPr>
          <w:ilvl w:val="0"/>
          <w:numId w:val="7"/>
        </w:numPr>
      </w:pPr>
      <w:r w:rsidRPr="00835E95">
        <w:rPr>
          <w:b/>
          <w:bCs/>
        </w:rPr>
        <w:t>Inline-block элементы</w:t>
      </w:r>
      <w:r w:rsidRPr="00835E95">
        <w:t>:</w:t>
      </w:r>
    </w:p>
    <w:p w14:paraId="4FEF6E88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Определение</w:t>
      </w:r>
      <w:r w:rsidRPr="00835E95">
        <w:t>: Элементы, которые ведут себя как inline, но позволяют задавать ширину и высоту, а также могут иметь отступы и границы.</w:t>
      </w:r>
    </w:p>
    <w:p w14:paraId="2F703FA2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Примеры</w:t>
      </w:r>
      <w:r w:rsidRPr="00835E95">
        <w:t>: &lt;img&gt;, элементы с CSS-свойством display: inline-block.</w:t>
      </w:r>
    </w:p>
    <w:p w14:paraId="0045F6BB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t>Стилизация</w:t>
      </w:r>
      <w:r w:rsidRPr="00835E95">
        <w:t>: Можно задавать размеры и отступы, как для block элементов, но они остаются на одной строке с другими inline или inline-block элементами.</w:t>
      </w:r>
    </w:p>
    <w:p w14:paraId="17172559" w14:textId="77777777" w:rsidR="00835E95" w:rsidRPr="00835E95" w:rsidRDefault="00835E95" w:rsidP="00835E95">
      <w:pPr>
        <w:numPr>
          <w:ilvl w:val="1"/>
          <w:numId w:val="7"/>
        </w:numPr>
      </w:pPr>
      <w:r w:rsidRPr="00835E95">
        <w:rPr>
          <w:b/>
          <w:bCs/>
        </w:rPr>
        <w:lastRenderedPageBreak/>
        <w:t>Использование</w:t>
      </w:r>
      <w:r w:rsidRPr="00835E95">
        <w:t>: Удобны для создания навигационных панелей или кнопок, когда требуется сохранить элементы на одной линии.</w:t>
      </w:r>
    </w:p>
    <w:p w14:paraId="6E0090C3" w14:textId="77777777" w:rsidR="00835E95" w:rsidRPr="00835E95" w:rsidRDefault="00835E95" w:rsidP="00835E95">
      <w:pPr>
        <w:rPr>
          <w:b/>
          <w:bCs/>
        </w:rPr>
      </w:pPr>
      <w:r w:rsidRPr="00835E95">
        <w:rPr>
          <w:b/>
          <w:bCs/>
        </w:rPr>
        <w:t>Заключение:</w:t>
      </w:r>
    </w:p>
    <w:p w14:paraId="26BE7159" w14:textId="77777777" w:rsidR="00835E95" w:rsidRPr="00835E95" w:rsidRDefault="00835E95" w:rsidP="00835E95">
      <w:r w:rsidRPr="00835E95">
        <w:t>Понимание разницы между этими тремя типами элементов поможет в создании более эффективных и адаптивных интерфейсов. Выбор правильного типа элемента в зависимости от задачи — важный аспект разработки интерфейсов.</w:t>
      </w:r>
    </w:p>
    <w:p w14:paraId="1B6AB6CB" w14:textId="77777777" w:rsidR="00DF5302" w:rsidRPr="00835E95" w:rsidRDefault="00DF5302" w:rsidP="00835E95"/>
    <w:sectPr w:rsidR="00DF5302" w:rsidRPr="00835E9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E32F0B"/>
    <w:multiLevelType w:val="multilevel"/>
    <w:tmpl w:val="E5F4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6"/>
  </w:num>
  <w:num w:numId="3" w16cid:durableId="1964917129">
    <w:abstractNumId w:val="3"/>
  </w:num>
  <w:num w:numId="4" w16cid:durableId="1153570712">
    <w:abstractNumId w:val="5"/>
  </w:num>
  <w:num w:numId="5" w16cid:durableId="643042766">
    <w:abstractNumId w:val="1"/>
  </w:num>
  <w:num w:numId="6" w16cid:durableId="1219777351">
    <w:abstractNumId w:val="4"/>
  </w:num>
  <w:num w:numId="7" w16cid:durableId="1969512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30589D"/>
    <w:rsid w:val="00352238"/>
    <w:rsid w:val="006C0B77"/>
    <w:rsid w:val="00766594"/>
    <w:rsid w:val="008242FF"/>
    <w:rsid w:val="00835E95"/>
    <w:rsid w:val="00870751"/>
    <w:rsid w:val="008F64DA"/>
    <w:rsid w:val="00922C48"/>
    <w:rsid w:val="009C1521"/>
    <w:rsid w:val="00B20805"/>
    <w:rsid w:val="00B34409"/>
    <w:rsid w:val="00B915B7"/>
    <w:rsid w:val="00CC6293"/>
    <w:rsid w:val="00D275D3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11</cp:revision>
  <dcterms:created xsi:type="dcterms:W3CDTF">2025-12-06T12:11:00Z</dcterms:created>
  <dcterms:modified xsi:type="dcterms:W3CDTF">2025-12-06T13:30:00Z</dcterms:modified>
</cp:coreProperties>
</file>