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810D9" w14:textId="77777777" w:rsidR="0083682B" w:rsidRPr="0083682B" w:rsidRDefault="0083682B" w:rsidP="0083682B">
      <w:pPr>
        <w:rPr>
          <w:b/>
          <w:bCs/>
        </w:rPr>
      </w:pPr>
      <w:r w:rsidRPr="0083682B">
        <w:rPr>
          <w:b/>
          <w:bCs/>
        </w:rPr>
        <w:t>В чем разница между position fixed и position sticky в CSS</w:t>
      </w:r>
    </w:p>
    <w:p w14:paraId="52B184E4" w14:textId="77777777" w:rsidR="0083682B" w:rsidRPr="0083682B" w:rsidRDefault="0083682B" w:rsidP="0083682B">
      <w:r w:rsidRPr="0083682B">
        <w:rPr>
          <w:b/>
          <w:bCs/>
        </w:rPr>
        <w:t>Что хотят услышать интервьюеры:</w:t>
      </w:r>
    </w:p>
    <w:p w14:paraId="7F43FD3C" w14:textId="77777777" w:rsidR="0083682B" w:rsidRPr="0083682B" w:rsidRDefault="0083682B" w:rsidP="0083682B">
      <w:r w:rsidRPr="0083682B">
        <w:t>Интервьюеры ожидают увидеть четкое понимание различий между свойствами CSS position: fixed и position: sticky, а также их применение в реальных сценариях. Кандидат должен продемонстрировать знание о том, как эти свойства влияют на расположение элементов на странице, когда они становятся фиксированными и как они реагируют на прокрутку.</w:t>
      </w:r>
    </w:p>
    <w:p w14:paraId="6E56E1E7" w14:textId="77777777" w:rsidR="0083682B" w:rsidRPr="0083682B" w:rsidRDefault="0083682B" w:rsidP="0083682B">
      <w:pPr>
        <w:rPr>
          <w:b/>
          <w:bCs/>
          <w:lang w:val="en-US"/>
        </w:rPr>
      </w:pPr>
      <w:r w:rsidRPr="0083682B">
        <w:rPr>
          <w:b/>
          <w:bCs/>
        </w:rPr>
        <w:t>Разница</w:t>
      </w:r>
      <w:r w:rsidRPr="0083682B">
        <w:rPr>
          <w:b/>
          <w:bCs/>
          <w:lang w:val="en-US"/>
        </w:rPr>
        <w:t xml:space="preserve"> </w:t>
      </w:r>
      <w:r w:rsidRPr="0083682B">
        <w:rPr>
          <w:b/>
          <w:bCs/>
        </w:rPr>
        <w:t>между</w:t>
      </w:r>
      <w:r w:rsidRPr="0083682B">
        <w:rPr>
          <w:b/>
          <w:bCs/>
          <w:lang w:val="en-US"/>
        </w:rPr>
        <w:t> </w:t>
      </w:r>
      <w:r w:rsidRPr="0083682B">
        <w:rPr>
          <w:lang w:val="en-US"/>
        </w:rPr>
        <w:t>position: fixed</w:t>
      </w:r>
      <w:r w:rsidRPr="0083682B">
        <w:rPr>
          <w:b/>
          <w:bCs/>
          <w:lang w:val="en-US"/>
        </w:rPr>
        <w:t> </w:t>
      </w:r>
      <w:r w:rsidRPr="0083682B">
        <w:rPr>
          <w:b/>
          <w:bCs/>
        </w:rPr>
        <w:t>и</w:t>
      </w:r>
      <w:r w:rsidRPr="0083682B">
        <w:rPr>
          <w:b/>
          <w:bCs/>
          <w:lang w:val="en-US"/>
        </w:rPr>
        <w:t> </w:t>
      </w:r>
      <w:r w:rsidRPr="0083682B">
        <w:rPr>
          <w:lang w:val="en-US"/>
        </w:rPr>
        <w:t>position: sticky</w:t>
      </w:r>
    </w:p>
    <w:p w14:paraId="1625458B" w14:textId="77777777" w:rsidR="0083682B" w:rsidRPr="0083682B" w:rsidRDefault="0083682B" w:rsidP="0083682B">
      <w:pPr>
        <w:numPr>
          <w:ilvl w:val="0"/>
          <w:numId w:val="30"/>
        </w:numPr>
      </w:pPr>
      <w:r w:rsidRPr="0083682B">
        <w:rPr>
          <w:b/>
          <w:bCs/>
        </w:rPr>
        <w:t>Определение:</w:t>
      </w:r>
    </w:p>
    <w:p w14:paraId="2EE9AB41" w14:textId="77777777" w:rsidR="0083682B" w:rsidRPr="0083682B" w:rsidRDefault="0083682B" w:rsidP="0083682B">
      <w:pPr>
        <w:numPr>
          <w:ilvl w:val="1"/>
          <w:numId w:val="30"/>
        </w:numPr>
      </w:pPr>
      <w:r w:rsidRPr="0083682B">
        <w:t>position: fixed</w:t>
      </w:r>
      <w:r w:rsidRPr="0083682B">
        <w:rPr>
          <w:b/>
          <w:bCs/>
        </w:rPr>
        <w:t>:</w:t>
      </w:r>
      <w:r w:rsidRPr="0083682B">
        <w:t> Элемент с этим свойством фиксируется относительно окна браузера, а не относительно родительского элемента. Он не перемещается при прокрутке страницы.</w:t>
      </w:r>
    </w:p>
    <w:p w14:paraId="555BBA93" w14:textId="77777777" w:rsidR="0083682B" w:rsidRPr="0083682B" w:rsidRDefault="0083682B" w:rsidP="0083682B">
      <w:pPr>
        <w:numPr>
          <w:ilvl w:val="1"/>
          <w:numId w:val="30"/>
        </w:numPr>
      </w:pPr>
      <w:r w:rsidRPr="0083682B">
        <w:t>position: sticky</w:t>
      </w:r>
      <w:r w:rsidRPr="0083682B">
        <w:rPr>
          <w:b/>
          <w:bCs/>
        </w:rPr>
        <w:t>:</w:t>
      </w:r>
      <w:r w:rsidRPr="0083682B">
        <w:t> Элемент с этим свойством ведет себя как обычный элемент на странице до тех пор, пока не достигнет определенной позиции (обычно заданной с помощью top, right, bottom, left), после чего он становится фиксированным относительно своего родителя.</w:t>
      </w:r>
    </w:p>
    <w:p w14:paraId="3B116AB3" w14:textId="77777777" w:rsidR="0083682B" w:rsidRPr="0083682B" w:rsidRDefault="0083682B" w:rsidP="0083682B">
      <w:pPr>
        <w:numPr>
          <w:ilvl w:val="0"/>
          <w:numId w:val="30"/>
        </w:numPr>
      </w:pPr>
      <w:r w:rsidRPr="0083682B">
        <w:rPr>
          <w:b/>
          <w:bCs/>
        </w:rPr>
        <w:t>Применение:</w:t>
      </w:r>
    </w:p>
    <w:p w14:paraId="263731F1" w14:textId="77777777" w:rsidR="0083682B" w:rsidRPr="0083682B" w:rsidRDefault="0083682B" w:rsidP="0083682B">
      <w:pPr>
        <w:numPr>
          <w:ilvl w:val="1"/>
          <w:numId w:val="30"/>
        </w:numPr>
      </w:pPr>
      <w:r w:rsidRPr="0083682B">
        <w:t>position: fixed</w:t>
      </w:r>
      <w:r w:rsidRPr="0083682B">
        <w:rPr>
          <w:b/>
          <w:bCs/>
        </w:rPr>
        <w:t>:</w:t>
      </w:r>
      <w:r w:rsidRPr="0083682B">
        <w:t> Используется для создания навигационных панелей, уведомлений или любых других элементов, которые должны оставаться на экране во время прокрутки.</w:t>
      </w:r>
    </w:p>
    <w:p w14:paraId="2E83A705" w14:textId="77777777" w:rsidR="0083682B" w:rsidRPr="0083682B" w:rsidRDefault="0083682B" w:rsidP="0083682B">
      <w:pPr>
        <w:numPr>
          <w:ilvl w:val="1"/>
          <w:numId w:val="30"/>
        </w:numPr>
      </w:pPr>
      <w:r w:rsidRPr="0083682B">
        <w:t>position: sticky</w:t>
      </w:r>
      <w:r w:rsidRPr="0083682B">
        <w:rPr>
          <w:b/>
          <w:bCs/>
        </w:rPr>
        <w:t>:</w:t>
      </w:r>
      <w:r w:rsidRPr="0083682B">
        <w:t> Идеально подходит для заголовков таблиц или секций, которые должны оставаться видимыми, когда пользователь прокручивает контент в пределах родительского контейнера.</w:t>
      </w:r>
    </w:p>
    <w:p w14:paraId="0BAB34B3" w14:textId="77777777" w:rsidR="0083682B" w:rsidRPr="0083682B" w:rsidRDefault="0083682B" w:rsidP="0083682B">
      <w:pPr>
        <w:numPr>
          <w:ilvl w:val="0"/>
          <w:numId w:val="30"/>
        </w:numPr>
      </w:pPr>
      <w:r w:rsidRPr="0083682B">
        <w:rPr>
          <w:b/>
          <w:bCs/>
        </w:rPr>
        <w:t>Пример:</w:t>
      </w:r>
    </w:p>
    <w:p w14:paraId="42116E40" w14:textId="77777777" w:rsidR="0083682B" w:rsidRPr="0083682B" w:rsidRDefault="0083682B" w:rsidP="0083682B">
      <w:pPr>
        <w:numPr>
          <w:ilvl w:val="0"/>
          <w:numId w:val="30"/>
        </w:numPr>
        <w:tabs>
          <w:tab w:val="clear" w:pos="720"/>
        </w:tabs>
      </w:pPr>
      <w:r w:rsidRPr="0083682B">
        <w:t>.fixed-element {</w:t>
      </w:r>
    </w:p>
    <w:p w14:paraId="31BF6212" w14:textId="77777777" w:rsidR="0083682B" w:rsidRPr="0083682B" w:rsidRDefault="0083682B" w:rsidP="0083682B">
      <w:pPr>
        <w:numPr>
          <w:ilvl w:val="0"/>
          <w:numId w:val="30"/>
        </w:numPr>
        <w:tabs>
          <w:tab w:val="clear" w:pos="720"/>
        </w:tabs>
      </w:pPr>
      <w:r w:rsidRPr="0083682B">
        <w:t xml:space="preserve">    position: fixed;</w:t>
      </w:r>
    </w:p>
    <w:p w14:paraId="162217B2" w14:textId="77777777" w:rsidR="0083682B" w:rsidRPr="0083682B" w:rsidRDefault="0083682B" w:rsidP="0083682B">
      <w:pPr>
        <w:numPr>
          <w:ilvl w:val="0"/>
          <w:numId w:val="30"/>
        </w:numPr>
        <w:tabs>
          <w:tab w:val="clear" w:pos="720"/>
        </w:tabs>
      </w:pPr>
      <w:r w:rsidRPr="0083682B">
        <w:t xml:space="preserve">    top: 0;</w:t>
      </w:r>
    </w:p>
    <w:p w14:paraId="34F3C242" w14:textId="77777777" w:rsidR="0083682B" w:rsidRPr="0083682B" w:rsidRDefault="0083682B" w:rsidP="0083682B">
      <w:pPr>
        <w:numPr>
          <w:ilvl w:val="0"/>
          <w:numId w:val="30"/>
        </w:numPr>
        <w:tabs>
          <w:tab w:val="clear" w:pos="720"/>
        </w:tabs>
      </w:pPr>
      <w:r w:rsidRPr="0083682B">
        <w:t xml:space="preserve">    left: 0;</w:t>
      </w:r>
    </w:p>
    <w:p w14:paraId="06703978" w14:textId="77777777" w:rsidR="0083682B" w:rsidRPr="0083682B" w:rsidRDefault="0083682B" w:rsidP="0083682B">
      <w:pPr>
        <w:numPr>
          <w:ilvl w:val="0"/>
          <w:numId w:val="30"/>
        </w:numPr>
        <w:tabs>
          <w:tab w:val="clear" w:pos="720"/>
        </w:tabs>
      </w:pPr>
      <w:r w:rsidRPr="0083682B">
        <w:t xml:space="preserve">    width: 100%;</w:t>
      </w:r>
    </w:p>
    <w:p w14:paraId="1A595BC1" w14:textId="77777777" w:rsidR="0083682B" w:rsidRPr="0083682B" w:rsidRDefault="0083682B" w:rsidP="0083682B">
      <w:pPr>
        <w:numPr>
          <w:ilvl w:val="0"/>
          <w:numId w:val="30"/>
        </w:numPr>
        <w:tabs>
          <w:tab w:val="clear" w:pos="720"/>
        </w:tabs>
      </w:pPr>
      <w:r w:rsidRPr="0083682B">
        <w:t>}</w:t>
      </w:r>
    </w:p>
    <w:p w14:paraId="7121C690" w14:textId="77777777" w:rsidR="0083682B" w:rsidRPr="0083682B" w:rsidRDefault="0083682B" w:rsidP="0083682B">
      <w:pPr>
        <w:numPr>
          <w:ilvl w:val="0"/>
          <w:numId w:val="30"/>
        </w:numPr>
        <w:tabs>
          <w:tab w:val="clear" w:pos="720"/>
        </w:tabs>
      </w:pPr>
    </w:p>
    <w:p w14:paraId="37CB7F25" w14:textId="77777777" w:rsidR="0083682B" w:rsidRPr="0083682B" w:rsidRDefault="0083682B" w:rsidP="0083682B">
      <w:pPr>
        <w:numPr>
          <w:ilvl w:val="0"/>
          <w:numId w:val="30"/>
        </w:numPr>
        <w:tabs>
          <w:tab w:val="clear" w:pos="720"/>
        </w:tabs>
      </w:pPr>
      <w:r w:rsidRPr="0083682B">
        <w:t>.sticky-element {</w:t>
      </w:r>
    </w:p>
    <w:p w14:paraId="14D97999" w14:textId="77777777" w:rsidR="0083682B" w:rsidRPr="0083682B" w:rsidRDefault="0083682B" w:rsidP="0083682B">
      <w:pPr>
        <w:numPr>
          <w:ilvl w:val="0"/>
          <w:numId w:val="30"/>
        </w:numPr>
        <w:tabs>
          <w:tab w:val="clear" w:pos="720"/>
        </w:tabs>
      </w:pPr>
      <w:r w:rsidRPr="0083682B">
        <w:t xml:space="preserve">    position: sticky;</w:t>
      </w:r>
    </w:p>
    <w:p w14:paraId="761A9D2C" w14:textId="77777777" w:rsidR="0083682B" w:rsidRPr="0083682B" w:rsidRDefault="0083682B" w:rsidP="0083682B">
      <w:pPr>
        <w:numPr>
          <w:ilvl w:val="0"/>
          <w:numId w:val="30"/>
        </w:numPr>
        <w:tabs>
          <w:tab w:val="clear" w:pos="720"/>
        </w:tabs>
      </w:pPr>
      <w:r w:rsidRPr="0083682B">
        <w:lastRenderedPageBreak/>
        <w:t xml:space="preserve">    top: 0; </w:t>
      </w:r>
      <w:r w:rsidRPr="0083682B">
        <w:rPr>
          <w:i/>
          <w:iCs/>
        </w:rPr>
        <w:t>/* Элемент станет фиксированным, когда достигнет верхней части родителя */</w:t>
      </w:r>
    </w:p>
    <w:p w14:paraId="760CA2D5" w14:textId="77777777" w:rsidR="0083682B" w:rsidRPr="0083682B" w:rsidRDefault="0083682B" w:rsidP="0083682B">
      <w:pPr>
        <w:numPr>
          <w:ilvl w:val="0"/>
          <w:numId w:val="30"/>
        </w:numPr>
        <w:tabs>
          <w:tab w:val="clear" w:pos="720"/>
        </w:tabs>
      </w:pPr>
      <w:r w:rsidRPr="0083682B">
        <w:t>}</w:t>
      </w:r>
    </w:p>
    <w:p w14:paraId="5DCFBD56" w14:textId="77777777" w:rsidR="0083682B" w:rsidRPr="0083682B" w:rsidRDefault="0083682B" w:rsidP="0083682B">
      <w:pPr>
        <w:numPr>
          <w:ilvl w:val="0"/>
          <w:numId w:val="30"/>
        </w:numPr>
      </w:pPr>
      <w:r w:rsidRPr="0083682B">
        <w:rPr>
          <w:b/>
          <w:bCs/>
        </w:rPr>
        <w:t>Ключевые различия:</w:t>
      </w:r>
    </w:p>
    <w:p w14:paraId="059F851B" w14:textId="77777777" w:rsidR="0083682B" w:rsidRPr="0083682B" w:rsidRDefault="0083682B" w:rsidP="0083682B">
      <w:pPr>
        <w:numPr>
          <w:ilvl w:val="1"/>
          <w:numId w:val="30"/>
        </w:numPr>
      </w:pPr>
      <w:r w:rsidRPr="0083682B">
        <w:rPr>
          <w:b/>
          <w:bCs/>
        </w:rPr>
        <w:t>Прокрутка:</w:t>
      </w:r>
      <w:r w:rsidRPr="0083682B">
        <w:t> fixed остается на экране всегда, в то время как sticky активируется при прокрутке только в пределах родительского элемента.</w:t>
      </w:r>
    </w:p>
    <w:p w14:paraId="53C20FC2" w14:textId="77777777" w:rsidR="0083682B" w:rsidRPr="0083682B" w:rsidRDefault="0083682B" w:rsidP="0083682B">
      <w:pPr>
        <w:numPr>
          <w:ilvl w:val="1"/>
          <w:numId w:val="30"/>
        </w:numPr>
      </w:pPr>
      <w:r w:rsidRPr="0083682B">
        <w:rPr>
          <w:b/>
          <w:bCs/>
        </w:rPr>
        <w:t>Контекст:</w:t>
      </w:r>
      <w:r w:rsidRPr="0083682B">
        <w:t> fixed не зависит от других элементов, sticky зависит от своего родителя и его размеров.</w:t>
      </w:r>
    </w:p>
    <w:p w14:paraId="1B6AB6CB" w14:textId="77777777" w:rsidR="00DF5302" w:rsidRPr="0083682B" w:rsidRDefault="00DF5302" w:rsidP="0083682B"/>
    <w:sectPr w:rsidR="00DF5302" w:rsidRPr="0083682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BD5AA5"/>
    <w:multiLevelType w:val="multilevel"/>
    <w:tmpl w:val="448E4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8"/>
  </w:num>
  <w:num w:numId="29" w16cid:durableId="873469509">
    <w:abstractNumId w:val="4"/>
  </w:num>
  <w:num w:numId="30" w16cid:durableId="1516534224">
    <w:abstractNumId w:val="2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3682B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319D2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2025-12-08T14:48:00Z</dcterms:modified>
</cp:coreProperties>
</file>