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899A" w14:textId="77777777" w:rsidR="002E1D58" w:rsidRPr="002E1D58" w:rsidRDefault="002E1D58" w:rsidP="002E1D58">
      <w:pPr>
        <w:rPr>
          <w:b/>
          <w:bCs/>
        </w:rPr>
      </w:pPr>
      <w:r w:rsidRPr="002E1D58">
        <w:rPr>
          <w:b/>
          <w:bCs/>
        </w:rPr>
        <w:t>В чем разница стратегий загрузки скриптов async и defer в HTML</w:t>
      </w:r>
    </w:p>
    <w:p w14:paraId="749E1C91" w14:textId="77777777" w:rsidR="002E1D58" w:rsidRPr="002E1D58" w:rsidRDefault="002E1D58" w:rsidP="002E1D58">
      <w:r w:rsidRPr="002E1D58">
        <w:rPr>
          <w:b/>
          <w:bCs/>
        </w:rPr>
        <w:t>Что хотят услышать интервьюеры:</w:t>
      </w:r>
    </w:p>
    <w:p w14:paraId="70BAD365" w14:textId="77777777" w:rsidR="002E1D58" w:rsidRPr="002E1D58" w:rsidRDefault="002E1D58" w:rsidP="002E1D58">
      <w:r w:rsidRPr="002E1D58">
        <w:t>Интервьюеры ожидают от кандидата понимания разницы между стратегиями загрузки скриптов async и defer. Важно продемонстрировать знание их влияния на производительность страницы, порядок выполнения скриптов и совместимость с HTML-документом. Также полезно упомянуть, в каких сценариях следует использовать каждую из стратегий.</w:t>
      </w:r>
    </w:p>
    <w:p w14:paraId="4A4CB91C" w14:textId="77777777" w:rsidR="002E1D58" w:rsidRPr="002E1D58" w:rsidRDefault="002E1D58" w:rsidP="002E1D58">
      <w:pPr>
        <w:rPr>
          <w:b/>
          <w:bCs/>
        </w:rPr>
      </w:pPr>
      <w:r w:rsidRPr="002E1D58">
        <w:rPr>
          <w:b/>
          <w:bCs/>
        </w:rPr>
        <w:t>Определение и различия</w:t>
      </w:r>
    </w:p>
    <w:p w14:paraId="7C6644E7" w14:textId="77777777" w:rsidR="002E1D58" w:rsidRPr="002E1D58" w:rsidRDefault="002E1D58" w:rsidP="002E1D58">
      <w:pPr>
        <w:numPr>
          <w:ilvl w:val="0"/>
          <w:numId w:val="14"/>
        </w:numPr>
      </w:pPr>
      <w:r w:rsidRPr="002E1D58">
        <w:rPr>
          <w:b/>
          <w:bCs/>
        </w:rPr>
        <w:t>async</w:t>
      </w:r>
      <w:r w:rsidRPr="002E1D58">
        <w:t>:</w:t>
      </w:r>
    </w:p>
    <w:p w14:paraId="7A6E5B09" w14:textId="77777777" w:rsidR="002E1D58" w:rsidRPr="002E1D58" w:rsidRDefault="002E1D58" w:rsidP="002E1D58">
      <w:pPr>
        <w:numPr>
          <w:ilvl w:val="1"/>
          <w:numId w:val="14"/>
        </w:numPr>
      </w:pPr>
      <w:r w:rsidRPr="002E1D58">
        <w:t>Скрипты с атрибутом async загружаются асинхронно, параллельно с загрузкой HTML-документа.</w:t>
      </w:r>
    </w:p>
    <w:p w14:paraId="76A751B1" w14:textId="77777777" w:rsidR="002E1D58" w:rsidRPr="002E1D58" w:rsidRDefault="002E1D58" w:rsidP="002E1D58">
      <w:pPr>
        <w:numPr>
          <w:ilvl w:val="1"/>
          <w:numId w:val="14"/>
        </w:numPr>
      </w:pPr>
      <w:r w:rsidRPr="002E1D58">
        <w:t>После завершения загрузки, скрипт выполняется немедленно, что может прервать парсинг HTML.</w:t>
      </w:r>
    </w:p>
    <w:p w14:paraId="0BF5E306" w14:textId="77777777" w:rsidR="002E1D58" w:rsidRPr="002E1D58" w:rsidRDefault="002E1D58" w:rsidP="002E1D58">
      <w:pPr>
        <w:numPr>
          <w:ilvl w:val="1"/>
          <w:numId w:val="14"/>
        </w:numPr>
      </w:pPr>
      <w:r w:rsidRPr="002E1D58">
        <w:t>Подходит для независимых скриптов, которые не зависят от других скриптов или DOM.</w:t>
      </w:r>
    </w:p>
    <w:p w14:paraId="73130A0F" w14:textId="77777777" w:rsidR="002E1D58" w:rsidRPr="002E1D58" w:rsidRDefault="002E1D58" w:rsidP="002E1D58">
      <w:pPr>
        <w:numPr>
          <w:ilvl w:val="0"/>
          <w:numId w:val="14"/>
        </w:numPr>
      </w:pPr>
      <w:r w:rsidRPr="002E1D58">
        <w:rPr>
          <w:b/>
          <w:bCs/>
        </w:rPr>
        <w:t>defer</w:t>
      </w:r>
      <w:r w:rsidRPr="002E1D58">
        <w:t>:</w:t>
      </w:r>
    </w:p>
    <w:p w14:paraId="3C75DA16" w14:textId="77777777" w:rsidR="002E1D58" w:rsidRPr="002E1D58" w:rsidRDefault="002E1D58" w:rsidP="002E1D58">
      <w:pPr>
        <w:numPr>
          <w:ilvl w:val="1"/>
          <w:numId w:val="14"/>
        </w:numPr>
      </w:pPr>
      <w:r w:rsidRPr="002E1D58">
        <w:t>Скрипты с атрибутом defer также загружаются асинхронно, но выполняются только после полной загрузки HTML-документа.</w:t>
      </w:r>
    </w:p>
    <w:p w14:paraId="103C428E" w14:textId="77777777" w:rsidR="002E1D58" w:rsidRPr="002E1D58" w:rsidRDefault="002E1D58" w:rsidP="002E1D58">
      <w:pPr>
        <w:numPr>
          <w:ilvl w:val="1"/>
          <w:numId w:val="14"/>
        </w:numPr>
      </w:pPr>
      <w:r w:rsidRPr="002E1D58">
        <w:t>Сохраняется порядок выполнения скриптов, если они имеют атрибут defer.</w:t>
      </w:r>
    </w:p>
    <w:p w14:paraId="72D1FCC7" w14:textId="77777777" w:rsidR="002E1D58" w:rsidRPr="002E1D58" w:rsidRDefault="002E1D58" w:rsidP="002E1D58">
      <w:pPr>
        <w:numPr>
          <w:ilvl w:val="1"/>
          <w:numId w:val="14"/>
        </w:numPr>
      </w:pPr>
      <w:r w:rsidRPr="002E1D58">
        <w:t>Подходит для скриптов, которые требуют доступ к DOM или зависят от других скриптов.</w:t>
      </w:r>
    </w:p>
    <w:p w14:paraId="7CDB4B29" w14:textId="77777777" w:rsidR="002E1D58" w:rsidRPr="002E1D58" w:rsidRDefault="002E1D58" w:rsidP="002E1D58">
      <w:pPr>
        <w:rPr>
          <w:b/>
          <w:bCs/>
        </w:rPr>
      </w:pPr>
      <w:r w:rsidRPr="002E1D58">
        <w:rPr>
          <w:b/>
          <w:bCs/>
        </w:rPr>
        <w:t>Примеры использования</w:t>
      </w:r>
    </w:p>
    <w:p w14:paraId="03DF6141" w14:textId="77777777" w:rsidR="002E1D58" w:rsidRPr="002E1D58" w:rsidRDefault="002E1D58" w:rsidP="002E1D58">
      <w:pPr>
        <w:numPr>
          <w:ilvl w:val="0"/>
          <w:numId w:val="15"/>
        </w:numPr>
      </w:pPr>
      <w:r w:rsidRPr="002E1D58">
        <w:t>Используйте async, когда скрипт не зависит от других ресурсов и не требует взаимодействия с DOM до полной загрузки страницы, например, для аналитических скриптов.</w:t>
      </w:r>
    </w:p>
    <w:p w14:paraId="2BA2A9BF" w14:textId="77777777" w:rsidR="002E1D58" w:rsidRPr="002E1D58" w:rsidRDefault="002E1D58" w:rsidP="002E1D58">
      <w:pPr>
        <w:numPr>
          <w:ilvl w:val="0"/>
          <w:numId w:val="15"/>
        </w:numPr>
        <w:tabs>
          <w:tab w:val="clear" w:pos="720"/>
        </w:tabs>
      </w:pPr>
      <w:r w:rsidRPr="002E1D58">
        <w:t>&lt;script src="analytics.js" async&gt;&lt;/script&gt;</w:t>
      </w:r>
    </w:p>
    <w:p w14:paraId="1A56C188" w14:textId="77777777" w:rsidR="002E1D58" w:rsidRPr="002E1D58" w:rsidRDefault="002E1D58" w:rsidP="002E1D58">
      <w:pPr>
        <w:numPr>
          <w:ilvl w:val="0"/>
          <w:numId w:val="15"/>
        </w:numPr>
      </w:pPr>
      <w:r w:rsidRPr="002E1D58">
        <w:t>Используйте defer, когда порядок выполнения важен или когда скрипт должен взаимодействовать с DOM, например, для инициализации функционала.</w:t>
      </w:r>
    </w:p>
    <w:p w14:paraId="0D4B3A47" w14:textId="77777777" w:rsidR="002E1D58" w:rsidRPr="002E1D58" w:rsidRDefault="002E1D58" w:rsidP="002E1D58">
      <w:pPr>
        <w:numPr>
          <w:ilvl w:val="0"/>
          <w:numId w:val="15"/>
        </w:numPr>
        <w:tabs>
          <w:tab w:val="clear" w:pos="720"/>
        </w:tabs>
      </w:pPr>
      <w:r w:rsidRPr="002E1D58">
        <w:t>&lt;script src="app.js" defer&gt;&lt;/script&gt;</w:t>
      </w:r>
    </w:p>
    <w:p w14:paraId="1A076E4B" w14:textId="77777777" w:rsidR="002E1D58" w:rsidRPr="002E1D58" w:rsidRDefault="002E1D58" w:rsidP="002E1D58">
      <w:pPr>
        <w:rPr>
          <w:b/>
          <w:bCs/>
        </w:rPr>
      </w:pPr>
      <w:r w:rsidRPr="002E1D58">
        <w:rPr>
          <w:b/>
          <w:bCs/>
        </w:rPr>
        <w:t>Заключение</w:t>
      </w:r>
    </w:p>
    <w:p w14:paraId="2A1EE513" w14:textId="77777777" w:rsidR="002E1D58" w:rsidRPr="002E1D58" w:rsidRDefault="002E1D58" w:rsidP="002E1D58">
      <w:r w:rsidRPr="002E1D58">
        <w:t>Понимание разницы между async и defer помогает оптимизировать загрузку страниц и улучшить пользовательский опыт, что является критически важным в разработке фронтенда.</w:t>
      </w:r>
    </w:p>
    <w:p w14:paraId="1B6AB6CB" w14:textId="77777777" w:rsidR="00DF5302" w:rsidRPr="002E1D58" w:rsidRDefault="00DF5302" w:rsidP="002E1D58"/>
    <w:sectPr w:rsidR="00DF5302" w:rsidRPr="002E1D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1F2C9F"/>
    <w:multiLevelType w:val="multilevel"/>
    <w:tmpl w:val="205E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E7847"/>
    <w:multiLevelType w:val="multilevel"/>
    <w:tmpl w:val="1302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D1DFF"/>
    <w:multiLevelType w:val="multilevel"/>
    <w:tmpl w:val="EE4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377A99"/>
    <w:multiLevelType w:val="multilevel"/>
    <w:tmpl w:val="317A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4"/>
  </w:num>
  <w:num w:numId="3" w16cid:durableId="1964917129">
    <w:abstractNumId w:val="9"/>
  </w:num>
  <w:num w:numId="4" w16cid:durableId="1153570712">
    <w:abstractNumId w:val="11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2"/>
  </w:num>
  <w:num w:numId="9" w16cid:durableId="1021516545">
    <w:abstractNumId w:val="7"/>
  </w:num>
  <w:num w:numId="10" w16cid:durableId="1522553414">
    <w:abstractNumId w:val="8"/>
  </w:num>
  <w:num w:numId="11" w16cid:durableId="1404715215">
    <w:abstractNumId w:val="2"/>
  </w:num>
  <w:num w:numId="12" w16cid:durableId="1964261172">
    <w:abstractNumId w:val="5"/>
  </w:num>
  <w:num w:numId="13" w16cid:durableId="325791306">
    <w:abstractNumId w:val="6"/>
  </w:num>
  <w:num w:numId="14" w16cid:durableId="1557667640">
    <w:abstractNumId w:val="13"/>
  </w:num>
  <w:num w:numId="15" w16cid:durableId="3228563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2E1D58"/>
    <w:rsid w:val="0030589D"/>
    <w:rsid w:val="00352238"/>
    <w:rsid w:val="00487F19"/>
    <w:rsid w:val="004B1182"/>
    <w:rsid w:val="00683EE2"/>
    <w:rsid w:val="006C0B77"/>
    <w:rsid w:val="00701AE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CF3707"/>
    <w:rsid w:val="00D67892"/>
    <w:rsid w:val="00DF5302"/>
    <w:rsid w:val="00E755F3"/>
    <w:rsid w:val="00EA59DF"/>
    <w:rsid w:val="00EB458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18</cp:revision>
  <dcterms:created xsi:type="dcterms:W3CDTF">2025-12-06T12:11:00Z</dcterms:created>
  <dcterms:modified xsi:type="dcterms:W3CDTF">2025-12-06T13:17:00Z</dcterms:modified>
</cp:coreProperties>
</file>