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B578" w14:textId="77777777" w:rsidR="00C92A48" w:rsidRPr="00C92A48" w:rsidRDefault="00C92A48" w:rsidP="00C92A48">
      <w:pPr>
        <w:rPr>
          <w:b/>
          <w:bCs/>
        </w:rPr>
      </w:pPr>
      <w:r w:rsidRPr="00C92A48">
        <w:rPr>
          <w:b/>
          <w:bCs/>
        </w:rPr>
        <w:t>Для чего нужны регулярные выражения и как они используются?</w:t>
      </w:r>
    </w:p>
    <w:p w14:paraId="48B576CA" w14:textId="77777777" w:rsidR="00C92A48" w:rsidRPr="00C92A48" w:rsidRDefault="00C92A48" w:rsidP="00C92A48">
      <w:r w:rsidRPr="00C92A48">
        <w:rPr>
          <w:b/>
          <w:bCs/>
        </w:rPr>
        <w:t>Что хотят услышать интервьюеры:</w:t>
      </w:r>
      <w:r w:rsidRPr="00C92A48">
        <w:br/>
        <w:t>Интервьюеры ожидают, что кандидат продемонстрирует понимание </w:t>
      </w:r>
      <w:r w:rsidRPr="00C92A48">
        <w:rPr>
          <w:b/>
          <w:bCs/>
        </w:rPr>
        <w:t>регулярных выражений</w:t>
      </w:r>
      <w:r w:rsidRPr="00C92A48">
        <w:t> (regex) как мощного инструмента для обработки строк, включая их применение в проверке форматов данных, поиске и замене текста. Кандидат должен упомянуть реальные сценарии использования, такие как валидация электронной почты или паролей, а также осведомленность о производительности и сложности регулярных выражений.</w:t>
      </w:r>
    </w:p>
    <w:p w14:paraId="749B0370" w14:textId="77777777" w:rsidR="00C92A48" w:rsidRPr="00C92A48" w:rsidRDefault="00C92A48" w:rsidP="00C92A48">
      <w:r w:rsidRPr="00C92A48">
        <w:rPr>
          <w:b/>
          <w:bCs/>
        </w:rPr>
        <w:t>Регулярные выражения: определение и применение</w:t>
      </w:r>
      <w:r w:rsidRPr="00C92A48">
        <w:br/>
      </w:r>
      <w:r w:rsidRPr="00C92A48">
        <w:rPr>
          <w:b/>
          <w:bCs/>
        </w:rPr>
        <w:t>Регулярные выражения</w:t>
      </w:r>
      <w:r w:rsidRPr="00C92A48">
        <w:t> — это последовательности символов, которые образуют шаблон для поиска строк. Они используются для выполнения операций поиска и манипуляции текстом в строках.</w:t>
      </w:r>
    </w:p>
    <w:p w14:paraId="79DFDAA4" w14:textId="77777777" w:rsidR="00C92A48" w:rsidRPr="00C92A48" w:rsidRDefault="00C92A48" w:rsidP="00C92A48">
      <w:r w:rsidRPr="00C92A48">
        <w:rPr>
          <w:b/>
          <w:bCs/>
        </w:rPr>
        <w:t>Примеры использования регулярных выражений:</w:t>
      </w:r>
    </w:p>
    <w:p w14:paraId="1BD3C8A1" w14:textId="77777777" w:rsidR="00C92A48" w:rsidRPr="00C92A48" w:rsidRDefault="00C92A48" w:rsidP="00C92A48">
      <w:pPr>
        <w:numPr>
          <w:ilvl w:val="0"/>
          <w:numId w:val="30"/>
        </w:numPr>
      </w:pPr>
      <w:r w:rsidRPr="00C92A48">
        <w:rPr>
          <w:b/>
          <w:bCs/>
        </w:rPr>
        <w:t>Валидация данных:</w:t>
      </w:r>
      <w:r w:rsidRPr="00C92A48">
        <w:t> Проверка формата электронной почты, номера телефона или пароля. Например, регулярное выражение для проверки адреса электронной почты может выглядеть так:</w:t>
      </w:r>
    </w:p>
    <w:p w14:paraId="26C4967E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t>/^[a-zA-Z0-9._%+-]+@[a-zA-Z0-9.-]+\.[a-zA-Z]{2,}$/</w:t>
      </w:r>
    </w:p>
    <w:p w14:paraId="5ECE169F" w14:textId="77777777" w:rsidR="00C92A48" w:rsidRPr="00C92A48" w:rsidRDefault="00C92A48" w:rsidP="00C92A48">
      <w:pPr>
        <w:numPr>
          <w:ilvl w:val="0"/>
          <w:numId w:val="30"/>
        </w:numPr>
      </w:pPr>
      <w:r w:rsidRPr="00C92A48">
        <w:rPr>
          <w:b/>
          <w:bCs/>
        </w:rPr>
        <w:t>Поиск и замена:</w:t>
      </w:r>
      <w:r w:rsidRPr="00C92A48">
        <w:t> Замена всех вхождений определенного слова или символа в тексте. Например, замена всех пробелов на запятые:</w:t>
      </w:r>
    </w:p>
    <w:p w14:paraId="2346AA1B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t>const text = "Hello World";</w:t>
      </w:r>
    </w:p>
    <w:p w14:paraId="68F88734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t>const newText = text.replace(/\s+/g, ',');</w:t>
      </w:r>
    </w:p>
    <w:p w14:paraId="2167B4FA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rPr>
          <w:i/>
          <w:iCs/>
        </w:rPr>
        <w:t>// newText будет "Hello,World"</w:t>
      </w:r>
    </w:p>
    <w:p w14:paraId="2296A18E" w14:textId="77777777" w:rsidR="00C92A48" w:rsidRPr="00C92A48" w:rsidRDefault="00C92A48" w:rsidP="00C92A48">
      <w:pPr>
        <w:numPr>
          <w:ilvl w:val="0"/>
          <w:numId w:val="30"/>
        </w:numPr>
      </w:pPr>
      <w:r w:rsidRPr="00C92A48">
        <w:rPr>
          <w:b/>
          <w:bCs/>
        </w:rPr>
        <w:t>Разделение строк:</w:t>
      </w:r>
      <w:r w:rsidRPr="00C92A48">
        <w:t> Разделение строки на массив подстрок. Например, разделение строки по запятой:</w:t>
      </w:r>
    </w:p>
    <w:p w14:paraId="07C08A0C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t>const csv = "a,b,c";</w:t>
      </w:r>
    </w:p>
    <w:p w14:paraId="007CB073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t>const array = csv.split(/,/);</w:t>
      </w:r>
    </w:p>
    <w:p w14:paraId="4A89E732" w14:textId="77777777" w:rsidR="00C92A48" w:rsidRPr="00C92A48" w:rsidRDefault="00C92A48" w:rsidP="00C92A48">
      <w:pPr>
        <w:numPr>
          <w:ilvl w:val="0"/>
          <w:numId w:val="30"/>
        </w:numPr>
        <w:tabs>
          <w:tab w:val="clear" w:pos="720"/>
        </w:tabs>
      </w:pPr>
      <w:r w:rsidRPr="00C92A48">
        <w:rPr>
          <w:i/>
          <w:iCs/>
        </w:rPr>
        <w:t>// array будет ['a', 'b', 'c']</w:t>
      </w:r>
    </w:p>
    <w:p w14:paraId="27774494" w14:textId="77777777" w:rsidR="00C92A48" w:rsidRPr="00C92A48" w:rsidRDefault="00C92A48" w:rsidP="00C92A48">
      <w:r w:rsidRPr="00C92A48">
        <w:rPr>
          <w:b/>
          <w:bCs/>
        </w:rPr>
        <w:t>Потенциальные проблемы:</w:t>
      </w:r>
    </w:p>
    <w:p w14:paraId="258EB7C9" w14:textId="77777777" w:rsidR="00C92A48" w:rsidRPr="00C92A48" w:rsidRDefault="00C92A48" w:rsidP="00C92A48">
      <w:pPr>
        <w:numPr>
          <w:ilvl w:val="0"/>
          <w:numId w:val="31"/>
        </w:numPr>
      </w:pPr>
      <w:r w:rsidRPr="00C92A48">
        <w:rPr>
          <w:b/>
          <w:bCs/>
        </w:rPr>
        <w:t>Производительность:</w:t>
      </w:r>
      <w:r w:rsidRPr="00C92A48">
        <w:t> Сложные регулярные выражения могут негативно сказываться на производительности. Следует избегать избыточных операций, таких как backtracking.</w:t>
      </w:r>
    </w:p>
    <w:p w14:paraId="6F2D6193" w14:textId="77777777" w:rsidR="00C92A48" w:rsidRPr="00C92A48" w:rsidRDefault="00C92A48" w:rsidP="00C92A48">
      <w:pPr>
        <w:numPr>
          <w:ilvl w:val="0"/>
          <w:numId w:val="31"/>
        </w:numPr>
      </w:pPr>
      <w:r w:rsidRPr="00C92A48">
        <w:rPr>
          <w:b/>
          <w:bCs/>
        </w:rPr>
        <w:t>Читаемость:</w:t>
      </w:r>
      <w:r w:rsidRPr="00C92A48">
        <w:t> Регулярные выражения могут быть трудными для понимания. Комментарии и тестирование помогают улучшить их поддержку.</w:t>
      </w:r>
    </w:p>
    <w:p w14:paraId="3B053026" w14:textId="77777777" w:rsidR="00C92A48" w:rsidRPr="00C92A48" w:rsidRDefault="00C92A48" w:rsidP="00C92A48">
      <w:r w:rsidRPr="00C92A48">
        <w:rPr>
          <w:b/>
          <w:bCs/>
        </w:rPr>
        <w:lastRenderedPageBreak/>
        <w:t>Заключение:</w:t>
      </w:r>
      <w:r w:rsidRPr="00C92A48">
        <w:t> Регулярные выражения являются важным инструментом в арсенале разработчика, который позволяет эффективно работать с текстовыми данными и реализовывать сложные операции над строками.</w:t>
      </w:r>
    </w:p>
    <w:p w14:paraId="1B6AB6CB" w14:textId="77777777" w:rsidR="00DF5302" w:rsidRPr="00C92A48" w:rsidRDefault="00DF5302" w:rsidP="00C92A48"/>
    <w:sectPr w:rsidR="00DF5302" w:rsidRPr="00C92A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07E92"/>
    <w:multiLevelType w:val="multilevel"/>
    <w:tmpl w:val="E7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B408C"/>
    <w:multiLevelType w:val="multilevel"/>
    <w:tmpl w:val="1C8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932864022">
    <w:abstractNumId w:val="15"/>
  </w:num>
  <w:num w:numId="31" w16cid:durableId="1983850727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02527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2A48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2025-12-08T15:21:00Z</dcterms:modified>
</cp:coreProperties>
</file>