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C9188" w14:textId="77777777" w:rsidR="00D53B00" w:rsidRPr="00D53B00" w:rsidRDefault="00D53B00" w:rsidP="00D53B00">
      <w:pPr>
        <w:rPr>
          <w:b/>
          <w:bCs/>
        </w:rPr>
      </w:pPr>
      <w:r w:rsidRPr="00D53B00">
        <w:rPr>
          <w:b/>
          <w:bCs/>
        </w:rPr>
        <w:t>Зачем использовать setState с колбэком в React?</w:t>
      </w:r>
    </w:p>
    <w:p w14:paraId="0F16AFBB" w14:textId="77777777" w:rsidR="00D53B00" w:rsidRPr="00D53B00" w:rsidRDefault="00D53B00" w:rsidP="00D53B00">
      <w:r w:rsidRPr="00D53B00">
        <w:rPr>
          <w:b/>
          <w:bCs/>
        </w:rPr>
        <w:t>Что хотят услышать интервьюеры:</w:t>
      </w:r>
    </w:p>
    <w:p w14:paraId="746055B3" w14:textId="77777777" w:rsidR="00D53B00" w:rsidRPr="00D53B00" w:rsidRDefault="00D53B00" w:rsidP="00D53B00">
      <w:r w:rsidRPr="00D53B00">
        <w:t>Интервьюеры ожидают услышать понимание концепции управления состоянием в React, осознание особенностей асинхронного поведения setState, а также примеры ситуаций, когда использование колбэка может предотвратить ошибки, связанные с устаревшими значениями состояния. Кандидат должен продемонстрировать знание best practices и понимание жизненного цикла компонентов.</w:t>
      </w:r>
    </w:p>
    <w:p w14:paraId="2EC499C8" w14:textId="77777777" w:rsidR="00D53B00" w:rsidRPr="00D53B00" w:rsidRDefault="00D53B00" w:rsidP="00D53B00">
      <w:r w:rsidRPr="00D53B00">
        <w:rPr>
          <w:b/>
          <w:bCs/>
        </w:rPr>
        <w:t>Ответ:</w:t>
      </w:r>
    </w:p>
    <w:p w14:paraId="474C5AE8" w14:textId="77777777" w:rsidR="00D53B00" w:rsidRPr="00D53B00" w:rsidRDefault="00D53B00" w:rsidP="00D53B00">
      <w:r w:rsidRPr="00D53B00">
        <w:t>Использование setState с колбэком в React гарантирует, что обновление состояния происходит на основе актуального значения состояния. Это особенно важно, когда несколько вызовов setState могут происходить подряд, что может привести к проблемам с синхронизацией значений.</w:t>
      </w:r>
    </w:p>
    <w:p w14:paraId="57485A89" w14:textId="77777777" w:rsidR="00D53B00" w:rsidRPr="00D53B00" w:rsidRDefault="00D53B00" w:rsidP="00D53B00">
      <w:pPr>
        <w:numPr>
          <w:ilvl w:val="0"/>
          <w:numId w:val="30"/>
        </w:numPr>
      </w:pPr>
      <w:r w:rsidRPr="00D53B00">
        <w:rPr>
          <w:b/>
          <w:bCs/>
        </w:rPr>
        <w:t>Асинхронное поведение </w:t>
      </w:r>
      <w:r w:rsidRPr="00D53B00">
        <w:t>setState</w:t>
      </w:r>
      <w:r w:rsidRPr="00D53B00">
        <w:rPr>
          <w:b/>
          <w:bCs/>
        </w:rPr>
        <w:t>:</w:t>
      </w:r>
    </w:p>
    <w:p w14:paraId="0DC614F6" w14:textId="77777777" w:rsidR="00D53B00" w:rsidRPr="00D53B00" w:rsidRDefault="00D53B00" w:rsidP="00D53B00">
      <w:pPr>
        <w:numPr>
          <w:ilvl w:val="1"/>
          <w:numId w:val="30"/>
        </w:numPr>
      </w:pPr>
      <w:r w:rsidRPr="00D53B00">
        <w:t>setState не обновляет состояние сразу, а ставит обновление в очередь.</w:t>
      </w:r>
    </w:p>
    <w:p w14:paraId="031ED705" w14:textId="77777777" w:rsidR="00D53B00" w:rsidRPr="00D53B00" w:rsidRDefault="00D53B00" w:rsidP="00D53B00">
      <w:pPr>
        <w:numPr>
          <w:ilvl w:val="1"/>
          <w:numId w:val="30"/>
        </w:numPr>
      </w:pPr>
      <w:r w:rsidRPr="00D53B00">
        <w:t>Это может привести к тому, что если вы попытаетесь использовать текущее состояние сразу после вызова setState, вы получите устаревшее значение.</w:t>
      </w:r>
    </w:p>
    <w:p w14:paraId="512B9064" w14:textId="77777777" w:rsidR="00D53B00" w:rsidRPr="00D53B00" w:rsidRDefault="00D53B00" w:rsidP="00D53B00">
      <w:pPr>
        <w:numPr>
          <w:ilvl w:val="0"/>
          <w:numId w:val="30"/>
        </w:numPr>
      </w:pPr>
      <w:r w:rsidRPr="00D53B00">
        <w:rPr>
          <w:b/>
          <w:bCs/>
        </w:rPr>
        <w:t>Использование колбэка:</w:t>
      </w:r>
    </w:p>
    <w:p w14:paraId="0F4F214D" w14:textId="77777777" w:rsidR="00D53B00" w:rsidRPr="00D53B00" w:rsidRDefault="00D53B00" w:rsidP="00D53B00">
      <w:pPr>
        <w:numPr>
          <w:ilvl w:val="1"/>
          <w:numId w:val="30"/>
        </w:numPr>
      </w:pPr>
      <w:r w:rsidRPr="00D53B00">
        <w:t>Вы можете передать функцию как аргумент в setState, которая получает предыдущее состояние и возвращает новое.</w:t>
      </w:r>
    </w:p>
    <w:p w14:paraId="69BD50B3" w14:textId="77777777" w:rsidR="00D53B00" w:rsidRPr="00D53B00" w:rsidRDefault="00D53B00" w:rsidP="00D53B00">
      <w:pPr>
        <w:numPr>
          <w:ilvl w:val="1"/>
          <w:numId w:val="30"/>
        </w:numPr>
      </w:pPr>
      <w:r w:rsidRPr="00D53B00">
        <w:t>Это гарантирует, что обновление состояния будет происходить на основе актуального значения, независимо от того, сколько раз вызывается setState.</w:t>
      </w:r>
    </w:p>
    <w:p w14:paraId="1ECDD90B" w14:textId="77777777" w:rsidR="00D53B00" w:rsidRPr="00D53B00" w:rsidRDefault="00D53B00" w:rsidP="00D53B00">
      <w:pPr>
        <w:numPr>
          <w:ilvl w:val="0"/>
          <w:numId w:val="30"/>
        </w:numPr>
      </w:pPr>
      <w:r w:rsidRPr="00D53B00">
        <w:rPr>
          <w:b/>
          <w:bCs/>
        </w:rPr>
        <w:t>Пример использования:</w:t>
      </w:r>
    </w:p>
    <w:p w14:paraId="5A0C31B1" w14:textId="77777777" w:rsidR="00D53B00" w:rsidRPr="00D53B00" w:rsidRDefault="00D53B00" w:rsidP="00D53B00">
      <w:pPr>
        <w:numPr>
          <w:ilvl w:val="0"/>
          <w:numId w:val="30"/>
        </w:numPr>
        <w:tabs>
          <w:tab w:val="clear" w:pos="720"/>
        </w:tabs>
      </w:pPr>
      <w:r w:rsidRPr="00D53B00">
        <w:t>this.setState((prevState) =&gt; ({</w:t>
      </w:r>
    </w:p>
    <w:p w14:paraId="20DB4412" w14:textId="77777777" w:rsidR="00D53B00" w:rsidRPr="00D53B00" w:rsidRDefault="00D53B00" w:rsidP="00D53B00">
      <w:pPr>
        <w:numPr>
          <w:ilvl w:val="0"/>
          <w:numId w:val="30"/>
        </w:numPr>
        <w:tabs>
          <w:tab w:val="clear" w:pos="720"/>
        </w:tabs>
      </w:pPr>
      <w:r w:rsidRPr="00D53B00">
        <w:t xml:space="preserve">    count: prevState.count + 1</w:t>
      </w:r>
    </w:p>
    <w:p w14:paraId="16CF282E" w14:textId="77777777" w:rsidR="00D53B00" w:rsidRPr="00D53B00" w:rsidRDefault="00D53B00" w:rsidP="00D53B00">
      <w:pPr>
        <w:numPr>
          <w:ilvl w:val="0"/>
          <w:numId w:val="30"/>
        </w:numPr>
        <w:tabs>
          <w:tab w:val="clear" w:pos="720"/>
        </w:tabs>
      </w:pPr>
      <w:r w:rsidRPr="00D53B00">
        <w:t>}));</w:t>
      </w:r>
    </w:p>
    <w:p w14:paraId="244524AF" w14:textId="77777777" w:rsidR="00D53B00" w:rsidRPr="00D53B00" w:rsidRDefault="00D53B00" w:rsidP="00D53B00">
      <w:r w:rsidRPr="00D53B00">
        <w:t>В этом примере, даже если setState вызывается несколько раз подряд, каждое обновление будет происходить на основании актуального значения count.</w:t>
      </w:r>
    </w:p>
    <w:p w14:paraId="0B9D1B5A" w14:textId="77777777" w:rsidR="00D53B00" w:rsidRPr="00D53B00" w:rsidRDefault="00D53B00" w:rsidP="00D53B00">
      <w:pPr>
        <w:numPr>
          <w:ilvl w:val="0"/>
          <w:numId w:val="30"/>
        </w:numPr>
      </w:pPr>
      <w:r w:rsidRPr="00D53B00">
        <w:rPr>
          <w:b/>
          <w:bCs/>
        </w:rPr>
        <w:t>Когда использовать:</w:t>
      </w:r>
    </w:p>
    <w:p w14:paraId="252F1401" w14:textId="77777777" w:rsidR="00D53B00" w:rsidRPr="00D53B00" w:rsidRDefault="00D53B00" w:rsidP="00D53B00">
      <w:pPr>
        <w:numPr>
          <w:ilvl w:val="1"/>
          <w:numId w:val="30"/>
        </w:numPr>
      </w:pPr>
      <w:r w:rsidRPr="00D53B00">
        <w:t>Когда несколько вызовов setState зависят друг от друга.</w:t>
      </w:r>
    </w:p>
    <w:p w14:paraId="1A1F28B5" w14:textId="77777777" w:rsidR="00D53B00" w:rsidRPr="00D53B00" w:rsidRDefault="00D53B00" w:rsidP="00D53B00">
      <w:pPr>
        <w:numPr>
          <w:ilvl w:val="1"/>
          <w:numId w:val="30"/>
        </w:numPr>
      </w:pPr>
      <w:r w:rsidRPr="00D53B00">
        <w:t>При работе с асинхронными операциями, где состояние может изменяться в результате различных событий.</w:t>
      </w:r>
    </w:p>
    <w:p w14:paraId="38696007" w14:textId="77777777" w:rsidR="00D53B00" w:rsidRPr="00D53B00" w:rsidRDefault="00D53B00" w:rsidP="00D53B00">
      <w:r w:rsidRPr="00D53B00">
        <w:lastRenderedPageBreak/>
        <w:t>Использование колбэка в setState является </w:t>
      </w:r>
      <w:r w:rsidRPr="00D53B00">
        <w:rPr>
          <w:b/>
          <w:bCs/>
        </w:rPr>
        <w:t>лучшей практикой</w:t>
      </w:r>
      <w:r w:rsidRPr="00D53B00">
        <w:t> для предотвращения потенциальных ошибок и обеспечения корректности работы приложения.</w:t>
      </w:r>
    </w:p>
    <w:p w14:paraId="1B6AB6CB" w14:textId="77777777" w:rsidR="00DF5302" w:rsidRPr="00D53B00" w:rsidRDefault="00DF5302" w:rsidP="00D53B00"/>
    <w:sectPr w:rsidR="00DF5302" w:rsidRPr="00D53B0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603F45"/>
    <w:multiLevelType w:val="multilevel"/>
    <w:tmpl w:val="FB940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1D5AE9"/>
    <w:multiLevelType w:val="multilevel"/>
    <w:tmpl w:val="F0ACA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CB544BB"/>
    <w:multiLevelType w:val="multilevel"/>
    <w:tmpl w:val="DC96F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91A552F"/>
    <w:multiLevelType w:val="multilevel"/>
    <w:tmpl w:val="6A1C0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4"/>
  </w:num>
  <w:num w:numId="3" w16cid:durableId="1597322610">
    <w:abstractNumId w:val="6"/>
  </w:num>
  <w:num w:numId="4" w16cid:durableId="407073237">
    <w:abstractNumId w:val="9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5"/>
  </w:num>
  <w:num w:numId="8" w16cid:durableId="1573082969">
    <w:abstractNumId w:val="29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8"/>
  </w:num>
  <w:num w:numId="12" w16cid:durableId="1514539587">
    <w:abstractNumId w:val="10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4"/>
  </w:num>
  <w:num w:numId="16" w16cid:durableId="608851339">
    <w:abstractNumId w:val="27"/>
  </w:num>
  <w:num w:numId="17" w16cid:durableId="892617914">
    <w:abstractNumId w:val="28"/>
  </w:num>
  <w:num w:numId="18" w16cid:durableId="1586764098">
    <w:abstractNumId w:val="7"/>
  </w:num>
  <w:num w:numId="19" w16cid:durableId="629282778">
    <w:abstractNumId w:val="21"/>
  </w:num>
  <w:num w:numId="20" w16cid:durableId="788158772">
    <w:abstractNumId w:val="12"/>
  </w:num>
  <w:num w:numId="21" w16cid:durableId="2088771683">
    <w:abstractNumId w:val="25"/>
  </w:num>
  <w:num w:numId="22" w16cid:durableId="1225143124">
    <w:abstractNumId w:val="15"/>
  </w:num>
  <w:num w:numId="23" w16cid:durableId="1660377441">
    <w:abstractNumId w:val="16"/>
  </w:num>
  <w:num w:numId="24" w16cid:durableId="31925852">
    <w:abstractNumId w:val="11"/>
  </w:num>
  <w:num w:numId="25" w16cid:durableId="931745302">
    <w:abstractNumId w:val="19"/>
  </w:num>
  <w:num w:numId="26" w16cid:durableId="982855914">
    <w:abstractNumId w:val="3"/>
  </w:num>
  <w:num w:numId="27" w16cid:durableId="2113477468">
    <w:abstractNumId w:val="1"/>
  </w:num>
  <w:num w:numId="28" w16cid:durableId="1692098582">
    <w:abstractNumId w:val="23"/>
  </w:num>
  <w:num w:numId="29" w16cid:durableId="2021620313">
    <w:abstractNumId w:val="2"/>
  </w:num>
  <w:num w:numId="30" w16cid:durableId="1820268418">
    <w:abstractNumId w:val="2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09595F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C4591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D3613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B5999"/>
    <w:rsid w:val="006C0B77"/>
    <w:rsid w:val="00736679"/>
    <w:rsid w:val="00744C8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53B00"/>
    <w:rsid w:val="00DA68D7"/>
    <w:rsid w:val="00DB2F8C"/>
    <w:rsid w:val="00DF5302"/>
    <w:rsid w:val="00E1679B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268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2025-12-08T13:18:00Z</dcterms:modified>
</cp:coreProperties>
</file>