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C0D1" w14:textId="77777777" w:rsidR="009B799E" w:rsidRPr="009B799E" w:rsidRDefault="009B799E" w:rsidP="009B799E">
      <w:pPr>
        <w:rPr>
          <w:b/>
          <w:bCs/>
        </w:rPr>
      </w:pPr>
      <w:r w:rsidRPr="009B799E">
        <w:rPr>
          <w:b/>
          <w:bCs/>
        </w:rPr>
        <w:t>Как использовать resolve и reject внутри callback для управления состоянием Promise в JavaScript</w:t>
      </w:r>
    </w:p>
    <w:p w14:paraId="6FA66326" w14:textId="77777777" w:rsidR="009B799E" w:rsidRPr="009B799E" w:rsidRDefault="009B799E" w:rsidP="009B799E">
      <w:r w:rsidRPr="009B799E">
        <w:rPr>
          <w:b/>
          <w:bCs/>
        </w:rPr>
        <w:t>Что хотят услышать интервьюеры:</w:t>
      </w:r>
    </w:p>
    <w:p w14:paraId="5D369C45" w14:textId="77777777" w:rsidR="009B799E" w:rsidRPr="009B799E" w:rsidRDefault="009B799E" w:rsidP="009B799E">
      <w:r w:rsidRPr="009B799E">
        <w:t>Интервьюеры ожидают, что кандидат продемонстрирует понимание работы с промисами в JavaScript, включая концепцию асинхронности, использование resolve и reject для управления состоянием промисов, а также примеры их применения в реальных сценариях. Важно показать, что кандидат знает, как обрабатывать успешные и неуспешные результаты и может объяснить это на практике.</w:t>
      </w:r>
    </w:p>
    <w:p w14:paraId="1315D976" w14:textId="77777777" w:rsidR="009B799E" w:rsidRPr="009B799E" w:rsidRDefault="009B799E" w:rsidP="009B799E">
      <w:pPr>
        <w:rPr>
          <w:b/>
          <w:bCs/>
        </w:rPr>
      </w:pPr>
      <w:r w:rsidRPr="009B799E">
        <w:rPr>
          <w:b/>
          <w:bCs/>
        </w:rPr>
        <w:t>Понимание работы с промисами</w:t>
      </w:r>
    </w:p>
    <w:p w14:paraId="484447E7" w14:textId="77777777" w:rsidR="009B799E" w:rsidRPr="009B799E" w:rsidRDefault="009B799E" w:rsidP="009B799E">
      <w:pPr>
        <w:numPr>
          <w:ilvl w:val="0"/>
          <w:numId w:val="19"/>
        </w:numPr>
      </w:pPr>
      <w:r w:rsidRPr="009B799E">
        <w:rPr>
          <w:b/>
          <w:bCs/>
        </w:rPr>
        <w:t>Создание промиса:</w:t>
      </w:r>
      <w:r w:rsidRPr="009B799E">
        <w:t> Для создания промиса мы используем конструктор Promise, который принимает функцию с двумя аргументами: resolve и reject.</w:t>
      </w:r>
    </w:p>
    <w:p w14:paraId="7E87400E" w14:textId="77777777" w:rsidR="009B799E" w:rsidRPr="009B799E" w:rsidRDefault="009B799E" w:rsidP="009B799E">
      <w:pPr>
        <w:numPr>
          <w:ilvl w:val="0"/>
          <w:numId w:val="19"/>
        </w:numPr>
      </w:pPr>
      <w:r w:rsidRPr="009B799E">
        <w:rPr>
          <w:b/>
          <w:bCs/>
        </w:rPr>
        <w:t>Использование </w:t>
      </w:r>
      <w:r w:rsidRPr="009B799E">
        <w:t>resolve</w:t>
      </w:r>
      <w:r w:rsidRPr="009B799E">
        <w:rPr>
          <w:b/>
          <w:bCs/>
        </w:rPr>
        <w:t> и </w:t>
      </w:r>
      <w:r w:rsidRPr="009B799E">
        <w:t>reject</w:t>
      </w:r>
      <w:r w:rsidRPr="009B799E">
        <w:rPr>
          <w:b/>
          <w:bCs/>
        </w:rPr>
        <w:t>:</w:t>
      </w:r>
    </w:p>
    <w:p w14:paraId="25B162CE" w14:textId="77777777" w:rsidR="009B799E" w:rsidRPr="009B799E" w:rsidRDefault="009B799E" w:rsidP="009B799E">
      <w:pPr>
        <w:numPr>
          <w:ilvl w:val="1"/>
          <w:numId w:val="19"/>
        </w:numPr>
      </w:pPr>
      <w:r w:rsidRPr="009B799E">
        <w:t>resolve(value) используется для успешного завершения промиса и передачи результата.</w:t>
      </w:r>
    </w:p>
    <w:p w14:paraId="21284D48" w14:textId="77777777" w:rsidR="009B799E" w:rsidRPr="009B799E" w:rsidRDefault="009B799E" w:rsidP="009B799E">
      <w:pPr>
        <w:numPr>
          <w:ilvl w:val="1"/>
          <w:numId w:val="19"/>
        </w:numPr>
      </w:pPr>
      <w:r w:rsidRPr="009B799E">
        <w:t>reject(reason) используется для отклонения промиса и передачи причины ошибки.</w:t>
      </w:r>
    </w:p>
    <w:p w14:paraId="222991D5" w14:textId="77777777" w:rsidR="009B799E" w:rsidRPr="009B799E" w:rsidRDefault="009B799E" w:rsidP="009B799E">
      <w:pPr>
        <w:rPr>
          <w:b/>
          <w:bCs/>
        </w:rPr>
      </w:pPr>
      <w:r w:rsidRPr="009B799E">
        <w:rPr>
          <w:b/>
          <w:bCs/>
        </w:rPr>
        <w:t>Пример использования </w:t>
      </w:r>
      <w:r w:rsidRPr="009B799E">
        <w:t>resolve</w:t>
      </w:r>
      <w:r w:rsidRPr="009B799E">
        <w:rPr>
          <w:b/>
          <w:bCs/>
        </w:rPr>
        <w:t> и </w:t>
      </w:r>
      <w:r w:rsidRPr="009B799E">
        <w:t>reject</w:t>
      </w:r>
    </w:p>
    <w:p w14:paraId="2FCC6794" w14:textId="77777777" w:rsidR="009B799E" w:rsidRPr="009B799E" w:rsidRDefault="009B799E" w:rsidP="009B799E">
      <w:r w:rsidRPr="009B799E">
        <w:rPr>
          <w:i/>
          <w:iCs/>
        </w:rPr>
        <w:t>// Функция, возвращающая промис</w:t>
      </w:r>
    </w:p>
    <w:p w14:paraId="4FAE7261" w14:textId="77777777" w:rsidR="009B799E" w:rsidRPr="009B799E" w:rsidRDefault="009B799E" w:rsidP="009B799E">
      <w:r w:rsidRPr="009B799E">
        <w:t>function fetchData(url) {</w:t>
      </w:r>
    </w:p>
    <w:p w14:paraId="7266D65E" w14:textId="77777777" w:rsidR="009B799E" w:rsidRPr="009B799E" w:rsidRDefault="009B799E" w:rsidP="009B799E">
      <w:r w:rsidRPr="009B799E">
        <w:t xml:space="preserve">    return new Promise((resolve, reject) =&gt; {</w:t>
      </w:r>
    </w:p>
    <w:p w14:paraId="6E3AB9E6" w14:textId="77777777" w:rsidR="009B799E" w:rsidRPr="009B799E" w:rsidRDefault="009B799E" w:rsidP="009B799E">
      <w:r w:rsidRPr="009B799E">
        <w:t xml:space="preserve">        </w:t>
      </w:r>
      <w:r w:rsidRPr="009B799E">
        <w:rPr>
          <w:i/>
          <w:iCs/>
        </w:rPr>
        <w:t>// Симуляция асинхронного запроса</w:t>
      </w:r>
    </w:p>
    <w:p w14:paraId="5DFAA02B" w14:textId="77777777" w:rsidR="009B799E" w:rsidRPr="009B799E" w:rsidRDefault="009B799E" w:rsidP="009B799E">
      <w:r w:rsidRPr="009B799E">
        <w:t xml:space="preserve">        setTimeout(() =&gt; {</w:t>
      </w:r>
    </w:p>
    <w:p w14:paraId="72DF75F3" w14:textId="77777777" w:rsidR="009B799E" w:rsidRPr="009B799E" w:rsidRDefault="009B799E" w:rsidP="009B799E">
      <w:r w:rsidRPr="009B799E">
        <w:t xml:space="preserve">            const success = Math.random() &gt; 0.5; </w:t>
      </w:r>
      <w:r w:rsidRPr="009B799E">
        <w:rPr>
          <w:i/>
          <w:iCs/>
        </w:rPr>
        <w:t>// Успех или ошибка</w:t>
      </w:r>
    </w:p>
    <w:p w14:paraId="01BCCD70" w14:textId="77777777" w:rsidR="009B799E" w:rsidRPr="009B799E" w:rsidRDefault="009B799E" w:rsidP="009B799E">
      <w:r w:rsidRPr="009B799E">
        <w:t xml:space="preserve">            if (success) {</w:t>
      </w:r>
    </w:p>
    <w:p w14:paraId="4321F35D" w14:textId="77777777" w:rsidR="009B799E" w:rsidRPr="009B799E" w:rsidRDefault="009B799E" w:rsidP="009B799E">
      <w:r w:rsidRPr="009B799E">
        <w:t xml:space="preserve">                resolve("Данные успешно получены!"); </w:t>
      </w:r>
      <w:r w:rsidRPr="009B799E">
        <w:rPr>
          <w:i/>
          <w:iCs/>
        </w:rPr>
        <w:t>// Успех</w:t>
      </w:r>
    </w:p>
    <w:p w14:paraId="0882210A" w14:textId="77777777" w:rsidR="009B799E" w:rsidRPr="009B799E" w:rsidRDefault="009B799E" w:rsidP="009B799E">
      <w:r w:rsidRPr="009B799E">
        <w:t xml:space="preserve">            } else {</w:t>
      </w:r>
    </w:p>
    <w:p w14:paraId="033A367B" w14:textId="77777777" w:rsidR="009B799E" w:rsidRPr="009B799E" w:rsidRDefault="009B799E" w:rsidP="009B799E">
      <w:r w:rsidRPr="009B799E">
        <w:t xml:space="preserve">                reject("Ошибка при получении данных."); </w:t>
      </w:r>
      <w:r w:rsidRPr="009B799E">
        <w:rPr>
          <w:i/>
          <w:iCs/>
        </w:rPr>
        <w:t>// Ошибка</w:t>
      </w:r>
    </w:p>
    <w:p w14:paraId="6B48C8D9" w14:textId="77777777" w:rsidR="009B799E" w:rsidRPr="009B799E" w:rsidRDefault="009B799E" w:rsidP="009B799E">
      <w:r w:rsidRPr="009B799E">
        <w:t xml:space="preserve">            }</w:t>
      </w:r>
    </w:p>
    <w:p w14:paraId="624E2791" w14:textId="77777777" w:rsidR="009B799E" w:rsidRPr="009B799E" w:rsidRDefault="009B799E" w:rsidP="009B799E">
      <w:r w:rsidRPr="009B799E">
        <w:t xml:space="preserve">        }, 1000);</w:t>
      </w:r>
    </w:p>
    <w:p w14:paraId="6B50C475" w14:textId="77777777" w:rsidR="009B799E" w:rsidRPr="009B799E" w:rsidRDefault="009B799E" w:rsidP="009B799E">
      <w:r w:rsidRPr="009B799E">
        <w:t xml:space="preserve">    });</w:t>
      </w:r>
    </w:p>
    <w:p w14:paraId="148DB418" w14:textId="77777777" w:rsidR="009B799E" w:rsidRPr="009B799E" w:rsidRDefault="009B799E" w:rsidP="009B799E">
      <w:r w:rsidRPr="009B799E">
        <w:t>}</w:t>
      </w:r>
    </w:p>
    <w:p w14:paraId="1B42AC4D" w14:textId="77777777" w:rsidR="009B799E" w:rsidRPr="009B799E" w:rsidRDefault="009B799E" w:rsidP="009B799E"/>
    <w:p w14:paraId="67D8C68F" w14:textId="77777777" w:rsidR="009B799E" w:rsidRPr="009B799E" w:rsidRDefault="009B799E" w:rsidP="009B799E">
      <w:r w:rsidRPr="009B799E">
        <w:rPr>
          <w:i/>
          <w:iCs/>
        </w:rPr>
        <w:t>// Использование промиса</w:t>
      </w:r>
    </w:p>
    <w:p w14:paraId="02464BD2" w14:textId="77777777" w:rsidR="009B799E" w:rsidRPr="009B799E" w:rsidRDefault="009B799E" w:rsidP="009B799E">
      <w:r w:rsidRPr="009B799E">
        <w:t>fetchData("https://api.example.com/data")</w:t>
      </w:r>
    </w:p>
    <w:p w14:paraId="5DD77208" w14:textId="77777777" w:rsidR="009B799E" w:rsidRPr="009B799E" w:rsidRDefault="009B799E" w:rsidP="009B799E">
      <w:r w:rsidRPr="009B799E">
        <w:t xml:space="preserve">    .then(response =&gt; {</w:t>
      </w:r>
    </w:p>
    <w:p w14:paraId="2D3E8656" w14:textId="77777777" w:rsidR="009B799E" w:rsidRPr="009B799E" w:rsidRDefault="009B799E" w:rsidP="009B799E">
      <w:r w:rsidRPr="009B799E">
        <w:t xml:space="preserve">        console.log(response); </w:t>
      </w:r>
      <w:r w:rsidRPr="009B799E">
        <w:rPr>
          <w:i/>
          <w:iCs/>
        </w:rPr>
        <w:t>// Обработка успешного результата</w:t>
      </w:r>
    </w:p>
    <w:p w14:paraId="52B44B29" w14:textId="77777777" w:rsidR="009B799E" w:rsidRPr="009B799E" w:rsidRDefault="009B799E" w:rsidP="009B799E">
      <w:r w:rsidRPr="009B799E">
        <w:t xml:space="preserve">    })</w:t>
      </w:r>
    </w:p>
    <w:p w14:paraId="69B44D64" w14:textId="77777777" w:rsidR="009B799E" w:rsidRPr="009B799E" w:rsidRDefault="009B799E" w:rsidP="009B799E">
      <w:r w:rsidRPr="009B799E">
        <w:t xml:space="preserve">    .catch(error =&gt; {</w:t>
      </w:r>
    </w:p>
    <w:p w14:paraId="4509EBF1" w14:textId="77777777" w:rsidR="009B799E" w:rsidRPr="009B799E" w:rsidRDefault="009B799E" w:rsidP="009B799E">
      <w:r w:rsidRPr="009B799E">
        <w:t xml:space="preserve">        console.error(error); </w:t>
      </w:r>
      <w:r w:rsidRPr="009B799E">
        <w:rPr>
          <w:i/>
          <w:iCs/>
        </w:rPr>
        <w:t>// Обработка ошибки</w:t>
      </w:r>
    </w:p>
    <w:p w14:paraId="28AD44A2" w14:textId="77777777" w:rsidR="009B799E" w:rsidRPr="009B799E" w:rsidRDefault="009B799E" w:rsidP="009B799E">
      <w:r w:rsidRPr="009B799E">
        <w:t xml:space="preserve">    });</w:t>
      </w:r>
    </w:p>
    <w:p w14:paraId="1A2ECAA7" w14:textId="77777777" w:rsidR="009B799E" w:rsidRPr="009B799E" w:rsidRDefault="009B799E" w:rsidP="009B799E">
      <w:pPr>
        <w:rPr>
          <w:b/>
          <w:bCs/>
        </w:rPr>
      </w:pPr>
      <w:r w:rsidRPr="009B799E">
        <w:rPr>
          <w:b/>
          <w:bCs/>
        </w:rPr>
        <w:t>Ключевые моменты:</w:t>
      </w:r>
    </w:p>
    <w:p w14:paraId="10212D4E" w14:textId="77777777" w:rsidR="009B799E" w:rsidRPr="009B799E" w:rsidRDefault="009B799E" w:rsidP="009B799E">
      <w:pPr>
        <w:numPr>
          <w:ilvl w:val="0"/>
          <w:numId w:val="20"/>
        </w:numPr>
      </w:pPr>
      <w:r w:rsidRPr="009B799E">
        <w:rPr>
          <w:b/>
          <w:bCs/>
        </w:rPr>
        <w:t>Асинхронность:</w:t>
      </w:r>
      <w:r w:rsidRPr="009B799E">
        <w:t> Промисы помогают работать с асинхронными операциями, позволяя нам обрабатывать результаты позже.</w:t>
      </w:r>
    </w:p>
    <w:p w14:paraId="63D3CB7F" w14:textId="77777777" w:rsidR="009B799E" w:rsidRPr="009B799E" w:rsidRDefault="009B799E" w:rsidP="009B799E">
      <w:pPr>
        <w:numPr>
          <w:ilvl w:val="0"/>
          <w:numId w:val="20"/>
        </w:numPr>
      </w:pPr>
      <w:r w:rsidRPr="009B799E">
        <w:rPr>
          <w:b/>
          <w:bCs/>
        </w:rPr>
        <w:t>Цепочка промисов:</w:t>
      </w:r>
      <w:r w:rsidRPr="009B799E">
        <w:t> Метод then() позволяет цеплять обработчики для успешных результатов, а catch() для ошибок.</w:t>
      </w:r>
    </w:p>
    <w:p w14:paraId="4F32AFE3" w14:textId="77777777" w:rsidR="009B799E" w:rsidRPr="009B799E" w:rsidRDefault="009B799E" w:rsidP="009B799E">
      <w:pPr>
        <w:numPr>
          <w:ilvl w:val="0"/>
          <w:numId w:val="20"/>
        </w:numPr>
      </w:pPr>
      <w:r w:rsidRPr="009B799E">
        <w:rPr>
          <w:b/>
          <w:bCs/>
        </w:rPr>
        <w:t>Читаемость кода:</w:t>
      </w:r>
      <w:r w:rsidRPr="009B799E">
        <w:t> Использование промисов улучшает читаемость кода по сравнению с традиционными колбэками.</w:t>
      </w:r>
    </w:p>
    <w:p w14:paraId="1B6AB6CB" w14:textId="77777777" w:rsidR="00DF5302" w:rsidRPr="009B799E" w:rsidRDefault="00DF5302" w:rsidP="009B799E"/>
    <w:sectPr w:rsidR="00DF5302" w:rsidRPr="009B79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071FC9"/>
    <w:multiLevelType w:val="multilevel"/>
    <w:tmpl w:val="51BA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992EF2"/>
    <w:multiLevelType w:val="multilevel"/>
    <w:tmpl w:val="52E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1400326728">
    <w:abstractNumId w:val="7"/>
  </w:num>
  <w:num w:numId="20" w16cid:durableId="20487356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B799E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A26CE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2025-12-08T10:14:00Z</dcterms:modified>
</cp:coreProperties>
</file>