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9AC7" w14:textId="77777777" w:rsidR="008100EF" w:rsidRPr="008100EF" w:rsidRDefault="008100EF" w:rsidP="008100EF">
      <w:pPr>
        <w:rPr>
          <w:b/>
          <w:bCs/>
        </w:rPr>
      </w:pPr>
      <w:r w:rsidRPr="008100EF">
        <w:rPr>
          <w:b/>
          <w:bCs/>
        </w:rPr>
        <w:t>Как работает Google Maps на стороне frontend</w:t>
      </w:r>
    </w:p>
    <w:p w14:paraId="64F15BE7" w14:textId="77777777" w:rsidR="008100EF" w:rsidRPr="008100EF" w:rsidRDefault="008100EF" w:rsidP="008100EF">
      <w:r w:rsidRPr="008100EF">
        <w:rPr>
          <w:b/>
          <w:bCs/>
        </w:rPr>
        <w:t>Что хотят услышать интервьюеры:</w:t>
      </w:r>
    </w:p>
    <w:p w14:paraId="1A5F9F43" w14:textId="77777777" w:rsidR="008100EF" w:rsidRPr="008100EF" w:rsidRDefault="008100EF" w:rsidP="008100EF">
      <w:r w:rsidRPr="008100EF">
        <w:t>Интервьюеры ожидают услышать понимание архитектуры и работы Google Maps на стороне фронтенда, включая использование API, взаимодействие с картами, загрузку данных, а также принципы оптимизации производительности и пользовательского опыта. Важно осветить основные технологии, такие как JavaScript, HTML, CSS, а также методы работы с геоданными и отображения карт.</w:t>
      </w:r>
    </w:p>
    <w:p w14:paraId="616D87DB" w14:textId="77777777" w:rsidR="008100EF" w:rsidRPr="008100EF" w:rsidRDefault="008100EF" w:rsidP="008100EF">
      <w:r w:rsidRPr="008100EF">
        <w:rPr>
          <w:b/>
          <w:bCs/>
        </w:rPr>
        <w:t>Архитектура Google Maps на стороне фронтенда:</w:t>
      </w:r>
    </w:p>
    <w:p w14:paraId="4201D771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t>Загрузка карт:</w:t>
      </w:r>
    </w:p>
    <w:p w14:paraId="5BB2DFB1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Google Maps загружает данные о картах через </w:t>
      </w:r>
      <w:r w:rsidRPr="008100EF">
        <w:rPr>
          <w:b/>
          <w:bCs/>
        </w:rPr>
        <w:t>JavaScript API</w:t>
      </w:r>
      <w:r w:rsidRPr="008100EF">
        <w:t>.</w:t>
      </w:r>
    </w:p>
    <w:p w14:paraId="783C7ABD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Основной скрипт подключается через &lt;script&gt; тег с указанием API-ключа.</w:t>
      </w:r>
    </w:p>
    <w:p w14:paraId="433DA503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8100EF">
        <w:rPr>
          <w:lang w:val="en-US"/>
        </w:rPr>
        <w:t>&lt;script src="https://maps.googleapis.com/maps/api/js?key=YOUR_API_KEY&amp;callback=initMap" async defer&gt;&lt;/script&gt;</w:t>
      </w:r>
    </w:p>
    <w:p w14:paraId="2EF043C6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t>Инициализация карты:</w:t>
      </w:r>
    </w:p>
    <w:p w14:paraId="5264DB0B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После загрузки API вызывается функция initMap, которая создает экземпляр карты.</w:t>
      </w:r>
    </w:p>
    <w:p w14:paraId="02342638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>function initMap() {</w:t>
      </w:r>
    </w:p>
    <w:p w14:paraId="25AAD111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const map = new google.maps.Map(document.getElementById("map"), {</w:t>
      </w:r>
    </w:p>
    <w:p w14:paraId="25233ECA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    center: { lat: -34.397, lng: 150.644 },</w:t>
      </w:r>
    </w:p>
    <w:p w14:paraId="542C8C0C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    zoom: 8,</w:t>
      </w:r>
    </w:p>
    <w:p w14:paraId="4C0578D5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});</w:t>
      </w:r>
    </w:p>
    <w:p w14:paraId="08F9605E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>}</w:t>
      </w:r>
    </w:p>
    <w:p w14:paraId="61F2B995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t>Добавление маркеров и слоев:</w:t>
      </w:r>
    </w:p>
    <w:p w14:paraId="37C67540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Используются разные методы API для добавления маркеров, полилиний и полигонов на карту. Например, new google.maps.Marker() для маркеров.</w:t>
      </w:r>
    </w:p>
    <w:p w14:paraId="538CF636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>const marker = new google.maps.Marker({</w:t>
      </w:r>
    </w:p>
    <w:p w14:paraId="61CE46EA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position: { lat: -34.397, lng: 150.644 },</w:t>
      </w:r>
    </w:p>
    <w:p w14:paraId="41835BEB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map: map,</w:t>
      </w:r>
    </w:p>
    <w:p w14:paraId="676A2933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 xml:space="preserve">    title: "Hello World!",</w:t>
      </w:r>
    </w:p>
    <w:p w14:paraId="6EBB79C4" w14:textId="77777777" w:rsidR="008100EF" w:rsidRPr="008100EF" w:rsidRDefault="008100EF" w:rsidP="008100EF">
      <w:pPr>
        <w:numPr>
          <w:ilvl w:val="0"/>
          <w:numId w:val="10"/>
        </w:numPr>
        <w:tabs>
          <w:tab w:val="clear" w:pos="720"/>
        </w:tabs>
      </w:pPr>
      <w:r w:rsidRPr="008100EF">
        <w:t>});</w:t>
      </w:r>
    </w:p>
    <w:p w14:paraId="293B5827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lastRenderedPageBreak/>
        <w:t>Работа с геоданными:</w:t>
      </w:r>
    </w:p>
    <w:p w14:paraId="64B1A50F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Google Maps использует </w:t>
      </w:r>
      <w:r w:rsidRPr="008100EF">
        <w:rPr>
          <w:b/>
          <w:bCs/>
        </w:rPr>
        <w:t>GeoJSON</w:t>
      </w:r>
      <w:r w:rsidRPr="008100EF">
        <w:t> для работы с географическими данными. Это позволяет отображать сложные геометрические фигуры и характеристики.</w:t>
      </w:r>
    </w:p>
    <w:p w14:paraId="0E1628F0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t>Оптимизация производительности:</w:t>
      </w:r>
    </w:p>
    <w:p w14:paraId="032D35AA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Ленивая загрузка и кэширование данных для уменьшения времени загрузки.</w:t>
      </w:r>
    </w:p>
    <w:p w14:paraId="78707041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Использование </w:t>
      </w:r>
      <w:r w:rsidRPr="008100EF">
        <w:rPr>
          <w:b/>
          <w:bCs/>
        </w:rPr>
        <w:t>Web Workers</w:t>
      </w:r>
      <w:r w:rsidRPr="008100EF">
        <w:t> для обработки данных в фоновом режиме.</w:t>
      </w:r>
    </w:p>
    <w:p w14:paraId="0C8F61FC" w14:textId="77777777" w:rsidR="008100EF" w:rsidRPr="008100EF" w:rsidRDefault="008100EF" w:rsidP="008100EF">
      <w:pPr>
        <w:numPr>
          <w:ilvl w:val="0"/>
          <w:numId w:val="10"/>
        </w:numPr>
      </w:pPr>
      <w:r w:rsidRPr="008100EF">
        <w:rPr>
          <w:b/>
          <w:bCs/>
        </w:rPr>
        <w:t>Пользовательский опыт:</w:t>
      </w:r>
    </w:p>
    <w:p w14:paraId="73AEA808" w14:textId="77777777" w:rsidR="008100EF" w:rsidRPr="008100EF" w:rsidRDefault="008100EF" w:rsidP="008100EF">
      <w:pPr>
        <w:numPr>
          <w:ilvl w:val="1"/>
          <w:numId w:val="10"/>
        </w:numPr>
      </w:pPr>
      <w:r w:rsidRPr="008100EF">
        <w:t>Интерактивные элементы, такие как перетаскивание маркеров, масштабирование и панорамирование карты, обеспечивают удобство использования.</w:t>
      </w:r>
    </w:p>
    <w:p w14:paraId="1B6AB6CB" w14:textId="77777777" w:rsidR="00DF5302" w:rsidRPr="008100EF" w:rsidRDefault="00DF5302" w:rsidP="008100EF"/>
    <w:sectPr w:rsidR="00DF5302" w:rsidRPr="008100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9B4C06"/>
    <w:multiLevelType w:val="multilevel"/>
    <w:tmpl w:val="AD52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45930429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100EF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6508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2025-12-07T08:55:00Z</dcterms:modified>
</cp:coreProperties>
</file>