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80A63" w14:textId="77777777" w:rsidR="00106127" w:rsidRPr="00106127" w:rsidRDefault="00106127" w:rsidP="00106127">
      <w:pPr>
        <w:rPr>
          <w:b/>
          <w:bCs/>
        </w:rPr>
      </w:pPr>
      <w:r w:rsidRPr="00106127">
        <w:rPr>
          <w:b/>
          <w:bCs/>
        </w:rPr>
        <w:t xml:space="preserve">Как работает </w:t>
      </w:r>
      <w:proofErr w:type="spellStart"/>
      <w:r w:rsidRPr="00106127">
        <w:rPr>
          <w:b/>
          <w:bCs/>
        </w:rPr>
        <w:t>useRef</w:t>
      </w:r>
      <w:proofErr w:type="spellEnd"/>
      <w:r w:rsidRPr="00106127">
        <w:rPr>
          <w:b/>
          <w:bCs/>
        </w:rPr>
        <w:t xml:space="preserve"> хук в </w:t>
      </w:r>
      <w:proofErr w:type="spellStart"/>
      <w:r w:rsidRPr="00106127">
        <w:rPr>
          <w:b/>
          <w:bCs/>
        </w:rPr>
        <w:t>React</w:t>
      </w:r>
      <w:proofErr w:type="spellEnd"/>
      <w:r w:rsidRPr="00106127">
        <w:rPr>
          <w:b/>
          <w:bCs/>
        </w:rPr>
        <w:t xml:space="preserve"> и для чего он используется</w:t>
      </w:r>
    </w:p>
    <w:p w14:paraId="417EAF78" w14:textId="77777777" w:rsidR="00106127" w:rsidRPr="00106127" w:rsidRDefault="00106127" w:rsidP="00106127">
      <w:r w:rsidRPr="00106127">
        <w:rPr>
          <w:b/>
          <w:bCs/>
        </w:rPr>
        <w:t>Что хотят услышать интервьюеры:</w:t>
      </w:r>
    </w:p>
    <w:p w14:paraId="341E7519" w14:textId="77777777" w:rsidR="00106127" w:rsidRPr="00106127" w:rsidRDefault="00106127" w:rsidP="00106127">
      <w:r w:rsidRPr="00106127">
        <w:t>Интервьюеры ожидают, что кандидат продемонстрирует понимание того, как работает </w:t>
      </w:r>
      <w:proofErr w:type="spellStart"/>
      <w:r w:rsidRPr="00106127">
        <w:rPr>
          <w:b/>
          <w:bCs/>
        </w:rPr>
        <w:t>useRef</w:t>
      </w:r>
      <w:proofErr w:type="spellEnd"/>
      <w:r w:rsidRPr="00106127">
        <w:t xml:space="preserve"> хук в </w:t>
      </w:r>
      <w:proofErr w:type="spellStart"/>
      <w:r w:rsidRPr="00106127">
        <w:t>React</w:t>
      </w:r>
      <w:proofErr w:type="spellEnd"/>
      <w:r w:rsidRPr="00106127">
        <w:t>, его основные применения и преимущества по сравнению с другими методами доступа к DOM элементам. Также важно упомянуть, как </w:t>
      </w:r>
      <w:proofErr w:type="spellStart"/>
      <w:r w:rsidRPr="00106127">
        <w:rPr>
          <w:b/>
          <w:bCs/>
        </w:rPr>
        <w:t>useRef</w:t>
      </w:r>
      <w:proofErr w:type="spellEnd"/>
      <w:r w:rsidRPr="00106127">
        <w:t> может использоваться для хранения изменяемых данных, которые не вызывают повторный рендер компонента.</w:t>
      </w:r>
    </w:p>
    <w:p w14:paraId="0F7F0625" w14:textId="77777777" w:rsidR="00106127" w:rsidRPr="00106127" w:rsidRDefault="00106127" w:rsidP="00106127">
      <w:r w:rsidRPr="00106127">
        <w:rPr>
          <w:b/>
          <w:bCs/>
        </w:rPr>
        <w:t xml:space="preserve">Определение и использование </w:t>
      </w:r>
      <w:proofErr w:type="spellStart"/>
      <w:r w:rsidRPr="00106127">
        <w:rPr>
          <w:b/>
          <w:bCs/>
        </w:rPr>
        <w:t>useRef</w:t>
      </w:r>
      <w:proofErr w:type="spellEnd"/>
      <w:r w:rsidRPr="00106127">
        <w:rPr>
          <w:b/>
          <w:bCs/>
        </w:rPr>
        <w:t>:</w:t>
      </w:r>
    </w:p>
    <w:p w14:paraId="171B668D" w14:textId="77777777" w:rsidR="00106127" w:rsidRPr="00106127" w:rsidRDefault="00106127" w:rsidP="00106127">
      <w:pPr>
        <w:numPr>
          <w:ilvl w:val="0"/>
          <w:numId w:val="7"/>
        </w:numPr>
      </w:pPr>
      <w:proofErr w:type="spellStart"/>
      <w:r w:rsidRPr="00106127">
        <w:rPr>
          <w:b/>
          <w:bCs/>
        </w:rPr>
        <w:t>useRef</w:t>
      </w:r>
      <w:proofErr w:type="spellEnd"/>
      <w:r w:rsidRPr="00106127">
        <w:t xml:space="preserve"> — это хук в </w:t>
      </w:r>
      <w:proofErr w:type="spellStart"/>
      <w:r w:rsidRPr="00106127">
        <w:t>React</w:t>
      </w:r>
      <w:proofErr w:type="spellEnd"/>
      <w:r w:rsidRPr="00106127">
        <w:t>, который позволяет создавать объект, который сохраняет значение между рендерами компонента. Он возвращает изменяемый объект с единственным свойством </w:t>
      </w:r>
      <w:proofErr w:type="spellStart"/>
      <w:r w:rsidRPr="00106127">
        <w:rPr>
          <w:b/>
          <w:bCs/>
        </w:rPr>
        <w:t>current</w:t>
      </w:r>
      <w:proofErr w:type="spellEnd"/>
      <w:r w:rsidRPr="00106127">
        <w:t>.</w:t>
      </w:r>
    </w:p>
    <w:p w14:paraId="1139F00A" w14:textId="77777777" w:rsidR="00106127" w:rsidRPr="00106127" w:rsidRDefault="00106127" w:rsidP="00106127">
      <w:r w:rsidRPr="00106127">
        <w:rPr>
          <w:b/>
          <w:bCs/>
        </w:rPr>
        <w:t xml:space="preserve">Применение </w:t>
      </w:r>
      <w:proofErr w:type="spellStart"/>
      <w:r w:rsidRPr="00106127">
        <w:rPr>
          <w:b/>
          <w:bCs/>
        </w:rPr>
        <w:t>useRef</w:t>
      </w:r>
      <w:proofErr w:type="spellEnd"/>
      <w:r w:rsidRPr="00106127">
        <w:rPr>
          <w:b/>
          <w:bCs/>
        </w:rPr>
        <w:t>:</w:t>
      </w:r>
    </w:p>
    <w:p w14:paraId="76BA67AD" w14:textId="77777777" w:rsidR="00106127" w:rsidRPr="00106127" w:rsidRDefault="00106127" w:rsidP="00106127">
      <w:pPr>
        <w:numPr>
          <w:ilvl w:val="0"/>
          <w:numId w:val="8"/>
        </w:numPr>
      </w:pPr>
      <w:r w:rsidRPr="00106127">
        <w:rPr>
          <w:b/>
          <w:bCs/>
        </w:rPr>
        <w:t>Доступ к DOM элементам</w:t>
      </w:r>
      <w:proofErr w:type="gramStart"/>
      <w:r w:rsidRPr="00106127">
        <w:rPr>
          <w:b/>
          <w:bCs/>
        </w:rPr>
        <w:t>:</w:t>
      </w:r>
      <w:r w:rsidRPr="00106127">
        <w:t> Используется</w:t>
      </w:r>
      <w:proofErr w:type="gramEnd"/>
      <w:r w:rsidRPr="00106127">
        <w:t xml:space="preserve"> для получения прямого доступа к элементам DOM, минуя этап обновления состояния.</w:t>
      </w:r>
    </w:p>
    <w:p w14:paraId="682852F4" w14:textId="77777777" w:rsidR="00106127" w:rsidRPr="00106127" w:rsidRDefault="00106127" w:rsidP="00106127">
      <w:pPr>
        <w:numPr>
          <w:ilvl w:val="0"/>
          <w:numId w:val="8"/>
        </w:numPr>
      </w:pPr>
      <w:r w:rsidRPr="00106127">
        <w:rPr>
          <w:b/>
          <w:bCs/>
        </w:rPr>
        <w:t xml:space="preserve">Хранение </w:t>
      </w:r>
      <w:proofErr w:type="spellStart"/>
      <w:r w:rsidRPr="00106127">
        <w:rPr>
          <w:b/>
          <w:bCs/>
        </w:rPr>
        <w:t>мутируемых</w:t>
      </w:r>
      <w:proofErr w:type="spellEnd"/>
      <w:r w:rsidRPr="00106127">
        <w:rPr>
          <w:b/>
          <w:bCs/>
        </w:rPr>
        <w:t xml:space="preserve"> данных</w:t>
      </w:r>
      <w:proofErr w:type="gramStart"/>
      <w:r w:rsidRPr="00106127">
        <w:rPr>
          <w:b/>
          <w:bCs/>
        </w:rPr>
        <w:t>:</w:t>
      </w:r>
      <w:r w:rsidRPr="00106127">
        <w:t> Можно</w:t>
      </w:r>
      <w:proofErr w:type="gramEnd"/>
      <w:r w:rsidRPr="00106127">
        <w:t xml:space="preserve"> сохранять значения, которые не требуют повторного рендера компонента при изменении (например, таймеры или идентификаторы).</w:t>
      </w:r>
    </w:p>
    <w:p w14:paraId="6E034543" w14:textId="77777777" w:rsidR="00106127" w:rsidRPr="00106127" w:rsidRDefault="00106127" w:rsidP="00106127">
      <w:pPr>
        <w:rPr>
          <w:lang w:val="en-US"/>
        </w:rPr>
      </w:pPr>
      <w:r w:rsidRPr="00106127">
        <w:rPr>
          <w:b/>
          <w:bCs/>
        </w:rPr>
        <w:t>Пример</w:t>
      </w:r>
      <w:r w:rsidRPr="00106127">
        <w:rPr>
          <w:b/>
          <w:bCs/>
          <w:lang w:val="en-US"/>
        </w:rPr>
        <w:t xml:space="preserve"> </w:t>
      </w:r>
      <w:r w:rsidRPr="00106127">
        <w:rPr>
          <w:b/>
          <w:bCs/>
        </w:rPr>
        <w:t>использования</w:t>
      </w:r>
      <w:r w:rsidRPr="00106127">
        <w:rPr>
          <w:b/>
          <w:bCs/>
          <w:lang w:val="en-US"/>
        </w:rPr>
        <w:t>:</w:t>
      </w:r>
    </w:p>
    <w:p w14:paraId="0E850764" w14:textId="77777777" w:rsidR="00106127" w:rsidRPr="00106127" w:rsidRDefault="00106127" w:rsidP="00106127">
      <w:pPr>
        <w:rPr>
          <w:lang w:val="en-US"/>
        </w:rPr>
      </w:pPr>
      <w:r w:rsidRPr="00106127">
        <w:rPr>
          <w:lang w:val="en-US"/>
        </w:rPr>
        <w:t>import React, { useRef, useEffect } from 'react';</w:t>
      </w:r>
    </w:p>
    <w:p w14:paraId="2079381C" w14:textId="77777777" w:rsidR="00106127" w:rsidRPr="00106127" w:rsidRDefault="00106127" w:rsidP="00106127">
      <w:pPr>
        <w:rPr>
          <w:lang w:val="en-US"/>
        </w:rPr>
      </w:pPr>
    </w:p>
    <w:p w14:paraId="656A4729" w14:textId="77777777" w:rsidR="00106127" w:rsidRPr="00106127" w:rsidRDefault="00106127" w:rsidP="00106127">
      <w:proofErr w:type="spellStart"/>
      <w:r w:rsidRPr="00106127">
        <w:t>const</w:t>
      </w:r>
      <w:proofErr w:type="spellEnd"/>
      <w:r w:rsidRPr="00106127">
        <w:t xml:space="preserve"> </w:t>
      </w:r>
      <w:proofErr w:type="spellStart"/>
      <w:r w:rsidRPr="00106127">
        <w:t>MyComponent</w:t>
      </w:r>
      <w:proofErr w:type="spellEnd"/>
      <w:r w:rsidRPr="00106127">
        <w:t xml:space="preserve"> = () =&gt; {</w:t>
      </w:r>
    </w:p>
    <w:p w14:paraId="3938EA8E" w14:textId="77777777" w:rsidR="00106127" w:rsidRPr="00106127" w:rsidRDefault="00106127" w:rsidP="00106127">
      <w:r w:rsidRPr="00106127">
        <w:t xml:space="preserve">  </w:t>
      </w:r>
      <w:r w:rsidRPr="00106127">
        <w:rPr>
          <w:i/>
          <w:iCs/>
        </w:rPr>
        <w:t xml:space="preserve">// Создаем </w:t>
      </w:r>
      <w:proofErr w:type="spellStart"/>
      <w:r w:rsidRPr="00106127">
        <w:rPr>
          <w:i/>
          <w:iCs/>
        </w:rPr>
        <w:t>реф</w:t>
      </w:r>
      <w:proofErr w:type="spellEnd"/>
      <w:r w:rsidRPr="00106127">
        <w:rPr>
          <w:i/>
          <w:iCs/>
        </w:rPr>
        <w:t xml:space="preserve"> для доступа к </w:t>
      </w:r>
      <w:proofErr w:type="spellStart"/>
      <w:r w:rsidRPr="00106127">
        <w:rPr>
          <w:i/>
          <w:iCs/>
        </w:rPr>
        <w:t>input</w:t>
      </w:r>
      <w:proofErr w:type="spellEnd"/>
      <w:r w:rsidRPr="00106127">
        <w:rPr>
          <w:i/>
          <w:iCs/>
        </w:rPr>
        <w:t xml:space="preserve"> элементу</w:t>
      </w:r>
    </w:p>
    <w:p w14:paraId="578B0A53" w14:textId="77777777" w:rsidR="00106127" w:rsidRPr="00106127" w:rsidRDefault="00106127" w:rsidP="00106127">
      <w:pPr>
        <w:rPr>
          <w:lang w:val="en-US"/>
        </w:rPr>
      </w:pPr>
      <w:r w:rsidRPr="00106127">
        <w:t xml:space="preserve">  </w:t>
      </w:r>
      <w:r w:rsidRPr="00106127">
        <w:rPr>
          <w:lang w:val="en-US"/>
        </w:rPr>
        <w:t>const inputRef = useRef(null);</w:t>
      </w:r>
    </w:p>
    <w:p w14:paraId="0C17E999" w14:textId="77777777" w:rsidR="00106127" w:rsidRPr="00106127" w:rsidRDefault="00106127" w:rsidP="00106127">
      <w:pPr>
        <w:rPr>
          <w:lang w:val="en-US"/>
        </w:rPr>
      </w:pPr>
    </w:p>
    <w:p w14:paraId="0C694516" w14:textId="77777777" w:rsidR="00106127" w:rsidRPr="00106127" w:rsidRDefault="00106127" w:rsidP="00106127">
      <w:pPr>
        <w:rPr>
          <w:lang w:val="en-US"/>
        </w:rPr>
      </w:pPr>
      <w:r w:rsidRPr="00106127">
        <w:rPr>
          <w:lang w:val="en-US"/>
        </w:rPr>
        <w:t xml:space="preserve">  useEffect(() =&gt; {</w:t>
      </w:r>
    </w:p>
    <w:p w14:paraId="3D8C20CE" w14:textId="77777777" w:rsidR="00106127" w:rsidRPr="00106127" w:rsidRDefault="00106127" w:rsidP="00106127">
      <w:r w:rsidRPr="00106127">
        <w:rPr>
          <w:lang w:val="en-US"/>
        </w:rPr>
        <w:t xml:space="preserve">    </w:t>
      </w:r>
      <w:r w:rsidRPr="00106127">
        <w:rPr>
          <w:i/>
          <w:iCs/>
        </w:rPr>
        <w:t xml:space="preserve">// Устанавливаем фокус на </w:t>
      </w:r>
      <w:proofErr w:type="spellStart"/>
      <w:r w:rsidRPr="00106127">
        <w:rPr>
          <w:i/>
          <w:iCs/>
        </w:rPr>
        <w:t>input</w:t>
      </w:r>
      <w:proofErr w:type="spellEnd"/>
      <w:r w:rsidRPr="00106127">
        <w:rPr>
          <w:i/>
          <w:iCs/>
        </w:rPr>
        <w:t xml:space="preserve"> после первого рендера</w:t>
      </w:r>
    </w:p>
    <w:p w14:paraId="43D34113" w14:textId="77777777" w:rsidR="00106127" w:rsidRPr="00106127" w:rsidRDefault="00106127" w:rsidP="00106127">
      <w:pPr>
        <w:rPr>
          <w:lang w:val="en-US"/>
        </w:rPr>
      </w:pPr>
      <w:r w:rsidRPr="00106127">
        <w:t xml:space="preserve">    </w:t>
      </w:r>
      <w:r w:rsidRPr="00106127">
        <w:rPr>
          <w:lang w:val="en-US"/>
        </w:rPr>
        <w:t>if (inputRef.current) {</w:t>
      </w:r>
    </w:p>
    <w:p w14:paraId="1A743F42" w14:textId="77777777" w:rsidR="00106127" w:rsidRPr="00106127" w:rsidRDefault="00106127" w:rsidP="00106127">
      <w:pPr>
        <w:rPr>
          <w:lang w:val="en-US"/>
        </w:rPr>
      </w:pPr>
      <w:r w:rsidRPr="00106127">
        <w:rPr>
          <w:lang w:val="en-US"/>
        </w:rPr>
        <w:t xml:space="preserve">      inputRef.current.focus();</w:t>
      </w:r>
    </w:p>
    <w:p w14:paraId="78AB9A25" w14:textId="77777777" w:rsidR="00106127" w:rsidRPr="00106127" w:rsidRDefault="00106127" w:rsidP="00106127">
      <w:pPr>
        <w:rPr>
          <w:lang w:val="en-US"/>
        </w:rPr>
      </w:pPr>
      <w:r w:rsidRPr="00106127">
        <w:rPr>
          <w:lang w:val="en-US"/>
        </w:rPr>
        <w:t xml:space="preserve">    }</w:t>
      </w:r>
    </w:p>
    <w:p w14:paraId="6A456F1B" w14:textId="77777777" w:rsidR="00106127" w:rsidRPr="00106127" w:rsidRDefault="00106127" w:rsidP="00106127">
      <w:pPr>
        <w:rPr>
          <w:lang w:val="en-US"/>
        </w:rPr>
      </w:pPr>
      <w:r w:rsidRPr="00106127">
        <w:rPr>
          <w:lang w:val="en-US"/>
        </w:rPr>
        <w:t xml:space="preserve">  }, []);</w:t>
      </w:r>
    </w:p>
    <w:p w14:paraId="04C44DC8" w14:textId="77777777" w:rsidR="00106127" w:rsidRPr="00106127" w:rsidRDefault="00106127" w:rsidP="00106127">
      <w:pPr>
        <w:rPr>
          <w:lang w:val="en-US"/>
        </w:rPr>
      </w:pPr>
    </w:p>
    <w:p w14:paraId="79E8A581" w14:textId="77777777" w:rsidR="00106127" w:rsidRPr="00106127" w:rsidRDefault="00106127" w:rsidP="00106127">
      <w:pPr>
        <w:rPr>
          <w:lang w:val="en-US"/>
        </w:rPr>
      </w:pPr>
      <w:r w:rsidRPr="00106127">
        <w:rPr>
          <w:lang w:val="en-US"/>
        </w:rPr>
        <w:t xml:space="preserve">  const handleButtonClick = () =&gt; {</w:t>
      </w:r>
    </w:p>
    <w:p w14:paraId="6D223A60" w14:textId="77777777" w:rsidR="00106127" w:rsidRPr="00106127" w:rsidRDefault="00106127" w:rsidP="00106127">
      <w:pPr>
        <w:rPr>
          <w:lang w:val="en-US"/>
        </w:rPr>
      </w:pPr>
      <w:r w:rsidRPr="00106127">
        <w:rPr>
          <w:lang w:val="en-US"/>
        </w:rPr>
        <w:t xml:space="preserve">    </w:t>
      </w:r>
      <w:r w:rsidRPr="00106127">
        <w:rPr>
          <w:i/>
          <w:iCs/>
          <w:lang w:val="en-US"/>
        </w:rPr>
        <w:t xml:space="preserve">// </w:t>
      </w:r>
      <w:r w:rsidRPr="00106127">
        <w:rPr>
          <w:i/>
          <w:iCs/>
        </w:rPr>
        <w:t>Получаем</w:t>
      </w:r>
      <w:r w:rsidRPr="00106127">
        <w:rPr>
          <w:i/>
          <w:iCs/>
          <w:lang w:val="en-US"/>
        </w:rPr>
        <w:t xml:space="preserve"> </w:t>
      </w:r>
      <w:r w:rsidRPr="00106127">
        <w:rPr>
          <w:i/>
          <w:iCs/>
        </w:rPr>
        <w:t>текущее</w:t>
      </w:r>
      <w:r w:rsidRPr="00106127">
        <w:rPr>
          <w:i/>
          <w:iCs/>
          <w:lang w:val="en-US"/>
        </w:rPr>
        <w:t xml:space="preserve"> </w:t>
      </w:r>
      <w:r w:rsidRPr="00106127">
        <w:rPr>
          <w:i/>
          <w:iCs/>
        </w:rPr>
        <w:t>значение</w:t>
      </w:r>
      <w:r w:rsidRPr="00106127">
        <w:rPr>
          <w:i/>
          <w:iCs/>
          <w:lang w:val="en-US"/>
        </w:rPr>
        <w:t xml:space="preserve"> input </w:t>
      </w:r>
      <w:r w:rsidRPr="00106127">
        <w:rPr>
          <w:i/>
          <w:iCs/>
        </w:rPr>
        <w:t>при</w:t>
      </w:r>
      <w:r w:rsidRPr="00106127">
        <w:rPr>
          <w:i/>
          <w:iCs/>
          <w:lang w:val="en-US"/>
        </w:rPr>
        <w:t xml:space="preserve"> </w:t>
      </w:r>
      <w:r w:rsidRPr="00106127">
        <w:rPr>
          <w:i/>
          <w:iCs/>
        </w:rPr>
        <w:t>нажатии</w:t>
      </w:r>
      <w:r w:rsidRPr="00106127">
        <w:rPr>
          <w:i/>
          <w:iCs/>
          <w:lang w:val="en-US"/>
        </w:rPr>
        <w:t xml:space="preserve"> </w:t>
      </w:r>
      <w:r w:rsidRPr="00106127">
        <w:rPr>
          <w:i/>
          <w:iCs/>
        </w:rPr>
        <w:t>кнопки</w:t>
      </w:r>
    </w:p>
    <w:p w14:paraId="55266019" w14:textId="77777777" w:rsidR="00106127" w:rsidRPr="00106127" w:rsidRDefault="00106127" w:rsidP="00106127">
      <w:pPr>
        <w:rPr>
          <w:lang w:val="en-US"/>
        </w:rPr>
      </w:pPr>
      <w:r w:rsidRPr="00106127">
        <w:rPr>
          <w:lang w:val="en-US"/>
        </w:rPr>
        <w:lastRenderedPageBreak/>
        <w:t xml:space="preserve">    alert(`Input value: ${inputRef.current.value}`);</w:t>
      </w:r>
    </w:p>
    <w:p w14:paraId="3C417639" w14:textId="77777777" w:rsidR="00106127" w:rsidRPr="00106127" w:rsidRDefault="00106127" w:rsidP="00106127">
      <w:pPr>
        <w:rPr>
          <w:lang w:val="en-US"/>
        </w:rPr>
      </w:pPr>
      <w:r w:rsidRPr="00106127">
        <w:rPr>
          <w:lang w:val="en-US"/>
        </w:rPr>
        <w:t xml:space="preserve">  };</w:t>
      </w:r>
    </w:p>
    <w:p w14:paraId="36614C10" w14:textId="77777777" w:rsidR="00106127" w:rsidRPr="00106127" w:rsidRDefault="00106127" w:rsidP="00106127">
      <w:pPr>
        <w:rPr>
          <w:lang w:val="en-US"/>
        </w:rPr>
      </w:pPr>
    </w:p>
    <w:p w14:paraId="4DAFD61B" w14:textId="77777777" w:rsidR="00106127" w:rsidRPr="00106127" w:rsidRDefault="00106127" w:rsidP="00106127">
      <w:pPr>
        <w:rPr>
          <w:lang w:val="en-US"/>
        </w:rPr>
      </w:pPr>
      <w:r w:rsidRPr="00106127">
        <w:rPr>
          <w:lang w:val="en-US"/>
        </w:rPr>
        <w:t xml:space="preserve">  return (</w:t>
      </w:r>
    </w:p>
    <w:p w14:paraId="6DB5B0E8" w14:textId="77777777" w:rsidR="00106127" w:rsidRPr="00106127" w:rsidRDefault="00106127" w:rsidP="00106127">
      <w:pPr>
        <w:rPr>
          <w:lang w:val="en-US"/>
        </w:rPr>
      </w:pPr>
      <w:r w:rsidRPr="00106127">
        <w:rPr>
          <w:lang w:val="en-US"/>
        </w:rPr>
        <w:t xml:space="preserve">    &lt;div&gt;</w:t>
      </w:r>
    </w:p>
    <w:p w14:paraId="6E50B215" w14:textId="77777777" w:rsidR="00106127" w:rsidRPr="00106127" w:rsidRDefault="00106127" w:rsidP="00106127">
      <w:pPr>
        <w:rPr>
          <w:lang w:val="en-US"/>
        </w:rPr>
      </w:pPr>
      <w:r w:rsidRPr="00106127">
        <w:rPr>
          <w:lang w:val="en-US"/>
        </w:rPr>
        <w:t xml:space="preserve">      &lt;input ref={inputRef} type="text" /&gt;</w:t>
      </w:r>
    </w:p>
    <w:p w14:paraId="28CCCEEF" w14:textId="77777777" w:rsidR="00106127" w:rsidRPr="00106127" w:rsidRDefault="00106127" w:rsidP="00106127">
      <w:pPr>
        <w:rPr>
          <w:lang w:val="en-US"/>
        </w:rPr>
      </w:pPr>
      <w:r w:rsidRPr="00106127">
        <w:rPr>
          <w:lang w:val="en-US"/>
        </w:rPr>
        <w:t xml:space="preserve">      &lt;button onClick={handleButtonClick}&gt;Show Input Value&lt;/button&gt;</w:t>
      </w:r>
    </w:p>
    <w:p w14:paraId="542B71AD" w14:textId="77777777" w:rsidR="00106127" w:rsidRPr="00106127" w:rsidRDefault="00106127" w:rsidP="00106127">
      <w:pPr>
        <w:rPr>
          <w:lang w:val="en-US"/>
        </w:rPr>
      </w:pPr>
      <w:r w:rsidRPr="00106127">
        <w:rPr>
          <w:lang w:val="en-US"/>
        </w:rPr>
        <w:t xml:space="preserve">    &lt;/div&gt;</w:t>
      </w:r>
    </w:p>
    <w:p w14:paraId="21B4E54C" w14:textId="77777777" w:rsidR="00106127" w:rsidRPr="00106127" w:rsidRDefault="00106127" w:rsidP="00106127">
      <w:pPr>
        <w:rPr>
          <w:lang w:val="en-US"/>
        </w:rPr>
      </w:pPr>
      <w:r w:rsidRPr="00106127">
        <w:rPr>
          <w:lang w:val="en-US"/>
        </w:rPr>
        <w:t xml:space="preserve">  );</w:t>
      </w:r>
    </w:p>
    <w:p w14:paraId="33CD5A38" w14:textId="77777777" w:rsidR="00106127" w:rsidRPr="00106127" w:rsidRDefault="00106127" w:rsidP="00106127">
      <w:pPr>
        <w:rPr>
          <w:lang w:val="en-US"/>
        </w:rPr>
      </w:pPr>
      <w:r w:rsidRPr="00106127">
        <w:rPr>
          <w:lang w:val="en-US"/>
        </w:rPr>
        <w:t>};</w:t>
      </w:r>
    </w:p>
    <w:p w14:paraId="680AE65D" w14:textId="77777777" w:rsidR="00106127" w:rsidRPr="00106127" w:rsidRDefault="00106127" w:rsidP="00106127">
      <w:pPr>
        <w:rPr>
          <w:lang w:val="en-US"/>
        </w:rPr>
      </w:pPr>
    </w:p>
    <w:p w14:paraId="05347DB1" w14:textId="77777777" w:rsidR="00106127" w:rsidRPr="00106127" w:rsidRDefault="00106127" w:rsidP="00106127">
      <w:pPr>
        <w:rPr>
          <w:lang w:val="en-US"/>
        </w:rPr>
      </w:pPr>
      <w:r w:rsidRPr="00106127">
        <w:rPr>
          <w:lang w:val="en-US"/>
        </w:rPr>
        <w:t>export default MyComponent;</w:t>
      </w:r>
    </w:p>
    <w:p w14:paraId="49C6A519" w14:textId="77777777" w:rsidR="00106127" w:rsidRPr="00106127" w:rsidRDefault="00106127" w:rsidP="00106127">
      <w:pPr>
        <w:rPr>
          <w:lang w:val="en-US"/>
        </w:rPr>
      </w:pPr>
      <w:r w:rsidRPr="00106127">
        <w:rPr>
          <w:b/>
          <w:bCs/>
        </w:rPr>
        <w:t>Объяснение</w:t>
      </w:r>
      <w:r w:rsidRPr="00106127">
        <w:rPr>
          <w:b/>
          <w:bCs/>
          <w:lang w:val="en-US"/>
        </w:rPr>
        <w:t xml:space="preserve"> </w:t>
      </w:r>
      <w:r w:rsidRPr="00106127">
        <w:rPr>
          <w:b/>
          <w:bCs/>
        </w:rPr>
        <w:t>кода</w:t>
      </w:r>
      <w:r w:rsidRPr="00106127">
        <w:rPr>
          <w:b/>
          <w:bCs/>
          <w:lang w:val="en-US"/>
        </w:rPr>
        <w:t>:</w:t>
      </w:r>
    </w:p>
    <w:p w14:paraId="64B899F4" w14:textId="77777777" w:rsidR="00106127" w:rsidRPr="00106127" w:rsidRDefault="00106127" w:rsidP="00106127">
      <w:pPr>
        <w:numPr>
          <w:ilvl w:val="0"/>
          <w:numId w:val="9"/>
        </w:numPr>
      </w:pPr>
      <w:r w:rsidRPr="00106127">
        <w:t xml:space="preserve">Импортируем необходимые функции из </w:t>
      </w:r>
      <w:proofErr w:type="spellStart"/>
      <w:r w:rsidRPr="00106127">
        <w:t>React</w:t>
      </w:r>
      <w:proofErr w:type="spellEnd"/>
      <w:r w:rsidRPr="00106127">
        <w:t>.</w:t>
      </w:r>
    </w:p>
    <w:p w14:paraId="18F718BC" w14:textId="77777777" w:rsidR="00106127" w:rsidRPr="00106127" w:rsidRDefault="00106127" w:rsidP="00106127">
      <w:pPr>
        <w:numPr>
          <w:ilvl w:val="0"/>
          <w:numId w:val="9"/>
        </w:numPr>
      </w:pPr>
      <w:r w:rsidRPr="00106127">
        <w:t xml:space="preserve">Создаем </w:t>
      </w:r>
      <w:proofErr w:type="spellStart"/>
      <w:r w:rsidRPr="00106127">
        <w:t>реф</w:t>
      </w:r>
      <w:proofErr w:type="spellEnd"/>
      <w:r w:rsidRPr="00106127">
        <w:t> </w:t>
      </w:r>
      <w:proofErr w:type="spellStart"/>
      <w:r w:rsidRPr="00106127">
        <w:t>inputRef</w:t>
      </w:r>
      <w:proofErr w:type="spellEnd"/>
      <w:r w:rsidRPr="00106127">
        <w:t> с помощью </w:t>
      </w:r>
      <w:proofErr w:type="spellStart"/>
      <w:r w:rsidRPr="00106127">
        <w:t>useRef</w:t>
      </w:r>
      <w:proofErr w:type="spellEnd"/>
      <w:r w:rsidRPr="00106127">
        <w:t>.</w:t>
      </w:r>
    </w:p>
    <w:p w14:paraId="5A7C97C5" w14:textId="77777777" w:rsidR="00106127" w:rsidRPr="00106127" w:rsidRDefault="00106127" w:rsidP="00106127">
      <w:pPr>
        <w:numPr>
          <w:ilvl w:val="0"/>
          <w:numId w:val="9"/>
        </w:numPr>
      </w:pPr>
      <w:r w:rsidRPr="00106127">
        <w:t>В </w:t>
      </w:r>
      <w:proofErr w:type="spellStart"/>
      <w:r w:rsidRPr="00106127">
        <w:t>useEffect</w:t>
      </w:r>
      <w:proofErr w:type="spellEnd"/>
      <w:r w:rsidRPr="00106127">
        <w:t xml:space="preserve"> устанавливаем фокус на элемент </w:t>
      </w:r>
      <w:proofErr w:type="spellStart"/>
      <w:r w:rsidRPr="00106127">
        <w:t>input</w:t>
      </w:r>
      <w:proofErr w:type="spellEnd"/>
      <w:r w:rsidRPr="00106127">
        <w:t xml:space="preserve"> после первого рендера, используя </w:t>
      </w:r>
      <w:proofErr w:type="spellStart"/>
      <w:r w:rsidRPr="00106127">
        <w:t>inputRef.current</w:t>
      </w:r>
      <w:proofErr w:type="spellEnd"/>
      <w:r w:rsidRPr="00106127">
        <w:t>.</w:t>
      </w:r>
    </w:p>
    <w:p w14:paraId="78D75899" w14:textId="77777777" w:rsidR="00106127" w:rsidRPr="00106127" w:rsidRDefault="00106127" w:rsidP="00106127">
      <w:pPr>
        <w:numPr>
          <w:ilvl w:val="0"/>
          <w:numId w:val="9"/>
        </w:numPr>
      </w:pPr>
      <w:r w:rsidRPr="00106127">
        <w:t>При нажатии на кнопку выводим текущее значение поля ввода.</w:t>
      </w:r>
    </w:p>
    <w:p w14:paraId="1B6AB6CB" w14:textId="77777777" w:rsidR="00DF5302" w:rsidRPr="00106127" w:rsidRDefault="00DF5302" w:rsidP="00106127"/>
    <w:sectPr w:rsidR="00DF5302" w:rsidRPr="0010612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4355AD"/>
    <w:multiLevelType w:val="multilevel"/>
    <w:tmpl w:val="0EA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A361EE"/>
    <w:multiLevelType w:val="multilevel"/>
    <w:tmpl w:val="8046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F846E9"/>
    <w:multiLevelType w:val="multilevel"/>
    <w:tmpl w:val="33B4D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8"/>
  </w:num>
  <w:num w:numId="3" w16cid:durableId="1964917129">
    <w:abstractNumId w:val="4"/>
  </w:num>
  <w:num w:numId="4" w16cid:durableId="1153570712">
    <w:abstractNumId w:val="6"/>
  </w:num>
  <w:num w:numId="5" w16cid:durableId="643042766">
    <w:abstractNumId w:val="1"/>
  </w:num>
  <w:num w:numId="6" w16cid:durableId="1822887598">
    <w:abstractNumId w:val="2"/>
  </w:num>
  <w:num w:numId="7" w16cid:durableId="258485613">
    <w:abstractNumId w:val="3"/>
  </w:num>
  <w:num w:numId="8" w16cid:durableId="1469324371">
    <w:abstractNumId w:val="7"/>
  </w:num>
  <w:num w:numId="9" w16cid:durableId="17410977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06127"/>
    <w:rsid w:val="00127B1F"/>
    <w:rsid w:val="00262CA8"/>
    <w:rsid w:val="0030589D"/>
    <w:rsid w:val="00352238"/>
    <w:rsid w:val="006C0B77"/>
    <w:rsid w:val="008242FF"/>
    <w:rsid w:val="00870751"/>
    <w:rsid w:val="008F64DA"/>
    <w:rsid w:val="00922C48"/>
    <w:rsid w:val="00B20805"/>
    <w:rsid w:val="00B34409"/>
    <w:rsid w:val="00B915B7"/>
    <w:rsid w:val="00CC6293"/>
    <w:rsid w:val="00D67892"/>
    <w:rsid w:val="00DB2FDA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10</cp:revision>
  <dcterms:created xsi:type="dcterms:W3CDTF">2025-12-06T12:11:00Z</dcterms:created>
  <dcterms:modified xsi:type="dcterms:W3CDTF">2025-12-06T12:37:00Z</dcterms:modified>
</cp:coreProperties>
</file>