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48B28" w14:textId="77777777" w:rsidR="00F50846" w:rsidRPr="00F50846" w:rsidRDefault="00F50846" w:rsidP="00F50846">
      <w:pPr>
        <w:rPr>
          <w:b/>
          <w:bCs/>
        </w:rPr>
      </w:pPr>
      <w:r w:rsidRPr="00F50846">
        <w:rPr>
          <w:b/>
          <w:bCs/>
        </w:rPr>
        <w:t>Как рендерится страница в браузере с момента получения ответа</w:t>
      </w:r>
    </w:p>
    <w:p w14:paraId="52EA58A4" w14:textId="77777777" w:rsidR="00F50846" w:rsidRPr="00F50846" w:rsidRDefault="00F50846" w:rsidP="00F50846">
      <w:r w:rsidRPr="00F50846">
        <w:rPr>
          <w:b/>
          <w:bCs/>
        </w:rPr>
        <w:t>Что хотят услышать интервьюеры:</w:t>
      </w:r>
    </w:p>
    <w:p w14:paraId="0357717C" w14:textId="77777777" w:rsidR="00F50846" w:rsidRPr="00F50846" w:rsidRDefault="00F50846" w:rsidP="00F50846">
      <w:r w:rsidRPr="00F50846">
        <w:t>Интервьюеры ожидают услышать четкое понимание процесса рендеринга страницы в браузере, начиная с получения ответа от сервера и заканчивая отображением страницы пользователю. Важно упомянуть ключевые этапы, такие как обработка HTML, CSS и JavaScript, а также взаимодействие с DOM и рендерингом. Ожидаются примеры, чтобы продемонстрировать практическое знание.</w:t>
      </w:r>
    </w:p>
    <w:p w14:paraId="4CA956B9" w14:textId="77777777" w:rsidR="00F50846" w:rsidRPr="00F50846" w:rsidRDefault="00F50846" w:rsidP="00F50846">
      <w:pPr>
        <w:numPr>
          <w:ilvl w:val="0"/>
          <w:numId w:val="12"/>
        </w:numPr>
      </w:pPr>
      <w:r w:rsidRPr="00F50846">
        <w:rPr>
          <w:b/>
          <w:bCs/>
        </w:rPr>
        <w:t>Получение ответа от сервера:</w:t>
      </w:r>
    </w:p>
    <w:p w14:paraId="1770C549" w14:textId="77777777" w:rsidR="00F50846" w:rsidRPr="00F50846" w:rsidRDefault="00F50846" w:rsidP="00F50846">
      <w:pPr>
        <w:numPr>
          <w:ilvl w:val="1"/>
          <w:numId w:val="12"/>
        </w:numPr>
      </w:pPr>
      <w:r w:rsidRPr="00F50846">
        <w:t>Браузер отправляет HTTP-запрос на сервер.</w:t>
      </w:r>
    </w:p>
    <w:p w14:paraId="5C4D3F55" w14:textId="77777777" w:rsidR="00F50846" w:rsidRPr="00F50846" w:rsidRDefault="00F50846" w:rsidP="00F50846">
      <w:pPr>
        <w:numPr>
          <w:ilvl w:val="1"/>
          <w:numId w:val="12"/>
        </w:numPr>
      </w:pPr>
      <w:r w:rsidRPr="00F50846">
        <w:t>Сервер обрабатывает запрос и возвращает ответ с HTML-кодом.</w:t>
      </w:r>
    </w:p>
    <w:p w14:paraId="1A839A77" w14:textId="77777777" w:rsidR="00F50846" w:rsidRPr="00F50846" w:rsidRDefault="00F50846" w:rsidP="00F50846">
      <w:pPr>
        <w:numPr>
          <w:ilvl w:val="0"/>
          <w:numId w:val="12"/>
        </w:numPr>
      </w:pPr>
      <w:r w:rsidRPr="00F50846">
        <w:rPr>
          <w:b/>
          <w:bCs/>
        </w:rPr>
        <w:t>Парсинг HTML:</w:t>
      </w:r>
    </w:p>
    <w:p w14:paraId="45C98100" w14:textId="77777777" w:rsidR="00F50846" w:rsidRPr="00F50846" w:rsidRDefault="00F50846" w:rsidP="00F50846">
      <w:pPr>
        <w:numPr>
          <w:ilvl w:val="1"/>
          <w:numId w:val="12"/>
        </w:numPr>
      </w:pPr>
      <w:r w:rsidRPr="00F50846">
        <w:t>Браузер начинает парсить полученный HTML-документ.</w:t>
      </w:r>
    </w:p>
    <w:p w14:paraId="5E66B890" w14:textId="77777777" w:rsidR="00F50846" w:rsidRPr="00F50846" w:rsidRDefault="00F50846" w:rsidP="00F50846">
      <w:pPr>
        <w:numPr>
          <w:ilvl w:val="1"/>
          <w:numId w:val="12"/>
        </w:numPr>
        <w:rPr>
          <w:lang w:val="en-US"/>
        </w:rPr>
      </w:pPr>
      <w:r w:rsidRPr="00F50846">
        <w:t>Создается</w:t>
      </w:r>
      <w:r w:rsidRPr="00F50846">
        <w:rPr>
          <w:lang w:val="en-US"/>
        </w:rPr>
        <w:t> </w:t>
      </w:r>
      <w:r w:rsidRPr="00F50846">
        <w:rPr>
          <w:b/>
          <w:bCs/>
          <w:lang w:val="en-US"/>
        </w:rPr>
        <w:t>DOM (Document Object Model)</w:t>
      </w:r>
      <w:r w:rsidRPr="00F50846">
        <w:rPr>
          <w:lang w:val="en-US"/>
        </w:rPr>
        <w:t xml:space="preserve"> – </w:t>
      </w:r>
      <w:r w:rsidRPr="00F50846">
        <w:t>дерево</w:t>
      </w:r>
      <w:r w:rsidRPr="00F50846">
        <w:rPr>
          <w:lang w:val="en-US"/>
        </w:rPr>
        <w:t xml:space="preserve"> </w:t>
      </w:r>
      <w:r w:rsidRPr="00F50846">
        <w:t>элементов</w:t>
      </w:r>
      <w:r w:rsidRPr="00F50846">
        <w:rPr>
          <w:lang w:val="en-US"/>
        </w:rPr>
        <w:t xml:space="preserve"> HTML.</w:t>
      </w:r>
    </w:p>
    <w:p w14:paraId="25C344CE" w14:textId="77777777" w:rsidR="00F50846" w:rsidRPr="00F50846" w:rsidRDefault="00F50846" w:rsidP="00F50846">
      <w:pPr>
        <w:numPr>
          <w:ilvl w:val="0"/>
          <w:numId w:val="12"/>
        </w:numPr>
      </w:pPr>
      <w:r w:rsidRPr="00F50846">
        <w:rPr>
          <w:b/>
          <w:bCs/>
        </w:rPr>
        <w:t>Обработка CSS:</w:t>
      </w:r>
    </w:p>
    <w:p w14:paraId="4F335A2B" w14:textId="77777777" w:rsidR="00F50846" w:rsidRPr="00F50846" w:rsidRDefault="00F50846" w:rsidP="00F50846">
      <w:pPr>
        <w:numPr>
          <w:ilvl w:val="1"/>
          <w:numId w:val="12"/>
        </w:numPr>
      </w:pPr>
      <w:r w:rsidRPr="00F50846">
        <w:t>Браузер отправляет запросы на загрузку CSS-файлов.</w:t>
      </w:r>
    </w:p>
    <w:p w14:paraId="0016FA78" w14:textId="77777777" w:rsidR="00F50846" w:rsidRPr="00F50846" w:rsidRDefault="00F50846" w:rsidP="00F50846">
      <w:pPr>
        <w:numPr>
          <w:ilvl w:val="1"/>
          <w:numId w:val="12"/>
        </w:numPr>
      </w:pPr>
      <w:r w:rsidRPr="00F50846">
        <w:t>CSS парсится и преобразуется в </w:t>
      </w:r>
      <w:r w:rsidRPr="00F50846">
        <w:rPr>
          <w:b/>
          <w:bCs/>
        </w:rPr>
        <w:t>CSSOM (CSS Object Model)</w:t>
      </w:r>
      <w:r w:rsidRPr="00F50846">
        <w:t>, создавая дерево стилей.</w:t>
      </w:r>
    </w:p>
    <w:p w14:paraId="0C936EB7" w14:textId="77777777" w:rsidR="00F50846" w:rsidRPr="00F50846" w:rsidRDefault="00F50846" w:rsidP="00F50846">
      <w:pPr>
        <w:numPr>
          <w:ilvl w:val="0"/>
          <w:numId w:val="12"/>
        </w:numPr>
      </w:pPr>
      <w:r w:rsidRPr="00F50846">
        <w:rPr>
          <w:b/>
          <w:bCs/>
        </w:rPr>
        <w:t>Создание Render Tree:</w:t>
      </w:r>
    </w:p>
    <w:p w14:paraId="0F0B20E7" w14:textId="77777777" w:rsidR="00F50846" w:rsidRPr="00F50846" w:rsidRDefault="00F50846" w:rsidP="00F50846">
      <w:pPr>
        <w:numPr>
          <w:ilvl w:val="1"/>
          <w:numId w:val="12"/>
        </w:numPr>
      </w:pPr>
      <w:r w:rsidRPr="00F50846">
        <w:t>Браузер объединяет DOM и CSSOM, чтобы создать </w:t>
      </w:r>
      <w:r w:rsidRPr="00F50846">
        <w:rPr>
          <w:b/>
          <w:bCs/>
        </w:rPr>
        <w:t>Render Tree</w:t>
      </w:r>
      <w:r w:rsidRPr="00F50846">
        <w:t>.</w:t>
      </w:r>
    </w:p>
    <w:p w14:paraId="38F9E473" w14:textId="77777777" w:rsidR="00F50846" w:rsidRPr="00F50846" w:rsidRDefault="00F50846" w:rsidP="00F50846">
      <w:pPr>
        <w:numPr>
          <w:ilvl w:val="1"/>
          <w:numId w:val="12"/>
        </w:numPr>
      </w:pPr>
      <w:r w:rsidRPr="00F50846">
        <w:t>Этот процесс учитывает видимость элементов (например, скрытые элементы не добавляются).</w:t>
      </w:r>
    </w:p>
    <w:p w14:paraId="65BDEFB4" w14:textId="77777777" w:rsidR="00F50846" w:rsidRPr="00F50846" w:rsidRDefault="00F50846" w:rsidP="00F50846">
      <w:pPr>
        <w:numPr>
          <w:ilvl w:val="0"/>
          <w:numId w:val="12"/>
        </w:numPr>
      </w:pPr>
      <w:r w:rsidRPr="00F50846">
        <w:rPr>
          <w:b/>
          <w:bCs/>
        </w:rPr>
        <w:t>Рендеринг:</w:t>
      </w:r>
    </w:p>
    <w:p w14:paraId="42A1B18B" w14:textId="77777777" w:rsidR="00F50846" w:rsidRPr="00F50846" w:rsidRDefault="00F50846" w:rsidP="00F50846">
      <w:pPr>
        <w:numPr>
          <w:ilvl w:val="1"/>
          <w:numId w:val="12"/>
        </w:numPr>
      </w:pPr>
      <w:r w:rsidRPr="00F50846">
        <w:t>Render Tree используется для вычисления размеров и расположения элементов на странице.</w:t>
      </w:r>
    </w:p>
    <w:p w14:paraId="50250394" w14:textId="77777777" w:rsidR="00F50846" w:rsidRPr="00F50846" w:rsidRDefault="00F50846" w:rsidP="00F50846">
      <w:pPr>
        <w:numPr>
          <w:ilvl w:val="1"/>
          <w:numId w:val="12"/>
        </w:numPr>
      </w:pPr>
      <w:r w:rsidRPr="00F50846">
        <w:t>Браузер начинает рендерить страницы, отрисовывая их на экране.</w:t>
      </w:r>
    </w:p>
    <w:p w14:paraId="370715B0" w14:textId="77777777" w:rsidR="00F50846" w:rsidRPr="00F50846" w:rsidRDefault="00F50846" w:rsidP="00F50846">
      <w:pPr>
        <w:numPr>
          <w:ilvl w:val="0"/>
          <w:numId w:val="12"/>
        </w:numPr>
      </w:pPr>
      <w:r w:rsidRPr="00F50846">
        <w:rPr>
          <w:b/>
          <w:bCs/>
        </w:rPr>
        <w:t>Обработка JavaScript:</w:t>
      </w:r>
    </w:p>
    <w:p w14:paraId="25D7E15F" w14:textId="77777777" w:rsidR="00F50846" w:rsidRPr="00F50846" w:rsidRDefault="00F50846" w:rsidP="00F50846">
      <w:pPr>
        <w:numPr>
          <w:ilvl w:val="1"/>
          <w:numId w:val="12"/>
        </w:numPr>
      </w:pPr>
      <w:r w:rsidRPr="00F50846">
        <w:t>JavaScript может изменять DOM и CSSOM.</w:t>
      </w:r>
    </w:p>
    <w:p w14:paraId="65EDCA95" w14:textId="77777777" w:rsidR="00F50846" w:rsidRPr="00F50846" w:rsidRDefault="00F50846" w:rsidP="00F50846">
      <w:pPr>
        <w:numPr>
          <w:ilvl w:val="1"/>
          <w:numId w:val="12"/>
        </w:numPr>
      </w:pPr>
      <w:r w:rsidRPr="00F50846">
        <w:t>Скрипты выполняются, и если они изменяют структуру, браузер может повторно рендерить страницы.</w:t>
      </w:r>
    </w:p>
    <w:p w14:paraId="6E81A47F" w14:textId="77777777" w:rsidR="00F50846" w:rsidRPr="00F50846" w:rsidRDefault="00F50846" w:rsidP="00F50846">
      <w:pPr>
        <w:numPr>
          <w:ilvl w:val="0"/>
          <w:numId w:val="12"/>
        </w:numPr>
      </w:pPr>
      <w:r w:rsidRPr="00F50846">
        <w:rPr>
          <w:b/>
          <w:bCs/>
        </w:rPr>
        <w:t>Композиция и отображение:</w:t>
      </w:r>
    </w:p>
    <w:p w14:paraId="7E908B54" w14:textId="77777777" w:rsidR="00F50846" w:rsidRPr="00F50846" w:rsidRDefault="00F50846" w:rsidP="00F50846">
      <w:pPr>
        <w:numPr>
          <w:ilvl w:val="1"/>
          <w:numId w:val="12"/>
        </w:numPr>
      </w:pPr>
      <w:r w:rsidRPr="00F50846">
        <w:t>Финальный этап – композитинг, где все слои объединяются для отображения на экране.</w:t>
      </w:r>
    </w:p>
    <w:p w14:paraId="0A3E04A3" w14:textId="77777777" w:rsidR="00F50846" w:rsidRPr="00F50846" w:rsidRDefault="00F50846" w:rsidP="00F50846">
      <w:r w:rsidRPr="00F50846">
        <w:lastRenderedPageBreak/>
        <w:t>Этот процесс может быть оптимизирован с помощью различных техник, таких как ленивый рендеринг, использование кэширования и минификации ресурсов.</w:t>
      </w:r>
    </w:p>
    <w:p w14:paraId="1B6AB6CB" w14:textId="77777777" w:rsidR="00DF5302" w:rsidRPr="00F50846" w:rsidRDefault="00DF5302" w:rsidP="00F50846"/>
    <w:sectPr w:rsidR="00DF5302" w:rsidRPr="00F5084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DE2B80"/>
    <w:multiLevelType w:val="multilevel"/>
    <w:tmpl w:val="FD36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918593132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25D9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50846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2025-12-07T11:29:00Z</dcterms:modified>
</cp:coreProperties>
</file>