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0CF7" w14:textId="77777777" w:rsidR="00A13A93" w:rsidRPr="00A13A93" w:rsidRDefault="00A13A93" w:rsidP="00A13A93">
      <w:pPr>
        <w:rPr>
          <w:b/>
          <w:bCs/>
        </w:rPr>
      </w:pPr>
      <w:r w:rsidRPr="00A13A93">
        <w:rPr>
          <w:b/>
          <w:bCs/>
        </w:rPr>
        <w:t>Какие бандлеры существуют и для чего они используются</w:t>
      </w:r>
    </w:p>
    <w:p w14:paraId="24190C9F" w14:textId="77777777" w:rsidR="00A13A93" w:rsidRPr="00A13A93" w:rsidRDefault="00A13A93" w:rsidP="00A13A93">
      <w:r w:rsidRPr="00A13A93">
        <w:rPr>
          <w:b/>
          <w:bCs/>
        </w:rPr>
        <w:t>Что хотят услышать интервьюеры:</w:t>
      </w:r>
    </w:p>
    <w:p w14:paraId="7005F059" w14:textId="77777777" w:rsidR="00A13A93" w:rsidRPr="00A13A93" w:rsidRDefault="00A13A93" w:rsidP="00A13A93">
      <w:r w:rsidRPr="00A13A93">
        <w:t>Интервьюеры ожидают от кандидата понимания концепции бандлеров, их роли в процессе разработки, а также знания о популярных инструментах. Важно продемонстрировать опыт работы с бандлерами, их преимущества и недостатки, а также осведомленность о современных трендах в этой области.</w:t>
      </w:r>
    </w:p>
    <w:p w14:paraId="2EE27634" w14:textId="77777777" w:rsidR="00A13A93" w:rsidRPr="00A13A93" w:rsidRDefault="00A13A93" w:rsidP="00A13A93">
      <w:pPr>
        <w:rPr>
          <w:b/>
          <w:bCs/>
        </w:rPr>
      </w:pPr>
      <w:r w:rsidRPr="00A13A93">
        <w:rPr>
          <w:b/>
          <w:bCs/>
        </w:rPr>
        <w:t>Определение бандлеров</w:t>
      </w:r>
    </w:p>
    <w:p w14:paraId="40DD63B6" w14:textId="77777777" w:rsidR="00A13A93" w:rsidRPr="00A13A93" w:rsidRDefault="00A13A93" w:rsidP="00A13A93">
      <w:r w:rsidRPr="00A13A93">
        <w:rPr>
          <w:b/>
          <w:bCs/>
        </w:rPr>
        <w:t>Бандлер</w:t>
      </w:r>
      <w:r w:rsidRPr="00A13A93">
        <w:t> — это инструмент, который компилирует и объединяет модули JavaScript и другие ресурсы (например, CSS, изображения) в один или несколько файлов для оптимизации загрузки веб-приложений.</w:t>
      </w:r>
    </w:p>
    <w:p w14:paraId="08470726" w14:textId="77777777" w:rsidR="00A13A93" w:rsidRPr="00A13A93" w:rsidRDefault="00A13A93" w:rsidP="00A13A93">
      <w:pPr>
        <w:rPr>
          <w:b/>
          <w:bCs/>
        </w:rPr>
      </w:pPr>
      <w:r w:rsidRPr="00A13A93">
        <w:rPr>
          <w:b/>
          <w:bCs/>
        </w:rPr>
        <w:t>Популярные бандлеры</w:t>
      </w:r>
    </w:p>
    <w:p w14:paraId="27EA01F7" w14:textId="77777777" w:rsidR="00A13A93" w:rsidRPr="00A13A93" w:rsidRDefault="00A13A93" w:rsidP="00A13A93">
      <w:pPr>
        <w:numPr>
          <w:ilvl w:val="0"/>
          <w:numId w:val="10"/>
        </w:numPr>
      </w:pPr>
      <w:r w:rsidRPr="00A13A93">
        <w:rPr>
          <w:b/>
          <w:bCs/>
        </w:rPr>
        <w:t>Webpack</w:t>
      </w:r>
      <w:r w:rsidRPr="00A13A93">
        <w:t>:</w:t>
      </w:r>
    </w:p>
    <w:p w14:paraId="575A2D4E" w14:textId="77777777" w:rsidR="00A13A93" w:rsidRPr="00A13A93" w:rsidRDefault="00A13A93" w:rsidP="00A13A93">
      <w:pPr>
        <w:numPr>
          <w:ilvl w:val="1"/>
          <w:numId w:val="10"/>
        </w:numPr>
      </w:pPr>
      <w:r w:rsidRPr="00A13A93">
        <w:rPr>
          <w:b/>
          <w:bCs/>
        </w:rPr>
        <w:t>Назначение</w:t>
      </w:r>
      <w:r w:rsidRPr="00A13A93">
        <w:t>: Универсальный бандлер, поддерживающий модули ES6, CommonJS и AMD.</w:t>
      </w:r>
    </w:p>
    <w:p w14:paraId="3988FB9A" w14:textId="77777777" w:rsidR="00A13A93" w:rsidRPr="00A13A93" w:rsidRDefault="00A13A93" w:rsidP="00A13A93">
      <w:pPr>
        <w:numPr>
          <w:ilvl w:val="1"/>
          <w:numId w:val="10"/>
        </w:numPr>
      </w:pPr>
      <w:r w:rsidRPr="00A13A93">
        <w:rPr>
          <w:b/>
          <w:bCs/>
        </w:rPr>
        <w:t>Преимущества</w:t>
      </w:r>
      <w:r w:rsidRPr="00A13A93">
        <w:t>: Высокая гибкость, поддержка плагинов и лоадеров для обработки различных типов файлов.</w:t>
      </w:r>
    </w:p>
    <w:p w14:paraId="57291CDC" w14:textId="77777777" w:rsidR="00A13A93" w:rsidRPr="00A13A93" w:rsidRDefault="00A13A93" w:rsidP="00A13A93">
      <w:pPr>
        <w:numPr>
          <w:ilvl w:val="1"/>
          <w:numId w:val="10"/>
        </w:numPr>
      </w:pPr>
      <w:r w:rsidRPr="00A13A93">
        <w:rPr>
          <w:b/>
          <w:bCs/>
        </w:rPr>
        <w:t>Недостатки</w:t>
      </w:r>
      <w:r w:rsidRPr="00A13A93">
        <w:t>: Сложная конфигурация для новичков.</w:t>
      </w:r>
    </w:p>
    <w:p w14:paraId="5F44FC8F" w14:textId="77777777" w:rsidR="00A13A93" w:rsidRPr="00A13A93" w:rsidRDefault="00A13A93" w:rsidP="00A13A93">
      <w:pPr>
        <w:numPr>
          <w:ilvl w:val="0"/>
          <w:numId w:val="10"/>
        </w:numPr>
      </w:pPr>
      <w:r w:rsidRPr="00A13A93">
        <w:rPr>
          <w:b/>
          <w:bCs/>
        </w:rPr>
        <w:t>Parcel</w:t>
      </w:r>
      <w:r w:rsidRPr="00A13A93">
        <w:t>:</w:t>
      </w:r>
    </w:p>
    <w:p w14:paraId="7499F594" w14:textId="77777777" w:rsidR="00A13A93" w:rsidRPr="00A13A93" w:rsidRDefault="00A13A93" w:rsidP="00A13A93">
      <w:pPr>
        <w:numPr>
          <w:ilvl w:val="1"/>
          <w:numId w:val="10"/>
        </w:numPr>
      </w:pPr>
      <w:r w:rsidRPr="00A13A93">
        <w:rPr>
          <w:b/>
          <w:bCs/>
        </w:rPr>
        <w:t>Назначение</w:t>
      </w:r>
      <w:r w:rsidRPr="00A13A93">
        <w:t>: Простое в использовании решение с нулевой конфигурацией.</w:t>
      </w:r>
    </w:p>
    <w:p w14:paraId="516F23BA" w14:textId="77777777" w:rsidR="00A13A93" w:rsidRPr="00A13A93" w:rsidRDefault="00A13A93" w:rsidP="00A13A93">
      <w:pPr>
        <w:numPr>
          <w:ilvl w:val="1"/>
          <w:numId w:val="10"/>
        </w:numPr>
      </w:pPr>
      <w:r w:rsidRPr="00A13A93">
        <w:rPr>
          <w:b/>
          <w:bCs/>
        </w:rPr>
        <w:t>Преимущества</w:t>
      </w:r>
      <w:r w:rsidRPr="00A13A93">
        <w:t>: Автоматическое распознавание файлов и использование различных плагинов.</w:t>
      </w:r>
    </w:p>
    <w:p w14:paraId="2FBA853E" w14:textId="77777777" w:rsidR="00A13A93" w:rsidRPr="00A13A93" w:rsidRDefault="00A13A93" w:rsidP="00A13A93">
      <w:pPr>
        <w:numPr>
          <w:ilvl w:val="1"/>
          <w:numId w:val="10"/>
        </w:numPr>
      </w:pPr>
      <w:r w:rsidRPr="00A13A93">
        <w:rPr>
          <w:b/>
          <w:bCs/>
        </w:rPr>
        <w:t>Недостатки</w:t>
      </w:r>
      <w:r w:rsidRPr="00A13A93">
        <w:t>: Меньшая гибкость по сравнению с Webpack.</w:t>
      </w:r>
    </w:p>
    <w:p w14:paraId="219659DE" w14:textId="77777777" w:rsidR="00A13A93" w:rsidRPr="00A13A93" w:rsidRDefault="00A13A93" w:rsidP="00A13A93">
      <w:pPr>
        <w:numPr>
          <w:ilvl w:val="0"/>
          <w:numId w:val="10"/>
        </w:numPr>
      </w:pPr>
      <w:r w:rsidRPr="00A13A93">
        <w:rPr>
          <w:b/>
          <w:bCs/>
        </w:rPr>
        <w:t>Rollup</w:t>
      </w:r>
      <w:r w:rsidRPr="00A13A93">
        <w:t>:</w:t>
      </w:r>
    </w:p>
    <w:p w14:paraId="200251EC" w14:textId="77777777" w:rsidR="00A13A93" w:rsidRPr="00A13A93" w:rsidRDefault="00A13A93" w:rsidP="00A13A93">
      <w:pPr>
        <w:numPr>
          <w:ilvl w:val="1"/>
          <w:numId w:val="10"/>
        </w:numPr>
      </w:pPr>
      <w:r w:rsidRPr="00A13A93">
        <w:rPr>
          <w:b/>
          <w:bCs/>
        </w:rPr>
        <w:t>Назначение</w:t>
      </w:r>
      <w:r w:rsidRPr="00A13A93">
        <w:t>: Ориентирован на создание библиотек и пакетов.</w:t>
      </w:r>
    </w:p>
    <w:p w14:paraId="140D8E06" w14:textId="77777777" w:rsidR="00A13A93" w:rsidRPr="00A13A93" w:rsidRDefault="00A13A93" w:rsidP="00A13A93">
      <w:pPr>
        <w:numPr>
          <w:ilvl w:val="1"/>
          <w:numId w:val="10"/>
        </w:numPr>
      </w:pPr>
      <w:r w:rsidRPr="00A13A93">
        <w:rPr>
          <w:b/>
          <w:bCs/>
        </w:rPr>
        <w:t>Преимущества</w:t>
      </w:r>
      <w:r w:rsidRPr="00A13A93">
        <w:t>: Дерево-шейкинг, что позволяет исключать неиспользуемый код.</w:t>
      </w:r>
    </w:p>
    <w:p w14:paraId="670E3400" w14:textId="77777777" w:rsidR="00A13A93" w:rsidRPr="00A13A93" w:rsidRDefault="00A13A93" w:rsidP="00A13A93">
      <w:pPr>
        <w:numPr>
          <w:ilvl w:val="1"/>
          <w:numId w:val="10"/>
        </w:numPr>
      </w:pPr>
      <w:r w:rsidRPr="00A13A93">
        <w:rPr>
          <w:b/>
          <w:bCs/>
        </w:rPr>
        <w:t>Недостатки</w:t>
      </w:r>
      <w:r w:rsidRPr="00A13A93">
        <w:t>: Меньшее количество плагинов и экосистема по сравнению с Webpack.</w:t>
      </w:r>
    </w:p>
    <w:p w14:paraId="26EDCA34" w14:textId="77777777" w:rsidR="00A13A93" w:rsidRPr="00A13A93" w:rsidRDefault="00A13A93" w:rsidP="00A13A93">
      <w:pPr>
        <w:rPr>
          <w:b/>
          <w:bCs/>
        </w:rPr>
      </w:pPr>
      <w:r w:rsidRPr="00A13A93">
        <w:rPr>
          <w:b/>
          <w:bCs/>
        </w:rPr>
        <w:t>Заключение</w:t>
      </w:r>
    </w:p>
    <w:p w14:paraId="0B72FD71" w14:textId="77777777" w:rsidR="00A13A93" w:rsidRPr="00A13A93" w:rsidRDefault="00A13A93" w:rsidP="00A13A93">
      <w:r w:rsidRPr="00A13A93">
        <w:t>Бандлеры играют ключевую роль в оптимизации загрузки и производительности веб-приложений. Знание различных инструментов и их особенностей позволяет выбрать наилучший вариант для конкретного проекта.</w:t>
      </w:r>
    </w:p>
    <w:p w14:paraId="1B6AB6CB" w14:textId="77777777" w:rsidR="00DF5302" w:rsidRPr="00A13A93" w:rsidRDefault="00DF5302" w:rsidP="00A13A93"/>
    <w:sectPr w:rsidR="00DF5302" w:rsidRPr="00A13A9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2B015D"/>
    <w:multiLevelType w:val="multilevel"/>
    <w:tmpl w:val="DA220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1885827997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232AF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3A9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2025-12-07T09:06:00Z</dcterms:modified>
</cp:coreProperties>
</file>