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0DBFE" w14:textId="77777777" w:rsidR="00977C5F" w:rsidRPr="00977C5F" w:rsidRDefault="00977C5F" w:rsidP="00977C5F">
      <w:pPr>
        <w:rPr>
          <w:b/>
          <w:bCs/>
        </w:rPr>
      </w:pPr>
      <w:r w:rsidRPr="00977C5F">
        <w:rPr>
          <w:b/>
          <w:bCs/>
        </w:rPr>
        <w:t>Какие браузерные уязвимости существуют и как с ними бороться</w:t>
      </w:r>
    </w:p>
    <w:p w14:paraId="4F3C9485" w14:textId="77777777" w:rsidR="00977C5F" w:rsidRPr="00977C5F" w:rsidRDefault="00977C5F" w:rsidP="00977C5F">
      <w:r w:rsidRPr="00977C5F">
        <w:rPr>
          <w:b/>
          <w:bCs/>
        </w:rPr>
        <w:t>Что хотят услышать интервьюеры:</w:t>
      </w:r>
    </w:p>
    <w:p w14:paraId="621A8A0E" w14:textId="77777777" w:rsidR="00977C5F" w:rsidRPr="00977C5F" w:rsidRDefault="00977C5F" w:rsidP="00977C5F">
      <w:r w:rsidRPr="00977C5F">
        <w:t>Интервьюеры ожидают увидеть понимание основных браузерных уязвимостей, таких как XSS (межсайтовый скриптинг), CSRF (межсайтовая подделка запросов), уязвимости при работе с куками и CORS (Политика совместного использования ресурсов). Важно упомянуть методы защиты от этих уязвимостей, такие как использование Content Security Policy (CSP), валидирование пользовательского ввода, а также актуализация библиотек и фреймворков. Ожидается также знание best practices для обеспечения безопасности в веб-приложениях.</w:t>
      </w:r>
    </w:p>
    <w:p w14:paraId="2F2F2FD3" w14:textId="77777777" w:rsidR="00977C5F" w:rsidRPr="00977C5F" w:rsidRDefault="00977C5F" w:rsidP="00977C5F">
      <w:pPr>
        <w:numPr>
          <w:ilvl w:val="0"/>
          <w:numId w:val="15"/>
        </w:numPr>
      </w:pPr>
      <w:r w:rsidRPr="00977C5F">
        <w:rPr>
          <w:b/>
          <w:bCs/>
        </w:rPr>
        <w:t>XSS (Cross-Site Scripting)</w:t>
      </w:r>
      <w:r w:rsidRPr="00977C5F">
        <w:t>:</w:t>
      </w:r>
    </w:p>
    <w:p w14:paraId="404A8B58" w14:textId="77777777" w:rsidR="00977C5F" w:rsidRPr="00977C5F" w:rsidRDefault="00977C5F" w:rsidP="00977C5F">
      <w:pPr>
        <w:numPr>
          <w:ilvl w:val="1"/>
          <w:numId w:val="15"/>
        </w:numPr>
      </w:pPr>
      <w:r w:rsidRPr="00977C5F">
        <w:rPr>
          <w:b/>
          <w:bCs/>
        </w:rPr>
        <w:t>Проблема</w:t>
      </w:r>
      <w:r w:rsidRPr="00977C5F">
        <w:t>: Позволяет злоумышленникам внедрять вредоносные скрипты в веб-страницы.</w:t>
      </w:r>
    </w:p>
    <w:p w14:paraId="06D072B5" w14:textId="77777777" w:rsidR="00977C5F" w:rsidRPr="00977C5F" w:rsidRDefault="00977C5F" w:rsidP="00977C5F">
      <w:pPr>
        <w:numPr>
          <w:ilvl w:val="1"/>
          <w:numId w:val="15"/>
        </w:numPr>
      </w:pPr>
      <w:r w:rsidRPr="00977C5F">
        <w:rPr>
          <w:b/>
          <w:bCs/>
        </w:rPr>
        <w:t>Защита</w:t>
      </w:r>
      <w:r w:rsidRPr="00977C5F">
        <w:t>: Использование </w:t>
      </w:r>
      <w:r w:rsidRPr="00977C5F">
        <w:rPr>
          <w:b/>
          <w:bCs/>
        </w:rPr>
        <w:t>Content Security Policy (CSP)</w:t>
      </w:r>
      <w:r w:rsidRPr="00977C5F">
        <w:t>, кодирование пользовательского ввода, регулярное сканирование на уязвимости.</w:t>
      </w:r>
    </w:p>
    <w:p w14:paraId="05CD4507" w14:textId="77777777" w:rsidR="00977C5F" w:rsidRPr="00977C5F" w:rsidRDefault="00977C5F" w:rsidP="00977C5F">
      <w:pPr>
        <w:numPr>
          <w:ilvl w:val="0"/>
          <w:numId w:val="15"/>
        </w:numPr>
        <w:rPr>
          <w:lang w:val="en-US"/>
        </w:rPr>
      </w:pPr>
      <w:r w:rsidRPr="00977C5F">
        <w:rPr>
          <w:b/>
          <w:bCs/>
          <w:lang w:val="en-US"/>
        </w:rPr>
        <w:t>CSRF (Cross-Site Request Forgery)</w:t>
      </w:r>
      <w:r w:rsidRPr="00977C5F">
        <w:rPr>
          <w:lang w:val="en-US"/>
        </w:rPr>
        <w:t>:</w:t>
      </w:r>
    </w:p>
    <w:p w14:paraId="2EDDC4A8" w14:textId="77777777" w:rsidR="00977C5F" w:rsidRPr="00977C5F" w:rsidRDefault="00977C5F" w:rsidP="00977C5F">
      <w:pPr>
        <w:numPr>
          <w:ilvl w:val="1"/>
          <w:numId w:val="15"/>
        </w:numPr>
      </w:pPr>
      <w:r w:rsidRPr="00977C5F">
        <w:rPr>
          <w:b/>
          <w:bCs/>
        </w:rPr>
        <w:t>Проблема</w:t>
      </w:r>
      <w:r w:rsidRPr="00977C5F">
        <w:t>: Злоумышленники могут заставить пользователя выполнить нежелательные действия на сайте, где он аутентифицирован.</w:t>
      </w:r>
    </w:p>
    <w:p w14:paraId="0CCE33D5" w14:textId="77777777" w:rsidR="00977C5F" w:rsidRPr="00977C5F" w:rsidRDefault="00977C5F" w:rsidP="00977C5F">
      <w:pPr>
        <w:numPr>
          <w:ilvl w:val="1"/>
          <w:numId w:val="15"/>
        </w:numPr>
      </w:pPr>
      <w:r w:rsidRPr="00977C5F">
        <w:rPr>
          <w:b/>
          <w:bCs/>
        </w:rPr>
        <w:t>Защита</w:t>
      </w:r>
      <w:r w:rsidRPr="00977C5F">
        <w:t>: Использование </w:t>
      </w:r>
      <w:r w:rsidRPr="00977C5F">
        <w:rPr>
          <w:b/>
          <w:bCs/>
        </w:rPr>
        <w:t>токенов CSRF</w:t>
      </w:r>
      <w:r w:rsidRPr="00977C5F">
        <w:t> в формах, проверка Referer и Origin заголовков.</w:t>
      </w:r>
    </w:p>
    <w:p w14:paraId="5DA71AD7" w14:textId="77777777" w:rsidR="00977C5F" w:rsidRPr="00977C5F" w:rsidRDefault="00977C5F" w:rsidP="00977C5F">
      <w:pPr>
        <w:numPr>
          <w:ilvl w:val="0"/>
          <w:numId w:val="15"/>
        </w:numPr>
      </w:pPr>
      <w:r w:rsidRPr="00977C5F">
        <w:rPr>
          <w:b/>
          <w:bCs/>
        </w:rPr>
        <w:t>Уязвимости с куками</w:t>
      </w:r>
      <w:r w:rsidRPr="00977C5F">
        <w:t>:</w:t>
      </w:r>
    </w:p>
    <w:p w14:paraId="6EBD873D" w14:textId="77777777" w:rsidR="00977C5F" w:rsidRPr="00977C5F" w:rsidRDefault="00977C5F" w:rsidP="00977C5F">
      <w:pPr>
        <w:numPr>
          <w:ilvl w:val="1"/>
          <w:numId w:val="15"/>
        </w:numPr>
      </w:pPr>
      <w:r w:rsidRPr="00977C5F">
        <w:rPr>
          <w:b/>
          <w:bCs/>
        </w:rPr>
        <w:t>Проблема</w:t>
      </w:r>
      <w:r w:rsidRPr="00977C5F">
        <w:t>: Неправильное использование атрибутов HttpOnly и Secure может привести к кражам сессий.</w:t>
      </w:r>
    </w:p>
    <w:p w14:paraId="77FA26E4" w14:textId="77777777" w:rsidR="00977C5F" w:rsidRPr="00977C5F" w:rsidRDefault="00977C5F" w:rsidP="00977C5F">
      <w:pPr>
        <w:numPr>
          <w:ilvl w:val="1"/>
          <w:numId w:val="15"/>
        </w:numPr>
      </w:pPr>
      <w:r w:rsidRPr="00977C5F">
        <w:rPr>
          <w:b/>
          <w:bCs/>
        </w:rPr>
        <w:t>Защита</w:t>
      </w:r>
      <w:r w:rsidRPr="00977C5F">
        <w:t>: Установить флаги HttpOnly, Secure, и SameSite для всех куков.</w:t>
      </w:r>
    </w:p>
    <w:p w14:paraId="52B30338" w14:textId="77777777" w:rsidR="00977C5F" w:rsidRPr="00977C5F" w:rsidRDefault="00977C5F" w:rsidP="00977C5F">
      <w:pPr>
        <w:numPr>
          <w:ilvl w:val="0"/>
          <w:numId w:val="15"/>
        </w:numPr>
        <w:rPr>
          <w:lang w:val="en-US"/>
        </w:rPr>
      </w:pPr>
      <w:r w:rsidRPr="00977C5F">
        <w:rPr>
          <w:b/>
          <w:bCs/>
          <w:lang w:val="en-US"/>
        </w:rPr>
        <w:t>CORS (Cross-Origin Resource Sharing)</w:t>
      </w:r>
      <w:r w:rsidRPr="00977C5F">
        <w:rPr>
          <w:lang w:val="en-US"/>
        </w:rPr>
        <w:t>:</w:t>
      </w:r>
    </w:p>
    <w:p w14:paraId="388F6811" w14:textId="77777777" w:rsidR="00977C5F" w:rsidRPr="00977C5F" w:rsidRDefault="00977C5F" w:rsidP="00977C5F">
      <w:pPr>
        <w:numPr>
          <w:ilvl w:val="1"/>
          <w:numId w:val="15"/>
        </w:numPr>
      </w:pPr>
      <w:r w:rsidRPr="00977C5F">
        <w:rPr>
          <w:b/>
          <w:bCs/>
        </w:rPr>
        <w:t>Проблема</w:t>
      </w:r>
      <w:r w:rsidRPr="00977C5F">
        <w:t>: Неправильная настройка CORS может позволить доступ к ресурсам с ненадежных доменов.</w:t>
      </w:r>
    </w:p>
    <w:p w14:paraId="70981D27" w14:textId="77777777" w:rsidR="00977C5F" w:rsidRPr="00977C5F" w:rsidRDefault="00977C5F" w:rsidP="00977C5F">
      <w:pPr>
        <w:numPr>
          <w:ilvl w:val="1"/>
          <w:numId w:val="15"/>
        </w:numPr>
      </w:pPr>
      <w:r w:rsidRPr="00977C5F">
        <w:rPr>
          <w:b/>
          <w:bCs/>
        </w:rPr>
        <w:t>Защита</w:t>
      </w:r>
      <w:r w:rsidRPr="00977C5F">
        <w:t>: Настройка CORS с использованием белых списков доменов и ограничение методов HTTP.</w:t>
      </w:r>
    </w:p>
    <w:p w14:paraId="16A35E3A" w14:textId="77777777" w:rsidR="00977C5F" w:rsidRPr="00977C5F" w:rsidRDefault="00977C5F" w:rsidP="00977C5F">
      <w:pPr>
        <w:numPr>
          <w:ilvl w:val="0"/>
          <w:numId w:val="15"/>
        </w:numPr>
      </w:pPr>
      <w:r w:rsidRPr="00977C5F">
        <w:rPr>
          <w:b/>
          <w:bCs/>
        </w:rPr>
        <w:t>Использование библиотек и фреймворков</w:t>
      </w:r>
      <w:r w:rsidRPr="00977C5F">
        <w:t>:</w:t>
      </w:r>
    </w:p>
    <w:p w14:paraId="146290B1" w14:textId="77777777" w:rsidR="00977C5F" w:rsidRPr="00977C5F" w:rsidRDefault="00977C5F" w:rsidP="00977C5F">
      <w:pPr>
        <w:numPr>
          <w:ilvl w:val="1"/>
          <w:numId w:val="15"/>
        </w:numPr>
      </w:pPr>
      <w:r w:rsidRPr="00977C5F">
        <w:rPr>
          <w:b/>
          <w:bCs/>
        </w:rPr>
        <w:t>Проблема</w:t>
      </w:r>
      <w:r w:rsidRPr="00977C5F">
        <w:t>: Уязвимости в сторонних библиотеках могут быть использованы для атак.</w:t>
      </w:r>
    </w:p>
    <w:p w14:paraId="2455A3EE" w14:textId="77777777" w:rsidR="00977C5F" w:rsidRPr="00977C5F" w:rsidRDefault="00977C5F" w:rsidP="00977C5F">
      <w:pPr>
        <w:numPr>
          <w:ilvl w:val="1"/>
          <w:numId w:val="15"/>
        </w:numPr>
      </w:pPr>
      <w:r w:rsidRPr="00977C5F">
        <w:rPr>
          <w:b/>
          <w:bCs/>
        </w:rPr>
        <w:lastRenderedPageBreak/>
        <w:t>Защита</w:t>
      </w:r>
      <w:r w:rsidRPr="00977C5F">
        <w:t>: Регулярное обновление зависимостей и использование инструментов для автоматического сканирования уязвимостей (например, Snyk).</w:t>
      </w:r>
    </w:p>
    <w:p w14:paraId="1B6AB6CB" w14:textId="77777777" w:rsidR="00DF5302" w:rsidRPr="00977C5F" w:rsidRDefault="00DF5302" w:rsidP="00977C5F"/>
    <w:sectPr w:rsidR="00DF5302" w:rsidRPr="00977C5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65608E5"/>
    <w:multiLevelType w:val="multilevel"/>
    <w:tmpl w:val="AE22D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2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9"/>
  </w:num>
  <w:num w:numId="6" w16cid:durableId="858549915">
    <w:abstractNumId w:val="10"/>
  </w:num>
  <w:num w:numId="7" w16cid:durableId="2017613952">
    <w:abstractNumId w:val="1"/>
  </w:num>
  <w:num w:numId="8" w16cid:durableId="1573082969">
    <w:abstractNumId w:val="14"/>
  </w:num>
  <w:num w:numId="9" w16cid:durableId="1890340003">
    <w:abstractNumId w:val="6"/>
  </w:num>
  <w:num w:numId="10" w16cid:durableId="1293435942">
    <w:abstractNumId w:val="7"/>
  </w:num>
  <w:num w:numId="11" w16cid:durableId="850216541">
    <w:abstractNumId w:val="3"/>
  </w:num>
  <w:num w:numId="12" w16cid:durableId="1514539587">
    <w:abstractNumId w:val="5"/>
  </w:num>
  <w:num w:numId="13" w16cid:durableId="169611069">
    <w:abstractNumId w:val="11"/>
  </w:num>
  <w:num w:numId="14" w16cid:durableId="797186494">
    <w:abstractNumId w:val="8"/>
  </w:num>
  <w:num w:numId="15" w16cid:durableId="515391768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70751"/>
    <w:rsid w:val="00871CEB"/>
    <w:rsid w:val="00877B31"/>
    <w:rsid w:val="0088783A"/>
    <w:rsid w:val="008F64DA"/>
    <w:rsid w:val="00922C48"/>
    <w:rsid w:val="00977C5F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260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73</cp:revision>
  <dcterms:created xsi:type="dcterms:W3CDTF">2025-12-06T12:11:00Z</dcterms:created>
  <dcterms:modified xsi:type="dcterms:W3CDTF">2025-12-07T12:02:00Z</dcterms:modified>
</cp:coreProperties>
</file>