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046E8" w14:textId="77777777" w:rsidR="008B24BC" w:rsidRPr="008B24BC" w:rsidRDefault="008B24BC" w:rsidP="008B24BC">
      <w:pPr>
        <w:rPr>
          <w:b/>
          <w:bCs/>
        </w:rPr>
      </w:pPr>
      <w:r w:rsidRPr="008B24BC">
        <w:rPr>
          <w:b/>
          <w:bCs/>
        </w:rPr>
        <w:t>Какие ресурсы блокирующие, а какие не блокирующие при рендеринге страницы</w:t>
      </w:r>
    </w:p>
    <w:p w14:paraId="75FA5E5B" w14:textId="77777777" w:rsidR="008B24BC" w:rsidRPr="008B24BC" w:rsidRDefault="008B24BC" w:rsidP="008B24BC">
      <w:r w:rsidRPr="008B24BC">
        <w:rPr>
          <w:b/>
          <w:bCs/>
        </w:rPr>
        <w:t>Что хотят услышать интервьюеры:</w:t>
      </w:r>
    </w:p>
    <w:p w14:paraId="2102B3AF" w14:textId="77777777" w:rsidR="008B24BC" w:rsidRPr="008B24BC" w:rsidRDefault="008B24BC" w:rsidP="008B24BC">
      <w:r w:rsidRPr="008B24BC">
        <w:t>Интервьюеры ожидают, что кандидат продемонстрирует понимание концепций блокирующих и неблокирующих ресурсов при рендеринге страницы. Ключевыми моментами являются: понимание влияния различных типов ресурсов на производительность, знание best practices оптимизации загрузки, а также осведомленность о том, как минимизировать время рендеринга для улучшения пользовательского опыта.</w:t>
      </w:r>
    </w:p>
    <w:p w14:paraId="7FB40654" w14:textId="77777777" w:rsidR="008B24BC" w:rsidRPr="008B24BC" w:rsidRDefault="008B24BC" w:rsidP="008B24BC">
      <w:pPr>
        <w:rPr>
          <w:b/>
          <w:bCs/>
        </w:rPr>
      </w:pPr>
      <w:r w:rsidRPr="008B24BC">
        <w:rPr>
          <w:b/>
          <w:bCs/>
        </w:rPr>
        <w:t>Блокирующие ресурсы</w:t>
      </w:r>
    </w:p>
    <w:p w14:paraId="3863C8D7" w14:textId="77777777" w:rsidR="008B24BC" w:rsidRPr="008B24BC" w:rsidRDefault="008B24BC" w:rsidP="008B24BC">
      <w:pPr>
        <w:numPr>
          <w:ilvl w:val="0"/>
          <w:numId w:val="30"/>
        </w:numPr>
      </w:pPr>
      <w:r w:rsidRPr="008B24BC">
        <w:rPr>
          <w:b/>
          <w:bCs/>
        </w:rPr>
        <w:t>CSS</w:t>
      </w:r>
      <w:r w:rsidRPr="008B24BC">
        <w:t>:</w:t>
      </w:r>
    </w:p>
    <w:p w14:paraId="671CB18D" w14:textId="77777777" w:rsidR="008B24BC" w:rsidRPr="008B24BC" w:rsidRDefault="008B24BC" w:rsidP="008B24BC">
      <w:pPr>
        <w:numPr>
          <w:ilvl w:val="1"/>
          <w:numId w:val="30"/>
        </w:numPr>
      </w:pPr>
      <w:r w:rsidRPr="008B24BC">
        <w:t>При загрузке CSS браузер не может продолжать рендеринг страницы, пока все стили не будут получены и обработаны.</w:t>
      </w:r>
    </w:p>
    <w:p w14:paraId="52D45912" w14:textId="77777777" w:rsidR="008B24BC" w:rsidRPr="008B24BC" w:rsidRDefault="008B24BC" w:rsidP="008B24BC">
      <w:pPr>
        <w:numPr>
          <w:ilvl w:val="1"/>
          <w:numId w:val="30"/>
        </w:numPr>
      </w:pPr>
      <w:r w:rsidRPr="008B24BC">
        <w:t>Это может замедлить отображение контента, особенно если CSS-файлы большие или находятся на медленных серверах.</w:t>
      </w:r>
    </w:p>
    <w:p w14:paraId="3769E221" w14:textId="77777777" w:rsidR="008B24BC" w:rsidRPr="008B24BC" w:rsidRDefault="008B24BC" w:rsidP="008B24BC">
      <w:pPr>
        <w:numPr>
          <w:ilvl w:val="0"/>
          <w:numId w:val="30"/>
        </w:numPr>
      </w:pPr>
      <w:r w:rsidRPr="008B24BC">
        <w:rPr>
          <w:b/>
          <w:bCs/>
        </w:rPr>
        <w:t>JavaScript (внешние скрипты)</w:t>
      </w:r>
      <w:r w:rsidRPr="008B24BC">
        <w:t>:</w:t>
      </w:r>
    </w:p>
    <w:p w14:paraId="7414D69D" w14:textId="77777777" w:rsidR="008B24BC" w:rsidRPr="008B24BC" w:rsidRDefault="008B24BC" w:rsidP="008B24BC">
      <w:pPr>
        <w:numPr>
          <w:ilvl w:val="1"/>
          <w:numId w:val="30"/>
        </w:numPr>
      </w:pPr>
      <w:r w:rsidRPr="008B24BC">
        <w:t>Если скрипт подключен с атрибутом defer или async, это может уменьшить блокировку, но по умолчанию скрипты блокируют рендеринг.</w:t>
      </w:r>
    </w:p>
    <w:p w14:paraId="5E7A41F0" w14:textId="77777777" w:rsidR="008B24BC" w:rsidRPr="008B24BC" w:rsidRDefault="008B24BC" w:rsidP="008B24BC">
      <w:pPr>
        <w:numPr>
          <w:ilvl w:val="1"/>
          <w:numId w:val="30"/>
        </w:numPr>
      </w:pPr>
      <w:r w:rsidRPr="008B24BC">
        <w:t>Это может привести к задержкам в отображении контента, особенно на страницах с большим количеством скриптов.</w:t>
      </w:r>
    </w:p>
    <w:p w14:paraId="13408C9A" w14:textId="77777777" w:rsidR="008B24BC" w:rsidRPr="008B24BC" w:rsidRDefault="008B24BC" w:rsidP="008B24BC">
      <w:pPr>
        <w:numPr>
          <w:ilvl w:val="0"/>
          <w:numId w:val="30"/>
        </w:numPr>
      </w:pPr>
      <w:r w:rsidRPr="008B24BC">
        <w:rPr>
          <w:b/>
          <w:bCs/>
        </w:rPr>
        <w:t>HTML</w:t>
      </w:r>
      <w:r w:rsidRPr="008B24BC">
        <w:t>:</w:t>
      </w:r>
    </w:p>
    <w:p w14:paraId="2E5E9F74" w14:textId="77777777" w:rsidR="008B24BC" w:rsidRPr="008B24BC" w:rsidRDefault="008B24BC" w:rsidP="008B24BC">
      <w:pPr>
        <w:numPr>
          <w:ilvl w:val="1"/>
          <w:numId w:val="30"/>
        </w:numPr>
      </w:pPr>
      <w:r w:rsidRPr="008B24BC">
        <w:t>Сам документ HTML также блокирует рендеринг, пока не будет загружен полностью.</w:t>
      </w:r>
    </w:p>
    <w:p w14:paraId="7F17DEC2" w14:textId="77777777" w:rsidR="008B24BC" w:rsidRPr="008B24BC" w:rsidRDefault="008B24BC" w:rsidP="008B24BC">
      <w:pPr>
        <w:numPr>
          <w:ilvl w:val="1"/>
          <w:numId w:val="30"/>
        </w:numPr>
      </w:pPr>
      <w:r w:rsidRPr="008B24BC">
        <w:t>Это создает задержку до тех пор, пока браузер не сможет начать рендеринг.</w:t>
      </w:r>
    </w:p>
    <w:p w14:paraId="51C9AC77" w14:textId="77777777" w:rsidR="008B24BC" w:rsidRPr="008B24BC" w:rsidRDefault="008B24BC" w:rsidP="008B24BC">
      <w:pPr>
        <w:rPr>
          <w:b/>
          <w:bCs/>
        </w:rPr>
      </w:pPr>
      <w:r w:rsidRPr="008B24BC">
        <w:rPr>
          <w:b/>
          <w:bCs/>
        </w:rPr>
        <w:t>Неблокирующие ресурсы</w:t>
      </w:r>
    </w:p>
    <w:p w14:paraId="40EA31F7" w14:textId="77777777" w:rsidR="008B24BC" w:rsidRPr="008B24BC" w:rsidRDefault="008B24BC" w:rsidP="008B24BC">
      <w:pPr>
        <w:numPr>
          <w:ilvl w:val="0"/>
          <w:numId w:val="31"/>
        </w:numPr>
      </w:pPr>
      <w:r w:rsidRPr="008B24BC">
        <w:rPr>
          <w:b/>
          <w:bCs/>
        </w:rPr>
        <w:t>Изображения</w:t>
      </w:r>
      <w:r w:rsidRPr="008B24BC">
        <w:t>:</w:t>
      </w:r>
    </w:p>
    <w:p w14:paraId="738B974F" w14:textId="77777777" w:rsidR="008B24BC" w:rsidRPr="008B24BC" w:rsidRDefault="008B24BC" w:rsidP="008B24BC">
      <w:pPr>
        <w:numPr>
          <w:ilvl w:val="1"/>
          <w:numId w:val="31"/>
        </w:numPr>
      </w:pPr>
      <w:r w:rsidRPr="008B24BC">
        <w:t>Изображения не блокируют рендеринг, так как они загружаются параллельно.</w:t>
      </w:r>
    </w:p>
    <w:p w14:paraId="4D38B5F2" w14:textId="77777777" w:rsidR="008B24BC" w:rsidRPr="008B24BC" w:rsidRDefault="008B24BC" w:rsidP="008B24BC">
      <w:pPr>
        <w:numPr>
          <w:ilvl w:val="1"/>
          <w:numId w:val="31"/>
        </w:numPr>
      </w:pPr>
      <w:r w:rsidRPr="008B24BC">
        <w:t>Однако они могут замедлить загрузку страницы, если не оптимизированы.</w:t>
      </w:r>
    </w:p>
    <w:p w14:paraId="13A8F5AF" w14:textId="77777777" w:rsidR="008B24BC" w:rsidRPr="008B24BC" w:rsidRDefault="008B24BC" w:rsidP="008B24BC">
      <w:pPr>
        <w:numPr>
          <w:ilvl w:val="0"/>
          <w:numId w:val="31"/>
        </w:numPr>
      </w:pPr>
      <w:r w:rsidRPr="008B24BC">
        <w:rPr>
          <w:b/>
          <w:bCs/>
        </w:rPr>
        <w:t>Шрифты (если загружаются асинхронно)</w:t>
      </w:r>
      <w:r w:rsidRPr="008B24BC">
        <w:t>:</w:t>
      </w:r>
    </w:p>
    <w:p w14:paraId="53E5FC36" w14:textId="77777777" w:rsidR="008B24BC" w:rsidRPr="008B24BC" w:rsidRDefault="008B24BC" w:rsidP="008B24BC">
      <w:pPr>
        <w:numPr>
          <w:ilvl w:val="1"/>
          <w:numId w:val="31"/>
        </w:numPr>
      </w:pPr>
      <w:r w:rsidRPr="008B24BC">
        <w:t>Шрифты могут быть загружены без блокировки рендеринга, если используются современные методы, такие как font-display: swap.</w:t>
      </w:r>
    </w:p>
    <w:p w14:paraId="390981F4" w14:textId="77777777" w:rsidR="008B24BC" w:rsidRPr="008B24BC" w:rsidRDefault="008B24BC" w:rsidP="008B24BC">
      <w:pPr>
        <w:numPr>
          <w:ilvl w:val="1"/>
          <w:numId w:val="31"/>
        </w:numPr>
      </w:pPr>
      <w:r w:rsidRPr="008B24BC">
        <w:lastRenderedPageBreak/>
        <w:t>Это позволяет отображать текст с системными шрифтами, пока загружаются пользовательские шрифты.</w:t>
      </w:r>
    </w:p>
    <w:p w14:paraId="3CCB3B6B" w14:textId="77777777" w:rsidR="008B24BC" w:rsidRPr="008B24BC" w:rsidRDefault="008B24BC" w:rsidP="008B24BC">
      <w:pPr>
        <w:numPr>
          <w:ilvl w:val="0"/>
          <w:numId w:val="31"/>
        </w:numPr>
      </w:pPr>
      <w:r w:rsidRPr="008B24BC">
        <w:rPr>
          <w:b/>
          <w:bCs/>
        </w:rPr>
        <w:t>JavaScript (с атрибутами </w:t>
      </w:r>
      <w:r w:rsidRPr="008B24BC">
        <w:t>defer</w:t>
      </w:r>
      <w:r w:rsidRPr="008B24BC">
        <w:rPr>
          <w:b/>
          <w:bCs/>
        </w:rPr>
        <w:t> или </w:t>
      </w:r>
      <w:r w:rsidRPr="008B24BC">
        <w:t>async</w:t>
      </w:r>
      <w:r w:rsidRPr="008B24BC">
        <w:rPr>
          <w:b/>
          <w:bCs/>
        </w:rPr>
        <w:t>)</w:t>
      </w:r>
      <w:r w:rsidRPr="008B24BC">
        <w:t>:</w:t>
      </w:r>
    </w:p>
    <w:p w14:paraId="5BB3402D" w14:textId="77777777" w:rsidR="008B24BC" w:rsidRPr="008B24BC" w:rsidRDefault="008B24BC" w:rsidP="008B24BC">
      <w:pPr>
        <w:numPr>
          <w:ilvl w:val="1"/>
          <w:numId w:val="31"/>
        </w:numPr>
      </w:pPr>
      <w:r w:rsidRPr="008B24BC">
        <w:t>Эти атрибуты позволяют загружать скрипты без блокировки рендеринга, что улучшает производительность.</w:t>
      </w:r>
    </w:p>
    <w:p w14:paraId="06B1E30E" w14:textId="77777777" w:rsidR="008B24BC" w:rsidRPr="008B24BC" w:rsidRDefault="008B24BC" w:rsidP="008B24BC">
      <w:pPr>
        <w:numPr>
          <w:ilvl w:val="1"/>
          <w:numId w:val="31"/>
        </w:numPr>
      </w:pPr>
      <w:r w:rsidRPr="008B24BC">
        <w:t>defer выполняет скрипт после полной загрузки HTML, а async выполняет его сразу после загрузки.</w:t>
      </w:r>
    </w:p>
    <w:p w14:paraId="7160485B" w14:textId="77777777" w:rsidR="008B24BC" w:rsidRPr="008B24BC" w:rsidRDefault="008B24BC" w:rsidP="008B24BC">
      <w:pPr>
        <w:rPr>
          <w:b/>
          <w:bCs/>
        </w:rPr>
      </w:pPr>
      <w:r w:rsidRPr="008B24BC">
        <w:rPr>
          <w:b/>
          <w:bCs/>
        </w:rPr>
        <w:t>Заключение</w:t>
      </w:r>
    </w:p>
    <w:p w14:paraId="15C4B4B6" w14:textId="77777777" w:rsidR="008B24BC" w:rsidRPr="008B24BC" w:rsidRDefault="008B24BC" w:rsidP="008B24BC">
      <w:r w:rsidRPr="008B24BC">
        <w:t>Оптимизация ресурсов, блокирующих рендеринг, является ключевым аспектом для повышения производительности веб-приложений. Использование неблокирующих ресурсов и оптимизация загрузки CSS и JavaScript могут значительно улучшить пользовательский опыт.</w:t>
      </w:r>
    </w:p>
    <w:p w14:paraId="1B6AB6CB" w14:textId="77777777" w:rsidR="00DF5302" w:rsidRPr="008B24BC" w:rsidRDefault="00DF5302" w:rsidP="008B24BC"/>
    <w:sectPr w:rsidR="00DF5302" w:rsidRPr="008B24B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263F4B"/>
    <w:multiLevelType w:val="multilevel"/>
    <w:tmpl w:val="B1746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04151F"/>
    <w:multiLevelType w:val="multilevel"/>
    <w:tmpl w:val="FD74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1"/>
  </w:num>
  <w:num w:numId="21" w16cid:durableId="2088771683">
    <w:abstractNumId w:val="26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4"/>
  </w:num>
  <w:num w:numId="30" w16cid:durableId="1077165542">
    <w:abstractNumId w:val="15"/>
  </w:num>
  <w:num w:numId="31" w16cid:durableId="963731713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14A8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B24BC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2025-12-08T14:18:00Z</dcterms:modified>
</cp:coreProperties>
</file>