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AF135" w14:textId="77777777" w:rsidR="00A24FE2" w:rsidRPr="00A24FE2" w:rsidRDefault="00A24FE2" w:rsidP="00A24FE2">
      <w:pPr>
        <w:rPr>
          <w:b/>
          <w:bCs/>
        </w:rPr>
      </w:pPr>
      <w:r w:rsidRPr="00A24FE2">
        <w:rPr>
          <w:b/>
          <w:bCs/>
        </w:rPr>
        <w:t>Какой принцип безопасности браузера используется по умолчанию</w:t>
      </w:r>
    </w:p>
    <w:p w14:paraId="23749825" w14:textId="77777777" w:rsidR="00A24FE2" w:rsidRPr="00A24FE2" w:rsidRDefault="00A24FE2" w:rsidP="00A24FE2">
      <w:r w:rsidRPr="00A24FE2">
        <w:rPr>
          <w:b/>
          <w:bCs/>
        </w:rPr>
        <w:t>Что хотят услышать интервьюеры:</w:t>
      </w:r>
      <w:r w:rsidRPr="00A24FE2">
        <w:br/>
        <w:t>Интервьюеры ожидают, что кандидат продемонстрирует знание принципа безопасности браузера, называемого </w:t>
      </w:r>
      <w:r w:rsidRPr="00A24FE2">
        <w:rPr>
          <w:b/>
          <w:bCs/>
        </w:rPr>
        <w:t>"политика одного источника" (Same-Origin Policy)</w:t>
      </w:r>
      <w:r w:rsidRPr="00A24FE2">
        <w:t>. Они хотят услышать объяснение того, как данный принцип защищает пользователей от различных атак, таких как XSS и CSRF, а также примеры его применения и ограничения.</w:t>
      </w:r>
    </w:p>
    <w:p w14:paraId="4AFD7C29" w14:textId="77777777" w:rsidR="00A24FE2" w:rsidRPr="00A24FE2" w:rsidRDefault="00A24FE2" w:rsidP="00A24FE2">
      <w:r w:rsidRPr="00A24FE2">
        <w:rPr>
          <w:b/>
          <w:bCs/>
        </w:rPr>
        <w:t>Политика одного источника (Same-Origin Policy)</w:t>
      </w:r>
      <w:r w:rsidRPr="00A24FE2">
        <w:br/>
        <w:t>Это принцип безопасности, который ограничивает взаимодействие документов и скриптов, загруженных из разных источников. Согласно этой политике, два URL считаются из одного источника, если они имеют одинаковый протокол, домен и порт.</w:t>
      </w:r>
    </w:p>
    <w:p w14:paraId="79911DFD" w14:textId="77777777" w:rsidR="00A24FE2" w:rsidRPr="00A24FE2" w:rsidRDefault="00A24FE2" w:rsidP="00A24FE2">
      <w:r w:rsidRPr="00A24FE2">
        <w:rPr>
          <w:b/>
          <w:bCs/>
        </w:rPr>
        <w:t>Пример применения политики одного источника:</w:t>
      </w:r>
    </w:p>
    <w:p w14:paraId="4F385EBB" w14:textId="77777777" w:rsidR="00A24FE2" w:rsidRPr="00A24FE2" w:rsidRDefault="00A24FE2" w:rsidP="00A24FE2">
      <w:pPr>
        <w:numPr>
          <w:ilvl w:val="0"/>
          <w:numId w:val="28"/>
        </w:numPr>
      </w:pPr>
      <w:r w:rsidRPr="00A24FE2">
        <w:rPr>
          <w:b/>
          <w:bCs/>
        </w:rPr>
        <w:t>Защита от XSS:</w:t>
      </w:r>
      <w:r w:rsidRPr="00A24FE2">
        <w:t> Если скрипт с сайта A пытается получить доступ к данным на сайте B, политика одного источника блокирует этот доступ, что предотвращает утечку конфиденциальной информации.</w:t>
      </w:r>
    </w:p>
    <w:p w14:paraId="40971475" w14:textId="77777777" w:rsidR="00A24FE2" w:rsidRPr="00A24FE2" w:rsidRDefault="00A24FE2" w:rsidP="00A24FE2">
      <w:pPr>
        <w:numPr>
          <w:ilvl w:val="0"/>
          <w:numId w:val="28"/>
        </w:numPr>
      </w:pPr>
      <w:r w:rsidRPr="00A24FE2">
        <w:rPr>
          <w:b/>
          <w:bCs/>
        </w:rPr>
        <w:t>Защита от CSRF:</w:t>
      </w:r>
      <w:r w:rsidRPr="00A24FE2">
        <w:t> Если пользователь аутентифицирован на сайте A, его сессия не может быть использована на сайте B без его ведома, что минимизирует риск атак.</w:t>
      </w:r>
    </w:p>
    <w:p w14:paraId="7EF8B540" w14:textId="77777777" w:rsidR="00A24FE2" w:rsidRPr="00A24FE2" w:rsidRDefault="00A24FE2" w:rsidP="00A24FE2">
      <w:r w:rsidRPr="00A24FE2">
        <w:rPr>
          <w:b/>
          <w:bCs/>
        </w:rPr>
        <w:t>Ограничения политики одного источника:</w:t>
      </w:r>
    </w:p>
    <w:p w14:paraId="264E55E8" w14:textId="77777777" w:rsidR="00A24FE2" w:rsidRPr="00A24FE2" w:rsidRDefault="00A24FE2" w:rsidP="00A24FE2">
      <w:pPr>
        <w:numPr>
          <w:ilvl w:val="0"/>
          <w:numId w:val="29"/>
        </w:numPr>
      </w:pPr>
      <w:r w:rsidRPr="00A24FE2">
        <w:t>Политика может усложнить разработку, так как иногда требуется доступ к ресурсам с разных источников.</w:t>
      </w:r>
    </w:p>
    <w:p w14:paraId="26427049" w14:textId="77777777" w:rsidR="00A24FE2" w:rsidRPr="00A24FE2" w:rsidRDefault="00A24FE2" w:rsidP="00A24FE2">
      <w:pPr>
        <w:numPr>
          <w:ilvl w:val="0"/>
          <w:numId w:val="29"/>
        </w:numPr>
      </w:pPr>
      <w:r w:rsidRPr="00A24FE2">
        <w:t>Для обхода ограничений разработчики могут использовать механизмы, такие как CORS (Cross-Origin Resource Sharing), которые позволяют контролировать, какие источники могут обращаться к ресурсам.</w:t>
      </w:r>
    </w:p>
    <w:p w14:paraId="5DDA738A" w14:textId="77777777" w:rsidR="00A24FE2" w:rsidRPr="00A24FE2" w:rsidRDefault="00A24FE2" w:rsidP="00A24FE2">
      <w:r w:rsidRPr="00A24FE2">
        <w:t>В заключение, понимание политики одного источника и ее применения является критически важным для обеспечения безопасности веб-приложений и защиты данных пользователей.</w:t>
      </w:r>
    </w:p>
    <w:p w14:paraId="1B6AB6CB" w14:textId="77777777" w:rsidR="00DF5302" w:rsidRPr="00A24FE2" w:rsidRDefault="00DF5302" w:rsidP="00A24FE2"/>
    <w:sectPr w:rsidR="00DF5302" w:rsidRPr="00A24FE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97BCB"/>
    <w:multiLevelType w:val="multilevel"/>
    <w:tmpl w:val="D534C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D0C7F"/>
    <w:multiLevelType w:val="multilevel"/>
    <w:tmpl w:val="2BE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5"/>
  </w:num>
  <w:num w:numId="8" w16cid:durableId="1573082969">
    <w:abstractNumId w:val="28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2"/>
  </w:num>
  <w:num w:numId="27" w16cid:durableId="776608146">
    <w:abstractNumId w:val="24"/>
  </w:num>
  <w:num w:numId="28" w16cid:durableId="1172643861">
    <w:abstractNumId w:val="1"/>
  </w:num>
  <w:num w:numId="29" w16cid:durableId="176816171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4FE2"/>
    <w:rsid w:val="00A25AA1"/>
    <w:rsid w:val="00A45114"/>
    <w:rsid w:val="00A55AFF"/>
    <w:rsid w:val="00A90768"/>
    <w:rsid w:val="00AC1DA1"/>
    <w:rsid w:val="00B165DE"/>
    <w:rsid w:val="00B20805"/>
    <w:rsid w:val="00B34409"/>
    <w:rsid w:val="00B60F88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2025-12-08T14:12:00Z</dcterms:modified>
</cp:coreProperties>
</file>