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1065" w14:textId="77777777" w:rsidR="00097EE7" w:rsidRPr="00097EE7" w:rsidRDefault="00097EE7" w:rsidP="00097EE7">
      <w:pPr>
        <w:rPr>
          <w:b/>
          <w:bCs/>
        </w:rPr>
      </w:pPr>
      <w:r w:rsidRPr="00097EE7">
        <w:rPr>
          <w:b/>
          <w:bCs/>
        </w:rPr>
        <w:t>Можно ли пометить стрелочную функцию как асинхронную в JavaScript</w:t>
      </w:r>
    </w:p>
    <w:p w14:paraId="11544E4C" w14:textId="77777777" w:rsidR="00097EE7" w:rsidRPr="00097EE7" w:rsidRDefault="00097EE7" w:rsidP="00097EE7">
      <w:r w:rsidRPr="00097EE7">
        <w:rPr>
          <w:b/>
          <w:bCs/>
        </w:rPr>
        <w:t>Что хотят услышать интервьюеры:</w:t>
      </w:r>
    </w:p>
    <w:p w14:paraId="6A4C72ED" w14:textId="77777777" w:rsidR="00097EE7" w:rsidRPr="00097EE7" w:rsidRDefault="00097EE7" w:rsidP="00097EE7">
      <w:r w:rsidRPr="00097EE7">
        <w:t>Интервьюеры ожидают, что кандидат продемонстрирует понимание асинхронного программирования в JavaScript, включая использование async и await, а также осознание того, как стрелочные функции взаимодействуют с асинхронностью. Также важно упомянуть, что стрелочные функции могут быть использованы с асинхронными операциями, но их нельзя напрямую пометить как асинхронные.</w:t>
      </w:r>
    </w:p>
    <w:p w14:paraId="11E1EC94" w14:textId="77777777" w:rsidR="00097EE7" w:rsidRPr="00097EE7" w:rsidRDefault="00097EE7" w:rsidP="00097EE7">
      <w:r w:rsidRPr="00097EE7">
        <w:rPr>
          <w:b/>
          <w:bCs/>
        </w:rPr>
        <w:t>Ответ:</w:t>
      </w:r>
    </w:p>
    <w:p w14:paraId="233DB49F" w14:textId="77777777" w:rsidR="00097EE7" w:rsidRPr="00097EE7" w:rsidRDefault="00097EE7" w:rsidP="00097EE7">
      <w:r w:rsidRPr="00097EE7">
        <w:t>В JavaScript стрелочные функции не могут быть помечены как асинхронные сами по себе, но мы можем использовать их в контексте асинхронных операций. Для пометки функции как асинхронной мы используем ключевое слово async, которое должно предшествовать определению функции.</w:t>
      </w:r>
    </w:p>
    <w:p w14:paraId="1146FCD9" w14:textId="77777777" w:rsidR="00097EE7" w:rsidRPr="00097EE7" w:rsidRDefault="00097EE7" w:rsidP="00097EE7">
      <w:pPr>
        <w:numPr>
          <w:ilvl w:val="0"/>
          <w:numId w:val="32"/>
        </w:numPr>
      </w:pPr>
      <w:r w:rsidRPr="00097EE7">
        <w:rPr>
          <w:b/>
          <w:bCs/>
        </w:rPr>
        <w:t>Определение асинхронной функции:</w:t>
      </w:r>
    </w:p>
    <w:p w14:paraId="6B5ED670" w14:textId="77777777" w:rsidR="00097EE7" w:rsidRPr="00097EE7" w:rsidRDefault="00097EE7" w:rsidP="00097EE7">
      <w:r w:rsidRPr="00097EE7">
        <w:t>Чтобы объявить асинхронную функцию, мы пишем:</w:t>
      </w:r>
    </w:p>
    <w:p w14:paraId="30557D13" w14:textId="77777777" w:rsidR="00097EE7" w:rsidRPr="00097EE7" w:rsidRDefault="00097EE7" w:rsidP="00097EE7">
      <w:r w:rsidRPr="00097EE7">
        <w:t>const myAsyncFunction = async () =&gt; {</w:t>
      </w:r>
    </w:p>
    <w:p w14:paraId="5AAC1B71" w14:textId="77777777" w:rsidR="00097EE7" w:rsidRPr="00097EE7" w:rsidRDefault="00097EE7" w:rsidP="00097EE7">
      <w:r w:rsidRPr="00097EE7">
        <w:t xml:space="preserve">    </w:t>
      </w:r>
      <w:r w:rsidRPr="00097EE7">
        <w:rPr>
          <w:i/>
          <w:iCs/>
        </w:rPr>
        <w:t>// код функции</w:t>
      </w:r>
    </w:p>
    <w:p w14:paraId="17A59A37" w14:textId="77777777" w:rsidR="00097EE7" w:rsidRPr="00097EE7" w:rsidRDefault="00097EE7" w:rsidP="00097EE7">
      <w:r w:rsidRPr="00097EE7">
        <w:t>};</w:t>
      </w:r>
    </w:p>
    <w:p w14:paraId="4719F37E" w14:textId="77777777" w:rsidR="00097EE7" w:rsidRPr="00097EE7" w:rsidRDefault="00097EE7" w:rsidP="00097EE7">
      <w:pPr>
        <w:numPr>
          <w:ilvl w:val="0"/>
          <w:numId w:val="32"/>
        </w:numPr>
      </w:pPr>
      <w:r w:rsidRPr="00097EE7">
        <w:rPr>
          <w:b/>
          <w:bCs/>
        </w:rPr>
        <w:t>Использование стрелочной функции:</w:t>
      </w:r>
    </w:p>
    <w:p w14:paraId="499EF580" w14:textId="77777777" w:rsidR="00097EE7" w:rsidRPr="00097EE7" w:rsidRDefault="00097EE7" w:rsidP="00097EE7">
      <w:r w:rsidRPr="00097EE7">
        <w:t>Мы можем использовать стрелочную функцию внутри асинхронной функции или в качестве обработчика для промисов:</w:t>
      </w:r>
    </w:p>
    <w:p w14:paraId="723D0956" w14:textId="77777777" w:rsidR="00097EE7" w:rsidRPr="00097EE7" w:rsidRDefault="00097EE7" w:rsidP="00097EE7">
      <w:r w:rsidRPr="00097EE7">
        <w:t>const fetchData = async () =&gt; {</w:t>
      </w:r>
    </w:p>
    <w:p w14:paraId="2A9C2047" w14:textId="77777777" w:rsidR="00097EE7" w:rsidRPr="00097EE7" w:rsidRDefault="00097EE7" w:rsidP="00097EE7">
      <w:r w:rsidRPr="00097EE7">
        <w:t xml:space="preserve">    const response = await fetch('https://api.example.com/data');</w:t>
      </w:r>
    </w:p>
    <w:p w14:paraId="428F1D55" w14:textId="77777777" w:rsidR="00097EE7" w:rsidRPr="00097EE7" w:rsidRDefault="00097EE7" w:rsidP="00097EE7">
      <w:r w:rsidRPr="00097EE7">
        <w:t xml:space="preserve">    const data = await response.json();</w:t>
      </w:r>
    </w:p>
    <w:p w14:paraId="0765220B" w14:textId="77777777" w:rsidR="00097EE7" w:rsidRPr="00097EE7" w:rsidRDefault="00097EE7" w:rsidP="00097EE7">
      <w:r w:rsidRPr="00097EE7">
        <w:t xml:space="preserve">    return data;</w:t>
      </w:r>
    </w:p>
    <w:p w14:paraId="4DD7C382" w14:textId="77777777" w:rsidR="00097EE7" w:rsidRPr="00097EE7" w:rsidRDefault="00097EE7" w:rsidP="00097EE7">
      <w:r w:rsidRPr="00097EE7">
        <w:t>};</w:t>
      </w:r>
    </w:p>
    <w:p w14:paraId="69741EF3" w14:textId="77777777" w:rsidR="00097EE7" w:rsidRPr="00097EE7" w:rsidRDefault="00097EE7" w:rsidP="00097EE7">
      <w:pPr>
        <w:numPr>
          <w:ilvl w:val="0"/>
          <w:numId w:val="32"/>
        </w:numPr>
      </w:pPr>
      <w:r w:rsidRPr="00097EE7">
        <w:rPr>
          <w:b/>
          <w:bCs/>
        </w:rPr>
        <w:t>Пример применения:</w:t>
      </w:r>
    </w:p>
    <w:p w14:paraId="26D4507B" w14:textId="77777777" w:rsidR="00097EE7" w:rsidRPr="00097EE7" w:rsidRDefault="00097EE7" w:rsidP="00097EE7">
      <w:r w:rsidRPr="00097EE7">
        <w:t>В примере выше fetchData объявлена как асинхронная функция, а внутри нее мы можем использовать стрелочные функции для обработки данных:</w:t>
      </w:r>
    </w:p>
    <w:p w14:paraId="3A20505B" w14:textId="77777777" w:rsidR="00097EE7" w:rsidRPr="00097EE7" w:rsidRDefault="00097EE7" w:rsidP="00097EE7">
      <w:r w:rsidRPr="00097EE7">
        <w:t>fetchData().then((data) =&gt; {</w:t>
      </w:r>
    </w:p>
    <w:p w14:paraId="04B78C74" w14:textId="77777777" w:rsidR="00097EE7" w:rsidRPr="00097EE7" w:rsidRDefault="00097EE7" w:rsidP="00097EE7">
      <w:r w:rsidRPr="00097EE7">
        <w:t xml:space="preserve">    console.log(data); </w:t>
      </w:r>
      <w:r w:rsidRPr="00097EE7">
        <w:rPr>
          <w:i/>
          <w:iCs/>
        </w:rPr>
        <w:t>// обработка данных</w:t>
      </w:r>
    </w:p>
    <w:p w14:paraId="1093E601" w14:textId="77777777" w:rsidR="00097EE7" w:rsidRPr="00097EE7" w:rsidRDefault="00097EE7" w:rsidP="00097EE7">
      <w:r w:rsidRPr="00097EE7">
        <w:t>});</w:t>
      </w:r>
    </w:p>
    <w:p w14:paraId="14EB801E" w14:textId="77777777" w:rsidR="00097EE7" w:rsidRPr="00097EE7" w:rsidRDefault="00097EE7" w:rsidP="00097EE7">
      <w:pPr>
        <w:numPr>
          <w:ilvl w:val="0"/>
          <w:numId w:val="32"/>
        </w:numPr>
      </w:pPr>
      <w:r w:rsidRPr="00097EE7">
        <w:rPr>
          <w:b/>
          <w:bCs/>
        </w:rPr>
        <w:t>Вывод:</w:t>
      </w:r>
    </w:p>
    <w:p w14:paraId="299ECAE1" w14:textId="77777777" w:rsidR="00097EE7" w:rsidRPr="00097EE7" w:rsidRDefault="00097EE7" w:rsidP="00097EE7">
      <w:r w:rsidRPr="00097EE7">
        <w:lastRenderedPageBreak/>
        <w:t>Итак, мы не можем пометить стрелочную функцию непосредственно как асинхронную, но мы можем использовать их в асинхронных контекстах. Главное — это правильное использование async перед основной функцией.</w:t>
      </w:r>
    </w:p>
    <w:p w14:paraId="1B6AB6CB" w14:textId="77777777" w:rsidR="00DF5302" w:rsidRPr="00097EE7" w:rsidRDefault="00DF5302" w:rsidP="00097EE7"/>
    <w:sectPr w:rsidR="00DF5302" w:rsidRPr="00097E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82E3E"/>
    <w:multiLevelType w:val="multilevel"/>
    <w:tmpl w:val="9DCC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55327118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097EE7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B3CEE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2025-12-08T15:45:00Z</dcterms:modified>
</cp:coreProperties>
</file>