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5E59D" w14:textId="77777777" w:rsidR="0013598B" w:rsidRPr="0013598B" w:rsidRDefault="0013598B" w:rsidP="0013598B">
      <w:pPr>
        <w:rPr>
          <w:b/>
          <w:bCs/>
        </w:rPr>
      </w:pPr>
      <w:r w:rsidRPr="0013598B">
        <w:rPr>
          <w:b/>
          <w:bCs/>
        </w:rPr>
        <w:t>Нужно ли использовать useMemo или useRef для хранения статичных данных в React?</w:t>
      </w:r>
    </w:p>
    <w:p w14:paraId="32C6C4C1" w14:textId="77777777" w:rsidR="0013598B" w:rsidRPr="0013598B" w:rsidRDefault="0013598B" w:rsidP="0013598B">
      <w:r w:rsidRPr="0013598B">
        <w:rPr>
          <w:b/>
          <w:bCs/>
        </w:rPr>
        <w:t>Что хотят услышать интервьюеры:</w:t>
      </w:r>
      <w:r w:rsidRPr="0013598B">
        <w:br/>
        <w:t>Интервьюеры ожидают понимания концепций React, таких как оптимизация производительности с помощью хуков, а также практического опыта работы с useMemo и useRef. Важно продемонстрировать понимание различий между ними, когда их следует использовать и как они влияют на производительность приложения.</w:t>
      </w:r>
    </w:p>
    <w:p w14:paraId="0E76E6C6" w14:textId="77777777" w:rsidR="0013598B" w:rsidRPr="0013598B" w:rsidRDefault="0013598B" w:rsidP="0013598B">
      <w:pPr>
        <w:rPr>
          <w:b/>
          <w:bCs/>
        </w:rPr>
      </w:pPr>
      <w:r w:rsidRPr="0013598B">
        <w:rPr>
          <w:b/>
          <w:bCs/>
        </w:rPr>
        <w:t>Понимание хуков</w:t>
      </w:r>
    </w:p>
    <w:p w14:paraId="027FF86D" w14:textId="77777777" w:rsidR="0013598B" w:rsidRPr="0013598B" w:rsidRDefault="0013598B" w:rsidP="0013598B">
      <w:pPr>
        <w:numPr>
          <w:ilvl w:val="0"/>
          <w:numId w:val="27"/>
        </w:numPr>
      </w:pPr>
      <w:r w:rsidRPr="0013598B">
        <w:rPr>
          <w:b/>
          <w:bCs/>
        </w:rPr>
        <w:t>useMemo</w:t>
      </w:r>
      <w:r w:rsidRPr="0013598B">
        <w:t>:</w:t>
      </w:r>
    </w:p>
    <w:p w14:paraId="026A0D72" w14:textId="77777777" w:rsidR="0013598B" w:rsidRPr="0013598B" w:rsidRDefault="0013598B" w:rsidP="0013598B">
      <w:pPr>
        <w:numPr>
          <w:ilvl w:val="1"/>
          <w:numId w:val="27"/>
        </w:numPr>
      </w:pPr>
      <w:r w:rsidRPr="0013598B">
        <w:t>Используется для мемоизации вычисленных значений, чтобы избежать повторного вычисления при каждом рендере, если зависимости не изменились.</w:t>
      </w:r>
    </w:p>
    <w:p w14:paraId="39928976" w14:textId="77777777" w:rsidR="0013598B" w:rsidRPr="0013598B" w:rsidRDefault="0013598B" w:rsidP="0013598B">
      <w:pPr>
        <w:numPr>
          <w:ilvl w:val="1"/>
          <w:numId w:val="27"/>
        </w:numPr>
      </w:pPr>
      <w:r w:rsidRPr="0013598B">
        <w:t>Хорошо подходит для хранения данных, которые требуют затратных вычислений.</w:t>
      </w:r>
    </w:p>
    <w:p w14:paraId="45B04370" w14:textId="77777777" w:rsidR="0013598B" w:rsidRPr="0013598B" w:rsidRDefault="0013598B" w:rsidP="0013598B">
      <w:pPr>
        <w:numPr>
          <w:ilvl w:val="0"/>
          <w:numId w:val="27"/>
        </w:numPr>
      </w:pPr>
      <w:r w:rsidRPr="0013598B">
        <w:rPr>
          <w:b/>
          <w:bCs/>
        </w:rPr>
        <w:t>useRef</w:t>
      </w:r>
      <w:r w:rsidRPr="0013598B">
        <w:t>:</w:t>
      </w:r>
    </w:p>
    <w:p w14:paraId="1617EE24" w14:textId="77777777" w:rsidR="0013598B" w:rsidRPr="0013598B" w:rsidRDefault="0013598B" w:rsidP="0013598B">
      <w:pPr>
        <w:numPr>
          <w:ilvl w:val="1"/>
          <w:numId w:val="27"/>
        </w:numPr>
      </w:pPr>
      <w:r w:rsidRPr="0013598B">
        <w:t>Используется для хранения изменяемого значения, которое не вызывает повторный рендер при изменении.</w:t>
      </w:r>
    </w:p>
    <w:p w14:paraId="2F179560" w14:textId="77777777" w:rsidR="0013598B" w:rsidRPr="0013598B" w:rsidRDefault="0013598B" w:rsidP="0013598B">
      <w:pPr>
        <w:numPr>
          <w:ilvl w:val="1"/>
          <w:numId w:val="27"/>
        </w:numPr>
      </w:pPr>
      <w:r w:rsidRPr="0013598B">
        <w:t>Подходит для хранения статичных данных или DOM-элементов.</w:t>
      </w:r>
    </w:p>
    <w:p w14:paraId="36CA437D" w14:textId="77777777" w:rsidR="0013598B" w:rsidRPr="0013598B" w:rsidRDefault="0013598B" w:rsidP="0013598B">
      <w:pPr>
        <w:rPr>
          <w:b/>
          <w:bCs/>
        </w:rPr>
      </w:pPr>
      <w:r w:rsidRPr="0013598B">
        <w:rPr>
          <w:b/>
          <w:bCs/>
        </w:rPr>
        <w:t>Когда использовать</w:t>
      </w:r>
    </w:p>
    <w:p w14:paraId="088BF46C" w14:textId="77777777" w:rsidR="0013598B" w:rsidRPr="0013598B" w:rsidRDefault="0013598B" w:rsidP="0013598B">
      <w:pPr>
        <w:numPr>
          <w:ilvl w:val="0"/>
          <w:numId w:val="28"/>
        </w:numPr>
      </w:pPr>
      <w:r w:rsidRPr="0013598B">
        <w:t>Для статичных данных, которые не требуют пересчета при каждом рендере, лучше использовать useRef, так как он не влияет на рендер и может хранить данные без перерисовки компонента.</w:t>
      </w:r>
    </w:p>
    <w:p w14:paraId="7C2C76D2" w14:textId="77777777" w:rsidR="0013598B" w:rsidRPr="0013598B" w:rsidRDefault="0013598B" w:rsidP="0013598B">
      <w:pPr>
        <w:numPr>
          <w:ilvl w:val="0"/>
          <w:numId w:val="28"/>
        </w:numPr>
      </w:pPr>
      <w:r w:rsidRPr="0013598B">
        <w:t>Если статичные данные требуют какого-то вычисления, которое может быть оптимизировано, тогда следует использовать useMemo.</w:t>
      </w:r>
    </w:p>
    <w:p w14:paraId="50D76135" w14:textId="77777777" w:rsidR="0013598B" w:rsidRPr="0013598B" w:rsidRDefault="0013598B" w:rsidP="0013598B">
      <w:pPr>
        <w:rPr>
          <w:b/>
          <w:bCs/>
        </w:rPr>
      </w:pPr>
      <w:r w:rsidRPr="0013598B">
        <w:rPr>
          <w:b/>
          <w:bCs/>
        </w:rPr>
        <w:t>Пример использования</w:t>
      </w:r>
    </w:p>
    <w:p w14:paraId="71B8FF19" w14:textId="77777777" w:rsidR="0013598B" w:rsidRPr="0013598B" w:rsidRDefault="0013598B" w:rsidP="0013598B">
      <w:r w:rsidRPr="0013598B">
        <w:t>import React, { useMemo, useRef } from 'react';</w:t>
      </w:r>
    </w:p>
    <w:p w14:paraId="611F61E8" w14:textId="77777777" w:rsidR="0013598B" w:rsidRPr="0013598B" w:rsidRDefault="0013598B" w:rsidP="0013598B"/>
    <w:p w14:paraId="0BFBFCFE" w14:textId="77777777" w:rsidR="0013598B" w:rsidRPr="0013598B" w:rsidRDefault="0013598B" w:rsidP="0013598B">
      <w:r w:rsidRPr="0013598B">
        <w:t>const ExampleComponent = () =&gt; {</w:t>
      </w:r>
    </w:p>
    <w:p w14:paraId="5D254B7A" w14:textId="77777777" w:rsidR="0013598B" w:rsidRPr="0013598B" w:rsidRDefault="0013598B" w:rsidP="0013598B">
      <w:r w:rsidRPr="0013598B">
        <w:t xml:space="preserve">  const staticDataRef = useRef('This is static data'); </w:t>
      </w:r>
      <w:r w:rsidRPr="0013598B">
        <w:rPr>
          <w:i/>
          <w:iCs/>
        </w:rPr>
        <w:t>// Статичные данные</w:t>
      </w:r>
    </w:p>
    <w:p w14:paraId="7ACD71CA" w14:textId="77777777" w:rsidR="0013598B" w:rsidRPr="0013598B" w:rsidRDefault="0013598B" w:rsidP="0013598B"/>
    <w:p w14:paraId="369356DB" w14:textId="77777777" w:rsidR="0013598B" w:rsidRPr="0013598B" w:rsidRDefault="0013598B" w:rsidP="0013598B">
      <w:r w:rsidRPr="0013598B">
        <w:t xml:space="preserve">  const computedData = useMemo(() =&gt; {</w:t>
      </w:r>
    </w:p>
    <w:p w14:paraId="4D77EECB" w14:textId="77777777" w:rsidR="0013598B" w:rsidRPr="0013598B" w:rsidRDefault="0013598B" w:rsidP="0013598B">
      <w:r w:rsidRPr="0013598B">
        <w:t xml:space="preserve">    </w:t>
      </w:r>
      <w:r w:rsidRPr="0013598B">
        <w:rPr>
          <w:i/>
          <w:iCs/>
        </w:rPr>
        <w:t>// Сложные вычисления</w:t>
      </w:r>
    </w:p>
    <w:p w14:paraId="0D10B66B" w14:textId="77777777" w:rsidR="0013598B" w:rsidRPr="0013598B" w:rsidRDefault="0013598B" w:rsidP="0013598B">
      <w:r w:rsidRPr="0013598B">
        <w:t xml:space="preserve">    return staticDataRef.current + ' with computed data';</w:t>
      </w:r>
    </w:p>
    <w:p w14:paraId="5532E416" w14:textId="77777777" w:rsidR="0013598B" w:rsidRPr="0013598B" w:rsidRDefault="0013598B" w:rsidP="0013598B">
      <w:r w:rsidRPr="0013598B">
        <w:lastRenderedPageBreak/>
        <w:t xml:space="preserve">  }, [staticDataRef.current]); </w:t>
      </w:r>
      <w:r w:rsidRPr="0013598B">
        <w:rPr>
          <w:i/>
          <w:iCs/>
        </w:rPr>
        <w:t>// Зависимости</w:t>
      </w:r>
    </w:p>
    <w:p w14:paraId="1C650932" w14:textId="77777777" w:rsidR="0013598B" w:rsidRPr="0013598B" w:rsidRDefault="0013598B" w:rsidP="0013598B"/>
    <w:p w14:paraId="6B1E7789" w14:textId="77777777" w:rsidR="0013598B" w:rsidRPr="0013598B" w:rsidRDefault="0013598B" w:rsidP="0013598B">
      <w:r w:rsidRPr="0013598B">
        <w:t xml:space="preserve">  return (</w:t>
      </w:r>
    </w:p>
    <w:p w14:paraId="0ADCC1B4" w14:textId="77777777" w:rsidR="0013598B" w:rsidRPr="0013598B" w:rsidRDefault="0013598B" w:rsidP="0013598B">
      <w:r w:rsidRPr="0013598B">
        <w:t xml:space="preserve">    &lt;div&gt;</w:t>
      </w:r>
    </w:p>
    <w:p w14:paraId="51FFBE7A" w14:textId="77777777" w:rsidR="0013598B" w:rsidRPr="0013598B" w:rsidRDefault="0013598B" w:rsidP="0013598B">
      <w:r w:rsidRPr="0013598B">
        <w:t xml:space="preserve">      &lt;p&gt;Static Data: {staticDataRef.current}&lt;/p&gt;</w:t>
      </w:r>
    </w:p>
    <w:p w14:paraId="5B3B2EFA" w14:textId="77777777" w:rsidR="0013598B" w:rsidRPr="0013598B" w:rsidRDefault="0013598B" w:rsidP="0013598B">
      <w:r w:rsidRPr="0013598B">
        <w:t xml:space="preserve">      &lt;p&gt;Computed Data: {computedData}&lt;/p&gt;</w:t>
      </w:r>
    </w:p>
    <w:p w14:paraId="088612CD" w14:textId="77777777" w:rsidR="0013598B" w:rsidRPr="0013598B" w:rsidRDefault="0013598B" w:rsidP="0013598B">
      <w:r w:rsidRPr="0013598B">
        <w:t xml:space="preserve">    &lt;/div&gt;</w:t>
      </w:r>
    </w:p>
    <w:p w14:paraId="1A8BFE1E" w14:textId="77777777" w:rsidR="0013598B" w:rsidRPr="0013598B" w:rsidRDefault="0013598B" w:rsidP="0013598B">
      <w:r w:rsidRPr="0013598B">
        <w:t xml:space="preserve">  );</w:t>
      </w:r>
    </w:p>
    <w:p w14:paraId="07A08EDB" w14:textId="77777777" w:rsidR="0013598B" w:rsidRPr="0013598B" w:rsidRDefault="0013598B" w:rsidP="0013598B">
      <w:r w:rsidRPr="0013598B">
        <w:t>};</w:t>
      </w:r>
    </w:p>
    <w:p w14:paraId="359525C0" w14:textId="77777777" w:rsidR="0013598B" w:rsidRPr="0013598B" w:rsidRDefault="0013598B" w:rsidP="0013598B"/>
    <w:p w14:paraId="35D60773" w14:textId="77777777" w:rsidR="0013598B" w:rsidRPr="0013598B" w:rsidRDefault="0013598B" w:rsidP="0013598B">
      <w:r w:rsidRPr="0013598B">
        <w:t>export default ExampleComponent;</w:t>
      </w:r>
    </w:p>
    <w:p w14:paraId="6EE8924D" w14:textId="77777777" w:rsidR="0013598B" w:rsidRPr="0013598B" w:rsidRDefault="0013598B" w:rsidP="0013598B">
      <w:pPr>
        <w:rPr>
          <w:b/>
          <w:bCs/>
        </w:rPr>
      </w:pPr>
      <w:r w:rsidRPr="0013598B">
        <w:rPr>
          <w:b/>
          <w:bCs/>
        </w:rPr>
        <w:t>Резюме</w:t>
      </w:r>
    </w:p>
    <w:p w14:paraId="6B4197C5" w14:textId="77777777" w:rsidR="0013598B" w:rsidRPr="0013598B" w:rsidRDefault="0013598B" w:rsidP="0013598B">
      <w:pPr>
        <w:numPr>
          <w:ilvl w:val="0"/>
          <w:numId w:val="29"/>
        </w:numPr>
      </w:pPr>
      <w:r w:rsidRPr="0013598B">
        <w:t>Используйте useRef для хранения статичных данных, чтобы избежать ненужных рендеров.</w:t>
      </w:r>
    </w:p>
    <w:p w14:paraId="4E684DE3" w14:textId="77777777" w:rsidR="0013598B" w:rsidRPr="0013598B" w:rsidRDefault="0013598B" w:rsidP="0013598B">
      <w:pPr>
        <w:numPr>
          <w:ilvl w:val="0"/>
          <w:numId w:val="29"/>
        </w:numPr>
      </w:pPr>
      <w:r w:rsidRPr="0013598B">
        <w:t>Используйте useMemo для мемоизации результатов вычислений, которые могут быть повторно использованы.</w:t>
      </w:r>
    </w:p>
    <w:p w14:paraId="1B6AB6CB" w14:textId="77777777" w:rsidR="00DF5302" w:rsidRPr="0013598B" w:rsidRDefault="00DF5302" w:rsidP="0013598B"/>
    <w:sectPr w:rsidR="00DF5302" w:rsidRPr="0013598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FA4F0C"/>
    <w:multiLevelType w:val="multilevel"/>
    <w:tmpl w:val="8C1EF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16A66C5"/>
    <w:multiLevelType w:val="multilevel"/>
    <w:tmpl w:val="AF6A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8414F8"/>
    <w:multiLevelType w:val="multilevel"/>
    <w:tmpl w:val="32BE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8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4"/>
  </w:num>
  <w:num w:numId="22" w16cid:durableId="1225143124">
    <w:abstractNumId w:val="13"/>
  </w:num>
  <w:num w:numId="23" w16cid:durableId="1660377441">
    <w:abstractNumId w:val="15"/>
  </w:num>
  <w:num w:numId="24" w16cid:durableId="31925852">
    <w:abstractNumId w:val="9"/>
  </w:num>
  <w:num w:numId="25" w16cid:durableId="931745302">
    <w:abstractNumId w:val="18"/>
  </w:num>
  <w:num w:numId="26" w16cid:durableId="982855914">
    <w:abstractNumId w:val="1"/>
  </w:num>
  <w:num w:numId="27" w16cid:durableId="580484747">
    <w:abstractNumId w:val="14"/>
  </w:num>
  <w:num w:numId="28" w16cid:durableId="1665278009">
    <w:abstractNumId w:val="23"/>
  </w:num>
  <w:num w:numId="29" w16cid:durableId="614293178">
    <w:abstractNumId w:val="2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3598B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B643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87</cp:revision>
  <dcterms:created xsi:type="dcterms:W3CDTF">2025-12-06T12:11:00Z</dcterms:created>
  <dcterms:modified xsi:type="dcterms:W3CDTF">2025-12-08T13:16:00Z</dcterms:modified>
</cp:coreProperties>
</file>