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BB31" w14:textId="77777777" w:rsidR="00CD301A" w:rsidRPr="00CD301A" w:rsidRDefault="00CD301A" w:rsidP="00CD301A">
      <w:pPr>
        <w:rPr>
          <w:b/>
          <w:bCs/>
        </w:rPr>
      </w:pPr>
      <w:r w:rsidRPr="00CD301A">
        <w:rPr>
          <w:b/>
          <w:bCs/>
        </w:rPr>
        <w:t>Нужно ли мемоизировать данные, полученные из Redux селектора в компоненте</w:t>
      </w:r>
    </w:p>
    <w:p w14:paraId="26588E40" w14:textId="77777777" w:rsidR="00CD301A" w:rsidRPr="00CD301A" w:rsidRDefault="00CD301A" w:rsidP="00CD301A">
      <w:r w:rsidRPr="00CD301A">
        <w:rPr>
          <w:b/>
          <w:bCs/>
        </w:rPr>
        <w:t>Что хотят услышать интервьюеры:</w:t>
      </w:r>
      <w:r w:rsidRPr="00CD301A">
        <w:br/>
        <w:t>Интервьюер ожидает, что кандидат продемонстрирует понимание концепции мемоизации, ее применение для оптимизации производительности в React и Redux, а также осведомленность о возможных проблемах, связанных с повторными рендерингами компонентов. Кандидат должен объяснить, когда и как следует использовать мемоизацию, а также какие преимущества она может дать в контексте Redux селекторов.</w:t>
      </w:r>
    </w:p>
    <w:p w14:paraId="2E55F21C" w14:textId="77777777" w:rsidR="00CD301A" w:rsidRPr="00CD301A" w:rsidRDefault="00CD301A" w:rsidP="00CD301A">
      <w:r w:rsidRPr="00CD301A">
        <w:rPr>
          <w:b/>
          <w:bCs/>
        </w:rPr>
        <w:t>Ответ:</w:t>
      </w:r>
    </w:p>
    <w:p w14:paraId="3235F33D" w14:textId="77777777" w:rsidR="00CD301A" w:rsidRPr="00CD301A" w:rsidRDefault="00CD301A" w:rsidP="00CD301A">
      <w:pPr>
        <w:numPr>
          <w:ilvl w:val="0"/>
          <w:numId w:val="15"/>
        </w:numPr>
      </w:pPr>
      <w:r w:rsidRPr="00CD301A">
        <w:rPr>
          <w:b/>
          <w:bCs/>
        </w:rPr>
        <w:t>Понимание мемоизации:</w:t>
      </w:r>
      <w:r w:rsidRPr="00CD301A">
        <w:t> Мемоизация — это процесс кэширования результатов функции, чтобы избежать повторных вычислений для одних и тех же входных данных. В контексте Redux это может означать кэширование значений, полученных из селекторов, что может снизить количество необходимых рендеров компонентов.</w:t>
      </w:r>
    </w:p>
    <w:p w14:paraId="5AC1478C" w14:textId="77777777" w:rsidR="00CD301A" w:rsidRPr="00CD301A" w:rsidRDefault="00CD301A" w:rsidP="00CD301A">
      <w:pPr>
        <w:numPr>
          <w:ilvl w:val="0"/>
          <w:numId w:val="15"/>
        </w:numPr>
      </w:pPr>
      <w:r w:rsidRPr="00CD301A">
        <w:rPr>
          <w:b/>
          <w:bCs/>
        </w:rPr>
        <w:t>Когда использовать мемоизацию:</w:t>
      </w:r>
    </w:p>
    <w:p w14:paraId="43E29E46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rPr>
          <w:b/>
          <w:bCs/>
        </w:rPr>
        <w:t>Избежать лишних рендеров:</w:t>
      </w:r>
      <w:r w:rsidRPr="00CD301A">
        <w:t> Если компонент зависит от сложных селекторов, которые могут вызывать повторные вычисления, мемоизация может помочь избежать ненужных рендеров.</w:t>
      </w:r>
    </w:p>
    <w:p w14:paraId="67DECA27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rPr>
          <w:b/>
          <w:bCs/>
        </w:rPr>
        <w:t>Оптимизация производительности:</w:t>
      </w:r>
      <w:r w:rsidRPr="00CD301A">
        <w:t> Для больших и сложных приложений, где производительность критична, мемоизация может значительно улучшить время отклика интерфейса.</w:t>
      </w:r>
    </w:p>
    <w:p w14:paraId="68FE3B7E" w14:textId="77777777" w:rsidR="00CD301A" w:rsidRPr="00CD301A" w:rsidRDefault="00CD301A" w:rsidP="00CD301A">
      <w:pPr>
        <w:numPr>
          <w:ilvl w:val="0"/>
          <w:numId w:val="15"/>
        </w:numPr>
      </w:pPr>
      <w:r w:rsidRPr="00CD301A">
        <w:rPr>
          <w:b/>
          <w:bCs/>
        </w:rPr>
        <w:t>Как реализовать мемоизацию:</w:t>
      </w:r>
    </w:p>
    <w:p w14:paraId="7C3D3E3E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t>Используйте библиотеку, такую как reselect, которая позволяет создавать мемоизированные селекторы. Это полезно, когда селекторы принимают сложные аргументы или имеют тяжелые вычисления.</w:t>
      </w:r>
    </w:p>
    <w:p w14:paraId="5489B8D3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t>Например, создайте селектор с помощью createSelector из reselect:</w:t>
      </w:r>
    </w:p>
    <w:p w14:paraId="42844A7F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t>import { createSelector } from 'reselect';</w:t>
      </w:r>
    </w:p>
    <w:p w14:paraId="682ACDCA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</w:p>
    <w:p w14:paraId="4D25AE8D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rPr>
          <w:i/>
          <w:iCs/>
        </w:rPr>
        <w:t>// Исходный селектор для получения данных из состояния</w:t>
      </w:r>
    </w:p>
    <w:p w14:paraId="39A62DD7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t>const getItems = (state) =&gt; state.items;</w:t>
      </w:r>
    </w:p>
    <w:p w14:paraId="37396A0C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</w:p>
    <w:p w14:paraId="30A61924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rPr>
          <w:i/>
          <w:iCs/>
        </w:rPr>
        <w:t>// Мемоизированный селектор, который возвращает отфильтрованные элементы</w:t>
      </w:r>
    </w:p>
    <w:p w14:paraId="6F1F3831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lastRenderedPageBreak/>
        <w:t>const getFilteredItems = createSelector(</w:t>
      </w:r>
    </w:p>
    <w:p w14:paraId="1BBB9FE5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t xml:space="preserve">  [getItems],</w:t>
      </w:r>
    </w:p>
    <w:p w14:paraId="07F1E3D8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t xml:space="preserve">  (items) =&gt; items.filter(item =&gt; item.active)</w:t>
      </w:r>
    </w:p>
    <w:p w14:paraId="65BE8C2A" w14:textId="77777777" w:rsidR="00CD301A" w:rsidRPr="00CD301A" w:rsidRDefault="00CD301A" w:rsidP="00CD301A">
      <w:pPr>
        <w:numPr>
          <w:ilvl w:val="0"/>
          <w:numId w:val="15"/>
        </w:numPr>
        <w:tabs>
          <w:tab w:val="clear" w:pos="720"/>
        </w:tabs>
      </w:pPr>
      <w:r w:rsidRPr="00CD301A">
        <w:t>);</w:t>
      </w:r>
    </w:p>
    <w:p w14:paraId="5A141806" w14:textId="77777777" w:rsidR="00CD301A" w:rsidRPr="00CD301A" w:rsidRDefault="00CD301A" w:rsidP="00CD301A">
      <w:pPr>
        <w:numPr>
          <w:ilvl w:val="0"/>
          <w:numId w:val="15"/>
        </w:numPr>
      </w:pPr>
      <w:r w:rsidRPr="00CD301A">
        <w:rPr>
          <w:b/>
          <w:bCs/>
        </w:rPr>
        <w:t>Потенциальные проблемы:</w:t>
      </w:r>
    </w:p>
    <w:p w14:paraId="4FEA862E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rPr>
          <w:b/>
          <w:bCs/>
        </w:rPr>
        <w:t>Перегруженность мемоизации:</w:t>
      </w:r>
      <w:r w:rsidRPr="00CD301A">
        <w:t> Если слишком много данных мемоизируются, это может привести к увеличению использования памяти.</w:t>
      </w:r>
    </w:p>
    <w:p w14:paraId="732A710B" w14:textId="77777777" w:rsidR="00CD301A" w:rsidRPr="00CD301A" w:rsidRDefault="00CD301A" w:rsidP="00CD301A">
      <w:pPr>
        <w:numPr>
          <w:ilvl w:val="1"/>
          <w:numId w:val="15"/>
        </w:numPr>
      </w:pPr>
      <w:r w:rsidRPr="00CD301A">
        <w:rPr>
          <w:b/>
          <w:bCs/>
        </w:rPr>
        <w:t>Сложные зависимости:</w:t>
      </w:r>
      <w:r w:rsidRPr="00CD301A">
        <w:t> Если селектор зависит от нескольких значений, это может усложнить его реализацию и логику.</w:t>
      </w:r>
    </w:p>
    <w:p w14:paraId="3E3FA723" w14:textId="77777777" w:rsidR="00CD301A" w:rsidRPr="00CD301A" w:rsidRDefault="00CD301A" w:rsidP="00CD301A">
      <w:r w:rsidRPr="00CD301A">
        <w:t>В итоге, мемоизация данных из Redux селекторов в компоненте может быть полезной, особенно для увеличения производительности и снижения количества ненужных рендеров, но важно использовать ее разумно и оценивать влияние на производительность и читаемость кода.</w:t>
      </w:r>
    </w:p>
    <w:p w14:paraId="1B6AB6CB" w14:textId="77777777" w:rsidR="00DF5302" w:rsidRPr="00CD301A" w:rsidRDefault="00DF5302" w:rsidP="00CD301A"/>
    <w:sectPr w:rsidR="00DF5302" w:rsidRPr="00CD30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B2199E"/>
    <w:multiLevelType w:val="multilevel"/>
    <w:tmpl w:val="DF20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45891466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03170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301A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2025-12-07T12:04:00Z</dcterms:modified>
</cp:coreProperties>
</file>