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8FE1" w14:textId="77777777" w:rsidR="00007BF2" w:rsidRPr="00007BF2" w:rsidRDefault="00007BF2" w:rsidP="00007BF2">
      <w:pPr>
        <w:rPr>
          <w:b/>
          <w:bCs/>
        </w:rPr>
      </w:pPr>
      <w:r w:rsidRPr="00007BF2">
        <w:rPr>
          <w:b/>
          <w:bCs/>
        </w:rPr>
        <w:t>Почему лучше подключать скрипты в начале с defer или в конце без defer</w:t>
      </w:r>
    </w:p>
    <w:p w14:paraId="0977146D" w14:textId="77777777" w:rsidR="00007BF2" w:rsidRPr="00007BF2" w:rsidRDefault="00007BF2" w:rsidP="00007BF2">
      <w:r w:rsidRPr="00007BF2">
        <w:rPr>
          <w:b/>
          <w:bCs/>
        </w:rPr>
        <w:t>Что хотят услышать интервьюеры:</w:t>
      </w:r>
    </w:p>
    <w:p w14:paraId="38575731" w14:textId="77777777" w:rsidR="00007BF2" w:rsidRPr="00007BF2" w:rsidRDefault="00007BF2" w:rsidP="00007BF2">
      <w:r w:rsidRPr="00007BF2">
        <w:t>Интервьюеры ожидают услышать понимание разницы между загрузкой скриптов с атрибутом defer и без него, а также их влияние на производительность и пользовательский опыт. Кандидат должен продемонстрировать знание о порядке загрузки скриптов, их взаимодействии с DOM, а также лучшие практики для оптимизации загрузки страниц.</w:t>
      </w:r>
    </w:p>
    <w:p w14:paraId="09B8B21E" w14:textId="77777777" w:rsidR="00007BF2" w:rsidRPr="00007BF2" w:rsidRDefault="00007BF2" w:rsidP="00007BF2">
      <w:r w:rsidRPr="00007BF2">
        <w:rPr>
          <w:b/>
          <w:bCs/>
        </w:rPr>
        <w:t>Ответ:</w:t>
      </w:r>
    </w:p>
    <w:p w14:paraId="0D95EF09" w14:textId="77777777" w:rsidR="00007BF2" w:rsidRPr="00007BF2" w:rsidRDefault="00007BF2" w:rsidP="00007BF2">
      <w:pPr>
        <w:numPr>
          <w:ilvl w:val="0"/>
          <w:numId w:val="30"/>
        </w:numPr>
      </w:pPr>
      <w:r w:rsidRPr="00007BF2">
        <w:rPr>
          <w:b/>
          <w:bCs/>
        </w:rPr>
        <w:t>Загрузка скриптов в начале с </w:t>
      </w:r>
      <w:r w:rsidRPr="00007BF2">
        <w:t>defer</w:t>
      </w:r>
      <w:r w:rsidRPr="00007BF2">
        <w:rPr>
          <w:b/>
          <w:bCs/>
        </w:rPr>
        <w:t>:</w:t>
      </w:r>
    </w:p>
    <w:p w14:paraId="4BFFE058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Скрипты с атрибутом defer загружаются асинхронно, что позволяет браузеру продолжать парсить HTML в то время, как скрипты загружаются.</w:t>
      </w:r>
    </w:p>
    <w:p w14:paraId="324E7306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Они выполняются в порядке их появления в документе после полной загрузки HTML, что позволяет избежать блокировки рендеринга страницы.</w:t>
      </w:r>
    </w:p>
    <w:p w14:paraId="069F8BF8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Это обеспечивает более плавный пользовательский опыт, так как контент страницы отображается быстрее.</w:t>
      </w:r>
    </w:p>
    <w:p w14:paraId="31C953F4" w14:textId="77777777" w:rsidR="00007BF2" w:rsidRPr="00007BF2" w:rsidRDefault="00007BF2" w:rsidP="00007BF2">
      <w:pPr>
        <w:numPr>
          <w:ilvl w:val="0"/>
          <w:numId w:val="30"/>
        </w:numPr>
      </w:pPr>
      <w:r w:rsidRPr="00007BF2">
        <w:rPr>
          <w:b/>
          <w:bCs/>
        </w:rPr>
        <w:t>Загрузка скриптов в конце (без </w:t>
      </w:r>
      <w:r w:rsidRPr="00007BF2">
        <w:t>defer</w:t>
      </w:r>
      <w:r w:rsidRPr="00007BF2">
        <w:rPr>
          <w:b/>
          <w:bCs/>
        </w:rPr>
        <w:t>):</w:t>
      </w:r>
    </w:p>
    <w:p w14:paraId="13A68D96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Скрипты, размещенные внизу страницы, загружаются после того, как весь HTML-контент был загружен и отрисован.</w:t>
      </w:r>
    </w:p>
    <w:p w14:paraId="77927414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Это также предотвращает блокировку рендеринга, так как браузер сначала отображает весь контент, а затем выполняет скрипты.</w:t>
      </w:r>
    </w:p>
    <w:p w14:paraId="487C1322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Однако, если скрипт зависит от определенных элементов DOM, его выполнение может быть отложено до полной загрузки страницы, что может привести к задержкам в функциональности.</w:t>
      </w:r>
    </w:p>
    <w:p w14:paraId="5AF6E088" w14:textId="77777777" w:rsidR="00007BF2" w:rsidRPr="00007BF2" w:rsidRDefault="00007BF2" w:rsidP="00007BF2">
      <w:pPr>
        <w:numPr>
          <w:ilvl w:val="0"/>
          <w:numId w:val="30"/>
        </w:numPr>
      </w:pPr>
      <w:r w:rsidRPr="00007BF2">
        <w:rPr>
          <w:b/>
          <w:bCs/>
        </w:rPr>
        <w:t>Рекомендации:</w:t>
      </w:r>
    </w:p>
    <w:p w14:paraId="4C10B1CC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Использование defer предпочтительнее, если скрипты должны быть загружены до выполнения каких-либо действий на странице, но не блокируют рендеринг.</w:t>
      </w:r>
    </w:p>
    <w:p w14:paraId="3781CAA2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>Если скрипты не зависят от DOM, их можно подключать в конце страницы без defer, что также может быть оптимальным.</w:t>
      </w:r>
    </w:p>
    <w:p w14:paraId="0947756F" w14:textId="77777777" w:rsidR="00007BF2" w:rsidRPr="00007BF2" w:rsidRDefault="00007BF2" w:rsidP="00007BF2">
      <w:pPr>
        <w:numPr>
          <w:ilvl w:val="0"/>
          <w:numId w:val="30"/>
        </w:numPr>
      </w:pPr>
      <w:r w:rsidRPr="00007BF2">
        <w:rPr>
          <w:b/>
          <w:bCs/>
        </w:rPr>
        <w:t>Заключение:</w:t>
      </w:r>
    </w:p>
    <w:p w14:paraId="1570C8DE" w14:textId="77777777" w:rsidR="00007BF2" w:rsidRPr="00007BF2" w:rsidRDefault="00007BF2" w:rsidP="00007BF2">
      <w:pPr>
        <w:numPr>
          <w:ilvl w:val="1"/>
          <w:numId w:val="30"/>
        </w:numPr>
      </w:pPr>
      <w:r w:rsidRPr="00007BF2">
        <w:t xml:space="preserve">В общем, использование defer для скриптов в начале страницы может улучшить производительность и пользовательский опыт, </w:t>
      </w:r>
      <w:r w:rsidRPr="00007BF2">
        <w:lastRenderedPageBreak/>
        <w:t>особенно для длинных страниц с большим количеством контента и скриптов.</w:t>
      </w:r>
    </w:p>
    <w:p w14:paraId="1B6AB6CB" w14:textId="77777777" w:rsidR="00DF5302" w:rsidRPr="00007BF2" w:rsidRDefault="00DF5302" w:rsidP="00007BF2"/>
    <w:sectPr w:rsidR="00DF5302" w:rsidRPr="00007B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673181"/>
    <w:multiLevelType w:val="multilevel"/>
    <w:tmpl w:val="A436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30863649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BF2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CE3010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2025-12-08T14:36:00Z</dcterms:modified>
</cp:coreProperties>
</file>