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622E" w14:textId="77777777" w:rsidR="00481664" w:rsidRPr="00481664" w:rsidRDefault="00481664" w:rsidP="00481664">
      <w:pPr>
        <w:rPr>
          <w:b/>
          <w:bCs/>
        </w:rPr>
      </w:pPr>
      <w:r w:rsidRPr="00481664">
        <w:rPr>
          <w:b/>
          <w:bCs/>
        </w:rPr>
        <w:t>Почему ресурсы CSS и JavaScript блокируют построение и отображение страницы</w:t>
      </w:r>
    </w:p>
    <w:p w14:paraId="503F59B0" w14:textId="77777777" w:rsidR="00481664" w:rsidRPr="00481664" w:rsidRDefault="00481664" w:rsidP="00481664">
      <w:r w:rsidRPr="00481664">
        <w:rPr>
          <w:b/>
          <w:bCs/>
        </w:rPr>
        <w:t>Что хотят услышать интервьюеры:</w:t>
      </w:r>
      <w:r w:rsidRPr="00481664">
        <w:br/>
        <w:t>Интервьюеры ожидают, что кандидат продемонстрирует понимание работы браузеров, процесса рендеринга страниц и роли CSS и JavaScript в этом процессе. Ключевые моменты включают объяснение блокировки рендеринга, важность оптимизации загрузки ресурсов и методы, способствующие уменьшению задержек.</w:t>
      </w:r>
    </w:p>
    <w:p w14:paraId="2960A52F" w14:textId="77777777" w:rsidR="00481664" w:rsidRPr="00481664" w:rsidRDefault="00481664" w:rsidP="00481664">
      <w:r w:rsidRPr="00481664">
        <w:rPr>
          <w:b/>
          <w:bCs/>
        </w:rPr>
        <w:t>Ответ:</w:t>
      </w:r>
    </w:p>
    <w:p w14:paraId="7BADB34B" w14:textId="77777777" w:rsidR="00481664" w:rsidRPr="00481664" w:rsidRDefault="00481664" w:rsidP="00481664">
      <w:r w:rsidRPr="00481664">
        <w:t>Когда браузер загружает веб-страницу, он выполняет процесс рендеринга, который включает в себя несколько этапов. CSS и JavaScript могут блокировать этот процесс, что приводит к задержкам в отображении страницы.</w:t>
      </w:r>
    </w:p>
    <w:p w14:paraId="51C43F6D" w14:textId="77777777" w:rsidR="00481664" w:rsidRPr="00481664" w:rsidRDefault="00481664" w:rsidP="00481664">
      <w:pPr>
        <w:numPr>
          <w:ilvl w:val="0"/>
          <w:numId w:val="12"/>
        </w:numPr>
      </w:pPr>
      <w:r w:rsidRPr="00481664">
        <w:rPr>
          <w:b/>
          <w:bCs/>
        </w:rPr>
        <w:t>Блокировка рендеринга:</w:t>
      </w:r>
    </w:p>
    <w:p w14:paraId="70C22A1D" w14:textId="77777777" w:rsidR="00481664" w:rsidRPr="00481664" w:rsidRDefault="00481664" w:rsidP="00481664">
      <w:pPr>
        <w:numPr>
          <w:ilvl w:val="1"/>
          <w:numId w:val="12"/>
        </w:numPr>
      </w:pPr>
      <w:r w:rsidRPr="00481664">
        <w:t>Когда браузер встречает &lt;</w:t>
      </w:r>
      <w:proofErr w:type="spellStart"/>
      <w:r w:rsidRPr="00481664">
        <w:t>link</w:t>
      </w:r>
      <w:proofErr w:type="spellEnd"/>
      <w:r w:rsidRPr="00481664">
        <w:t>&gt; для CSS или &lt;</w:t>
      </w:r>
      <w:proofErr w:type="spellStart"/>
      <w:r w:rsidRPr="00481664">
        <w:t>script</w:t>
      </w:r>
      <w:proofErr w:type="spellEnd"/>
      <w:r w:rsidRPr="00481664">
        <w:t>&gt; для JavaScript, он приостанавливает дальнейшую обработку HTML. Это происходит потому, что браузер должен сначала загрузить и обработать эти ресурсы, чтобы правильно отобразить страницу.</w:t>
      </w:r>
    </w:p>
    <w:p w14:paraId="63D67B7E" w14:textId="77777777" w:rsidR="00481664" w:rsidRPr="00481664" w:rsidRDefault="00481664" w:rsidP="00481664">
      <w:pPr>
        <w:numPr>
          <w:ilvl w:val="0"/>
          <w:numId w:val="12"/>
        </w:numPr>
      </w:pPr>
      <w:r w:rsidRPr="00481664">
        <w:rPr>
          <w:b/>
          <w:bCs/>
        </w:rPr>
        <w:t>CSS:</w:t>
      </w:r>
    </w:p>
    <w:p w14:paraId="364C6C69" w14:textId="77777777" w:rsidR="00481664" w:rsidRPr="00481664" w:rsidRDefault="00481664" w:rsidP="00481664">
      <w:pPr>
        <w:numPr>
          <w:ilvl w:val="1"/>
          <w:numId w:val="12"/>
        </w:numPr>
      </w:pPr>
      <w:r w:rsidRPr="00481664">
        <w:t>CSS-файлы блокируют рендеринг, так как браузер должен знать, как стилизовать элементы на странице перед их отображением. Если CSS не загружен, элементы могут быть показаны без стилей, что ухудшает пользовательский опыт.</w:t>
      </w:r>
    </w:p>
    <w:p w14:paraId="2CE7D79B" w14:textId="77777777" w:rsidR="00481664" w:rsidRPr="00481664" w:rsidRDefault="00481664" w:rsidP="00481664">
      <w:pPr>
        <w:numPr>
          <w:ilvl w:val="0"/>
          <w:numId w:val="12"/>
        </w:numPr>
      </w:pPr>
      <w:r w:rsidRPr="00481664">
        <w:rPr>
          <w:b/>
          <w:bCs/>
        </w:rPr>
        <w:t>JavaScript:</w:t>
      </w:r>
    </w:p>
    <w:p w14:paraId="55471885" w14:textId="77777777" w:rsidR="00481664" w:rsidRPr="00481664" w:rsidRDefault="00481664" w:rsidP="00481664">
      <w:pPr>
        <w:numPr>
          <w:ilvl w:val="1"/>
          <w:numId w:val="12"/>
        </w:numPr>
      </w:pPr>
      <w:r w:rsidRPr="00481664">
        <w:t>JavaScript может блокировать рендеринг, особенно если скрипт добавляется в &lt;</w:t>
      </w:r>
      <w:proofErr w:type="spellStart"/>
      <w:r w:rsidRPr="00481664">
        <w:t>head</w:t>
      </w:r>
      <w:proofErr w:type="spellEnd"/>
      <w:r w:rsidRPr="00481664">
        <w:t>&gt; и не имеет атрибутов </w:t>
      </w:r>
      <w:proofErr w:type="spellStart"/>
      <w:r w:rsidRPr="00481664">
        <w:t>async</w:t>
      </w:r>
      <w:proofErr w:type="spellEnd"/>
      <w:r w:rsidRPr="00481664">
        <w:t> или </w:t>
      </w:r>
      <w:proofErr w:type="spellStart"/>
      <w:r w:rsidRPr="00481664">
        <w:t>defer</w:t>
      </w:r>
      <w:proofErr w:type="spellEnd"/>
      <w:r w:rsidRPr="00481664">
        <w:t>. Браузер должен выполнить JavaScript, прежде чем продолжить рендеринг. Это может вызвать дополнительные задержки, особенно если скрипт выполняет сложные операции.</w:t>
      </w:r>
    </w:p>
    <w:p w14:paraId="23847D89" w14:textId="77777777" w:rsidR="00481664" w:rsidRPr="00481664" w:rsidRDefault="00481664" w:rsidP="00481664">
      <w:pPr>
        <w:numPr>
          <w:ilvl w:val="0"/>
          <w:numId w:val="12"/>
        </w:numPr>
      </w:pPr>
      <w:r w:rsidRPr="00481664">
        <w:rPr>
          <w:b/>
          <w:bCs/>
        </w:rPr>
        <w:t>Оптимизация загрузки:</w:t>
      </w:r>
    </w:p>
    <w:p w14:paraId="2CD0B4BB" w14:textId="77777777" w:rsidR="00481664" w:rsidRPr="00481664" w:rsidRDefault="00481664" w:rsidP="00481664">
      <w:pPr>
        <w:numPr>
          <w:ilvl w:val="1"/>
          <w:numId w:val="12"/>
        </w:numPr>
      </w:pPr>
      <w:r w:rsidRPr="00481664">
        <w:t>Для уменьшения блокировок можно использовать:</w:t>
      </w:r>
    </w:p>
    <w:p w14:paraId="5DB23A1B" w14:textId="77777777" w:rsidR="00481664" w:rsidRPr="00481664" w:rsidRDefault="00481664" w:rsidP="00481664">
      <w:pPr>
        <w:numPr>
          <w:ilvl w:val="2"/>
          <w:numId w:val="12"/>
        </w:numPr>
      </w:pPr>
      <w:proofErr w:type="spellStart"/>
      <w:r w:rsidRPr="00481664">
        <w:t>async</w:t>
      </w:r>
      <w:proofErr w:type="spellEnd"/>
      <w:r w:rsidRPr="00481664">
        <w:rPr>
          <w:b/>
          <w:bCs/>
        </w:rPr>
        <w:t> и </w:t>
      </w:r>
      <w:proofErr w:type="spellStart"/>
      <w:r w:rsidRPr="00481664">
        <w:t>defer</w:t>
      </w:r>
      <w:proofErr w:type="spellEnd"/>
      <w:r w:rsidRPr="00481664">
        <w:rPr>
          <w:b/>
          <w:bCs/>
        </w:rPr>
        <w:t> атрибуты</w:t>
      </w:r>
      <w:r w:rsidRPr="00481664">
        <w:t> для скриптов, которые позволяют загружать JavaScript асинхронно или после рендеринга.</w:t>
      </w:r>
    </w:p>
    <w:p w14:paraId="196C054A" w14:textId="77777777" w:rsidR="00481664" w:rsidRPr="00481664" w:rsidRDefault="00481664" w:rsidP="00481664">
      <w:pPr>
        <w:numPr>
          <w:ilvl w:val="2"/>
          <w:numId w:val="12"/>
        </w:numPr>
      </w:pPr>
      <w:proofErr w:type="spellStart"/>
      <w:r w:rsidRPr="00481664">
        <w:rPr>
          <w:b/>
          <w:bCs/>
        </w:rPr>
        <w:t>Минификация</w:t>
      </w:r>
      <w:proofErr w:type="spellEnd"/>
      <w:r w:rsidRPr="00481664">
        <w:rPr>
          <w:b/>
          <w:bCs/>
        </w:rPr>
        <w:t xml:space="preserve"> и сжатие CSS/JS</w:t>
      </w:r>
      <w:r w:rsidRPr="00481664">
        <w:t> для уменьшения размера файлов.</w:t>
      </w:r>
    </w:p>
    <w:p w14:paraId="60139570" w14:textId="77777777" w:rsidR="00481664" w:rsidRPr="00481664" w:rsidRDefault="00481664" w:rsidP="00481664">
      <w:pPr>
        <w:numPr>
          <w:ilvl w:val="2"/>
          <w:numId w:val="12"/>
        </w:numPr>
      </w:pPr>
      <w:r w:rsidRPr="00481664">
        <w:rPr>
          <w:b/>
          <w:bCs/>
        </w:rPr>
        <w:t>Кэширование</w:t>
      </w:r>
      <w:r w:rsidRPr="00481664">
        <w:t> для повторного использования ресурсов без повторной загрузки.</w:t>
      </w:r>
    </w:p>
    <w:p w14:paraId="6A58D44F" w14:textId="77777777" w:rsidR="00481664" w:rsidRPr="00481664" w:rsidRDefault="00481664" w:rsidP="00481664">
      <w:r w:rsidRPr="00481664">
        <w:lastRenderedPageBreak/>
        <w:t>Эти методы помогают улучшить производительность и ускорить время загрузки страниц, что критично для пользовательского опыта.</w:t>
      </w:r>
    </w:p>
    <w:p w14:paraId="1B6AB6CB" w14:textId="77777777" w:rsidR="00DF5302" w:rsidRPr="00481664" w:rsidRDefault="00DF5302" w:rsidP="00481664"/>
    <w:sectPr w:rsidR="00DF5302" w:rsidRPr="004816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B83E17"/>
    <w:multiLevelType w:val="multilevel"/>
    <w:tmpl w:val="6CEE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7"/>
  </w:num>
  <w:num w:numId="11" w16cid:durableId="850216541">
    <w:abstractNumId w:val="3"/>
  </w:num>
  <w:num w:numId="12" w16cid:durableId="42920210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561D2"/>
    <w:rsid w:val="00412B8E"/>
    <w:rsid w:val="00460947"/>
    <w:rsid w:val="00481664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2025-12-07T09:34:00Z</dcterms:modified>
</cp:coreProperties>
</file>