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6E8C" w14:textId="77777777" w:rsidR="00F2002A" w:rsidRPr="00F2002A" w:rsidRDefault="00F2002A" w:rsidP="00F2002A">
      <w:pPr>
        <w:rPr>
          <w:b/>
          <w:bCs/>
        </w:rPr>
      </w:pPr>
      <w:r w:rsidRPr="00F2002A">
        <w:rPr>
          <w:b/>
          <w:bCs/>
        </w:rPr>
        <w:t>Почему outer div не будет квадратом, если inner div квадратный с бордером</w:t>
      </w:r>
    </w:p>
    <w:p w14:paraId="3E432094" w14:textId="77777777" w:rsidR="00F2002A" w:rsidRPr="00F2002A" w:rsidRDefault="00F2002A" w:rsidP="00F2002A">
      <w:r w:rsidRPr="00F2002A">
        <w:rPr>
          <w:b/>
          <w:bCs/>
        </w:rPr>
        <w:t>Что хотят услышать интервьюеры:</w:t>
      </w:r>
      <w:r w:rsidRPr="00F2002A">
        <w:br/>
        <w:t>Интервьюеры ожидают понимания модели блочной модели в CSS, особенностей box-sizing, а также осознания того, как бордеры и отступы влияют на размеры элементов. Кандидат должен продемонстрировать способность объяснять поведение блоков и их взаимодействие.</w:t>
      </w:r>
    </w:p>
    <w:p w14:paraId="3045B3D2" w14:textId="77777777" w:rsidR="00F2002A" w:rsidRPr="00F2002A" w:rsidRDefault="00F2002A" w:rsidP="00F2002A">
      <w:r w:rsidRPr="00F2002A">
        <w:rPr>
          <w:b/>
          <w:bCs/>
        </w:rPr>
        <w:t>Структурированный ответ:</w:t>
      </w:r>
    </w:p>
    <w:p w14:paraId="7D1041E6" w14:textId="77777777" w:rsidR="00F2002A" w:rsidRPr="00F2002A" w:rsidRDefault="00F2002A" w:rsidP="00F2002A">
      <w:pPr>
        <w:numPr>
          <w:ilvl w:val="0"/>
          <w:numId w:val="30"/>
        </w:numPr>
      </w:pPr>
      <w:r w:rsidRPr="00F2002A">
        <w:rPr>
          <w:b/>
          <w:bCs/>
        </w:rPr>
        <w:t>Модель блочной модели в CSS:</w:t>
      </w:r>
      <w:r w:rsidRPr="00F2002A">
        <w:br/>
        <w:t>В CSS используется блочная модель для определения размеров и отступов элементов. Каждый элемент имеет размеры, которые состоят из контента, паддинга (внутренние отступы), бордеров и маргинов (внешние отступы).</w:t>
      </w:r>
    </w:p>
    <w:p w14:paraId="73BD00C0" w14:textId="77777777" w:rsidR="00F2002A" w:rsidRPr="00F2002A" w:rsidRDefault="00F2002A" w:rsidP="00F2002A">
      <w:pPr>
        <w:numPr>
          <w:ilvl w:val="0"/>
          <w:numId w:val="30"/>
        </w:numPr>
      </w:pPr>
      <w:r w:rsidRPr="00F2002A">
        <w:rPr>
          <w:b/>
          <w:bCs/>
        </w:rPr>
        <w:t>Ситуация:</w:t>
      </w:r>
      <w:r w:rsidRPr="00F2002A">
        <w:br/>
        <w:t>У нас есть внешний div (outer div) и внутренний div (inner div). Внутренний div является квадратом с заданным размером и бордером.</w:t>
      </w:r>
    </w:p>
    <w:p w14:paraId="34D2AAAE" w14:textId="77777777" w:rsidR="00F2002A" w:rsidRPr="00F2002A" w:rsidRDefault="00F2002A" w:rsidP="00F2002A">
      <w:pPr>
        <w:numPr>
          <w:ilvl w:val="0"/>
          <w:numId w:val="30"/>
        </w:numPr>
      </w:pPr>
      <w:r w:rsidRPr="00F2002A">
        <w:rPr>
          <w:b/>
          <w:bCs/>
        </w:rPr>
        <w:t>Задача:</w:t>
      </w:r>
      <w:r w:rsidRPr="00F2002A">
        <w:br/>
        <w:t>Объяснить, почему внешний div не будет квадратом, если внутренний div квадратный с бордером.</w:t>
      </w:r>
    </w:p>
    <w:p w14:paraId="10EAA277" w14:textId="77777777" w:rsidR="00F2002A" w:rsidRPr="00F2002A" w:rsidRDefault="00F2002A" w:rsidP="00F2002A">
      <w:pPr>
        <w:numPr>
          <w:ilvl w:val="0"/>
          <w:numId w:val="30"/>
        </w:numPr>
      </w:pPr>
      <w:r w:rsidRPr="00F2002A">
        <w:rPr>
          <w:b/>
          <w:bCs/>
        </w:rPr>
        <w:t>Действия:</w:t>
      </w:r>
    </w:p>
    <w:p w14:paraId="14676D20" w14:textId="77777777" w:rsidR="00F2002A" w:rsidRPr="00F2002A" w:rsidRDefault="00F2002A" w:rsidP="00F2002A">
      <w:pPr>
        <w:numPr>
          <w:ilvl w:val="1"/>
          <w:numId w:val="30"/>
        </w:numPr>
      </w:pPr>
      <w:r w:rsidRPr="00F2002A">
        <w:rPr>
          <w:b/>
          <w:bCs/>
        </w:rPr>
        <w:t>Размеры внутреннего </w:t>
      </w:r>
      <w:r w:rsidRPr="00F2002A">
        <w:t>div</w:t>
      </w:r>
      <w:r w:rsidRPr="00F2002A">
        <w:rPr>
          <w:b/>
          <w:bCs/>
        </w:rPr>
        <w:t>:</w:t>
      </w:r>
      <w:r w:rsidRPr="00F2002A">
        <w:t> Если внутренний div имеет размеры 100x100 пикселей и бордер 5 пикселей, то фактические размеры div будут 110x110 пикселей (100 + 5 (левый бордер) + 5 (правый бордер)).</w:t>
      </w:r>
    </w:p>
    <w:p w14:paraId="5ED21973" w14:textId="77777777" w:rsidR="00F2002A" w:rsidRPr="00F2002A" w:rsidRDefault="00F2002A" w:rsidP="00F2002A">
      <w:pPr>
        <w:numPr>
          <w:ilvl w:val="1"/>
          <w:numId w:val="30"/>
        </w:numPr>
      </w:pPr>
      <w:r w:rsidRPr="00F2002A">
        <w:rPr>
          <w:b/>
          <w:bCs/>
        </w:rPr>
        <w:t>Размеры внешнего </w:t>
      </w:r>
      <w:r w:rsidRPr="00F2002A">
        <w:t>div</w:t>
      </w:r>
      <w:r w:rsidRPr="00F2002A">
        <w:rPr>
          <w:b/>
          <w:bCs/>
        </w:rPr>
        <w:t>:</w:t>
      </w:r>
      <w:r w:rsidRPr="00F2002A">
        <w:t> Если внешний div не имеет явных размеров или его размеры меньше, чем размеры внутреннего div, то он не сможет принять размеры внутреннего div, и соответственно, внешний div не будет квадратом.</w:t>
      </w:r>
    </w:p>
    <w:p w14:paraId="3D272CCA" w14:textId="77777777" w:rsidR="00F2002A" w:rsidRPr="00F2002A" w:rsidRDefault="00F2002A" w:rsidP="00F2002A">
      <w:pPr>
        <w:numPr>
          <w:ilvl w:val="0"/>
          <w:numId w:val="30"/>
        </w:numPr>
      </w:pPr>
      <w:r w:rsidRPr="00F2002A">
        <w:rPr>
          <w:b/>
          <w:bCs/>
        </w:rPr>
        <w:t>Результат:</w:t>
      </w:r>
      <w:r w:rsidRPr="00F2002A">
        <w:br/>
        <w:t>Таким образом, из-за добавленных бордеров внутреннего div его размер больше, чем заданный размер, и если внешний div не учитывает эти размеры, он не может быть квадратом. Важно помнить о свойствах CSS, таких как box-sizing, которое можно установить в border-box, чтобы избежать подобной ситуации.</w:t>
      </w:r>
    </w:p>
    <w:p w14:paraId="22EE1D52" w14:textId="77777777" w:rsidR="00F2002A" w:rsidRPr="00F2002A" w:rsidRDefault="00F2002A" w:rsidP="00F2002A">
      <w:r w:rsidRPr="00F2002A">
        <w:rPr>
          <w:b/>
          <w:bCs/>
        </w:rPr>
        <w:t>Пример кода для иллюстрации:</w:t>
      </w:r>
    </w:p>
    <w:p w14:paraId="23E7A7C3" w14:textId="77777777" w:rsidR="00F2002A" w:rsidRPr="00F2002A" w:rsidRDefault="00F2002A" w:rsidP="00F2002A">
      <w:r w:rsidRPr="00F2002A">
        <w:t>&lt;div style="width: 100px; height: 100px; border: 1px solid black;"&gt;</w:t>
      </w:r>
    </w:p>
    <w:p w14:paraId="091B9692" w14:textId="77777777" w:rsidR="00F2002A" w:rsidRPr="00F2002A" w:rsidRDefault="00F2002A" w:rsidP="00F2002A">
      <w:r w:rsidRPr="00F2002A">
        <w:t xml:space="preserve">    &lt;div style="width: 100px; height: 100px; border: 5px solid red;"&gt;&lt;/div&gt;</w:t>
      </w:r>
    </w:p>
    <w:p w14:paraId="026C1165" w14:textId="77777777" w:rsidR="00F2002A" w:rsidRPr="00F2002A" w:rsidRDefault="00F2002A" w:rsidP="00F2002A">
      <w:r w:rsidRPr="00F2002A">
        <w:t>&lt;/div&gt;</w:t>
      </w:r>
    </w:p>
    <w:p w14:paraId="06E40592" w14:textId="77777777" w:rsidR="00F2002A" w:rsidRPr="00F2002A" w:rsidRDefault="00F2002A" w:rsidP="00F2002A">
      <w:pPr>
        <w:numPr>
          <w:ilvl w:val="0"/>
          <w:numId w:val="31"/>
        </w:numPr>
      </w:pPr>
      <w:r w:rsidRPr="00F2002A">
        <w:lastRenderedPageBreak/>
        <w:t>В этом примере внешний div имеет размеры 100x100 пикселей, а внутренний div будет 110x110 пикселей, что делает внешний div не квадратом.</w:t>
      </w:r>
    </w:p>
    <w:p w14:paraId="1B6AB6CB" w14:textId="77777777" w:rsidR="00DF5302" w:rsidRPr="00F2002A" w:rsidRDefault="00DF5302" w:rsidP="00F2002A"/>
    <w:sectPr w:rsidR="00DF5302" w:rsidRPr="00F200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DF2DE7"/>
    <w:multiLevelType w:val="multilevel"/>
    <w:tmpl w:val="869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B0B59"/>
    <w:multiLevelType w:val="multilevel"/>
    <w:tmpl w:val="F8F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750857336">
    <w:abstractNumId w:val="9"/>
  </w:num>
  <w:num w:numId="31" w16cid:durableId="1003242718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0538B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002A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2025-12-08T14:40:00Z</dcterms:modified>
</cp:coreProperties>
</file>