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19A4" w14:textId="77777777" w:rsidR="008B78F2" w:rsidRPr="008B78F2" w:rsidRDefault="008B78F2" w:rsidP="008B78F2">
      <w:pPr>
        <w:rPr>
          <w:b/>
          <w:bCs/>
        </w:rPr>
      </w:pPr>
      <w:r w:rsidRPr="008B78F2">
        <w:rPr>
          <w:b/>
          <w:bCs/>
        </w:rPr>
        <w:t>Почему this динамический в JavaScript и когда он определяется</w:t>
      </w:r>
    </w:p>
    <w:p w14:paraId="3954A3ED" w14:textId="77777777" w:rsidR="008B78F2" w:rsidRPr="008B78F2" w:rsidRDefault="008B78F2" w:rsidP="008B78F2">
      <w:r w:rsidRPr="008B78F2">
        <w:rPr>
          <w:b/>
          <w:bCs/>
        </w:rPr>
        <w:t>Что хотят услышать интервьюеры:</w:t>
      </w:r>
      <w:r w:rsidRPr="008B78F2">
        <w:br/>
        <w:t>Интервьюеры ожидают, что кандидат продемонстрирует глубокое понимание концепции </w:t>
      </w:r>
      <w:r w:rsidRPr="008B78F2">
        <w:rPr>
          <w:b/>
          <w:bCs/>
        </w:rPr>
        <w:t>this</w:t>
      </w:r>
      <w:r w:rsidRPr="008B78F2">
        <w:t> в JavaScript, включая его динамическую природу и контекст, в котором он определяется. Важно упомянуть, как значение </w:t>
      </w:r>
      <w:r w:rsidRPr="008B78F2">
        <w:rPr>
          <w:b/>
          <w:bCs/>
        </w:rPr>
        <w:t>this</w:t>
      </w:r>
      <w:r w:rsidRPr="008B78F2">
        <w:t> меняется в зависимости от различных сценариев, таких как функции, методы, стрелочные функции и обработчики событий. Кандидат должен также упомянуть, как значение </w:t>
      </w:r>
      <w:r w:rsidRPr="008B78F2">
        <w:rPr>
          <w:b/>
          <w:bCs/>
        </w:rPr>
        <w:t>this</w:t>
      </w:r>
      <w:r w:rsidRPr="008B78F2">
        <w:t> может быть явно задано при помощи методов, таких как call(), apply() и bind().</w:t>
      </w:r>
    </w:p>
    <w:p w14:paraId="7F219D7A" w14:textId="77777777" w:rsidR="008B78F2" w:rsidRPr="008B78F2" w:rsidRDefault="008B78F2" w:rsidP="008B78F2">
      <w:r w:rsidRPr="008B78F2">
        <w:rPr>
          <w:b/>
          <w:bCs/>
        </w:rPr>
        <w:t>Ответ на вопрос:</w:t>
      </w:r>
    </w:p>
    <w:p w14:paraId="47A33E1E" w14:textId="77777777" w:rsidR="008B78F2" w:rsidRPr="008B78F2" w:rsidRDefault="008B78F2" w:rsidP="008B78F2">
      <w:pPr>
        <w:numPr>
          <w:ilvl w:val="0"/>
          <w:numId w:val="28"/>
        </w:numPr>
      </w:pPr>
      <w:r w:rsidRPr="008B78F2">
        <w:rPr>
          <w:b/>
          <w:bCs/>
        </w:rPr>
        <w:t>Определение this:</w:t>
      </w:r>
      <w:r w:rsidRPr="008B78F2">
        <w:br/>
        <w:t>В JavaScript, </w:t>
      </w:r>
      <w:r w:rsidRPr="008B78F2">
        <w:rPr>
          <w:b/>
          <w:bCs/>
        </w:rPr>
        <w:t>this</w:t>
      </w:r>
      <w:r w:rsidRPr="008B78F2">
        <w:t> ссылается на текущий контекст выполнения, который зависит от того, как была вызвана функция. Это может быть объект, вызывающий метод, глобальный объект или undefined (в строгом режиме).</w:t>
      </w:r>
    </w:p>
    <w:p w14:paraId="5C92D4D8" w14:textId="77777777" w:rsidR="008B78F2" w:rsidRPr="008B78F2" w:rsidRDefault="008B78F2" w:rsidP="008B78F2">
      <w:pPr>
        <w:numPr>
          <w:ilvl w:val="0"/>
          <w:numId w:val="28"/>
        </w:numPr>
      </w:pPr>
      <w:r w:rsidRPr="008B78F2">
        <w:rPr>
          <w:b/>
          <w:bCs/>
        </w:rPr>
        <w:t>Динамичность this:</w:t>
      </w:r>
      <w:r w:rsidRPr="008B78F2">
        <w:br/>
        <w:t>Значение </w:t>
      </w:r>
      <w:r w:rsidRPr="008B78F2">
        <w:rPr>
          <w:b/>
          <w:bCs/>
        </w:rPr>
        <w:t>this</w:t>
      </w:r>
      <w:r w:rsidRPr="008B78F2">
        <w:t> определяется во время выполнения, а не во время объявления функции. Это означает, что оно может изменяться в зависимости от того, как функция вызывается:</w:t>
      </w:r>
    </w:p>
    <w:p w14:paraId="07FC5B68" w14:textId="77777777" w:rsidR="008B78F2" w:rsidRPr="008B78F2" w:rsidRDefault="008B78F2" w:rsidP="008B78F2">
      <w:pPr>
        <w:numPr>
          <w:ilvl w:val="1"/>
          <w:numId w:val="28"/>
        </w:numPr>
      </w:pPr>
      <w:r w:rsidRPr="008B78F2">
        <w:t>В методе объекта </w:t>
      </w:r>
      <w:r w:rsidRPr="008B78F2">
        <w:rPr>
          <w:b/>
          <w:bCs/>
        </w:rPr>
        <w:t>this</w:t>
      </w:r>
      <w:r w:rsidRPr="008B78F2">
        <w:t> указывает на объект, которому принадлежит метод.</w:t>
      </w:r>
    </w:p>
    <w:p w14:paraId="774B5EB3" w14:textId="77777777" w:rsidR="008B78F2" w:rsidRPr="008B78F2" w:rsidRDefault="008B78F2" w:rsidP="008B78F2">
      <w:pPr>
        <w:numPr>
          <w:ilvl w:val="1"/>
          <w:numId w:val="28"/>
        </w:numPr>
      </w:pPr>
      <w:r w:rsidRPr="008B78F2">
        <w:t>В функции, вызванной в глобальном контексте, </w:t>
      </w:r>
      <w:r w:rsidRPr="008B78F2">
        <w:rPr>
          <w:b/>
          <w:bCs/>
        </w:rPr>
        <w:t>this</w:t>
      </w:r>
      <w:r w:rsidRPr="008B78F2">
        <w:t> указывает на глобальный объект (window в браузерах).</w:t>
      </w:r>
    </w:p>
    <w:p w14:paraId="217CE287" w14:textId="77777777" w:rsidR="008B78F2" w:rsidRPr="008B78F2" w:rsidRDefault="008B78F2" w:rsidP="008B78F2">
      <w:pPr>
        <w:numPr>
          <w:ilvl w:val="1"/>
          <w:numId w:val="28"/>
        </w:numPr>
      </w:pPr>
      <w:r w:rsidRPr="008B78F2">
        <w:t>В стрелочной функции </w:t>
      </w:r>
      <w:r w:rsidRPr="008B78F2">
        <w:rPr>
          <w:b/>
          <w:bCs/>
        </w:rPr>
        <w:t>this</w:t>
      </w:r>
      <w:r w:rsidRPr="008B78F2">
        <w:t> сохраняет значение из окружающего контекста, в котором она была создана.</w:t>
      </w:r>
    </w:p>
    <w:p w14:paraId="4F0B254A" w14:textId="77777777" w:rsidR="008B78F2" w:rsidRPr="008B78F2" w:rsidRDefault="008B78F2" w:rsidP="008B78F2">
      <w:pPr>
        <w:numPr>
          <w:ilvl w:val="0"/>
          <w:numId w:val="28"/>
        </w:numPr>
      </w:pPr>
      <w:r w:rsidRPr="008B78F2">
        <w:rPr>
          <w:b/>
          <w:bCs/>
        </w:rPr>
        <w:t>Примеры:</w:t>
      </w:r>
    </w:p>
    <w:p w14:paraId="79A27653" w14:textId="77777777" w:rsidR="008B78F2" w:rsidRPr="008B78F2" w:rsidRDefault="008B78F2" w:rsidP="008B78F2">
      <w:pPr>
        <w:numPr>
          <w:ilvl w:val="1"/>
          <w:numId w:val="28"/>
        </w:numPr>
      </w:pPr>
      <w:r w:rsidRPr="008B78F2">
        <w:rPr>
          <w:b/>
          <w:bCs/>
        </w:rPr>
        <w:t>Обычная функция:</w:t>
      </w:r>
    </w:p>
    <w:p w14:paraId="68A24450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>function showThis() {</w:t>
      </w:r>
    </w:p>
    <w:p w14:paraId="34239C23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 xml:space="preserve">    console.log(this);</w:t>
      </w:r>
    </w:p>
    <w:p w14:paraId="5529B3D8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>}</w:t>
      </w:r>
    </w:p>
    <w:p w14:paraId="3BE54A19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 xml:space="preserve">showThis(); </w:t>
      </w:r>
      <w:r w:rsidRPr="008B78F2">
        <w:rPr>
          <w:i/>
          <w:iCs/>
        </w:rPr>
        <w:t>// Выведет глобальный объект (window в браузере)</w:t>
      </w:r>
    </w:p>
    <w:p w14:paraId="665878BF" w14:textId="77777777" w:rsidR="008B78F2" w:rsidRPr="008B78F2" w:rsidRDefault="008B78F2" w:rsidP="008B78F2">
      <w:pPr>
        <w:numPr>
          <w:ilvl w:val="1"/>
          <w:numId w:val="28"/>
        </w:numPr>
      </w:pPr>
      <w:r w:rsidRPr="008B78F2">
        <w:rPr>
          <w:b/>
          <w:bCs/>
        </w:rPr>
        <w:t>Метод объекта:</w:t>
      </w:r>
    </w:p>
    <w:p w14:paraId="6B1D2528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>const obj = {</w:t>
      </w:r>
    </w:p>
    <w:p w14:paraId="58274D57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 xml:space="preserve">    name: 'My Object',</w:t>
      </w:r>
    </w:p>
    <w:p w14:paraId="76CEEC54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 xml:space="preserve">    showThis: function() {</w:t>
      </w:r>
    </w:p>
    <w:p w14:paraId="7B4D37AA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 xml:space="preserve">        console.log(this);</w:t>
      </w:r>
    </w:p>
    <w:p w14:paraId="5C5D7D5A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lastRenderedPageBreak/>
        <w:t xml:space="preserve">    }</w:t>
      </w:r>
    </w:p>
    <w:p w14:paraId="099EC4A2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>};</w:t>
      </w:r>
    </w:p>
    <w:p w14:paraId="2AEA33A6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 xml:space="preserve">obj.showThis(); </w:t>
      </w:r>
      <w:r w:rsidRPr="008B78F2">
        <w:rPr>
          <w:i/>
          <w:iCs/>
        </w:rPr>
        <w:t>// Выведет obj</w:t>
      </w:r>
    </w:p>
    <w:p w14:paraId="75CC3501" w14:textId="77777777" w:rsidR="008B78F2" w:rsidRPr="008B78F2" w:rsidRDefault="008B78F2" w:rsidP="008B78F2">
      <w:pPr>
        <w:numPr>
          <w:ilvl w:val="1"/>
          <w:numId w:val="28"/>
        </w:numPr>
      </w:pPr>
      <w:r w:rsidRPr="008B78F2">
        <w:rPr>
          <w:b/>
          <w:bCs/>
        </w:rPr>
        <w:t>Стрелочная функция:</w:t>
      </w:r>
    </w:p>
    <w:p w14:paraId="361A4F11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>const arrowFunc = () =&gt; {</w:t>
      </w:r>
    </w:p>
    <w:p w14:paraId="2A5801A4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 xml:space="preserve">    console.log(this);</w:t>
      </w:r>
    </w:p>
    <w:p w14:paraId="0D43A87A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>};</w:t>
      </w:r>
    </w:p>
    <w:p w14:paraId="77A31720" w14:textId="77777777" w:rsidR="008B78F2" w:rsidRPr="008B78F2" w:rsidRDefault="008B78F2" w:rsidP="008B78F2">
      <w:pPr>
        <w:numPr>
          <w:ilvl w:val="1"/>
          <w:numId w:val="28"/>
        </w:numPr>
        <w:tabs>
          <w:tab w:val="clear" w:pos="1440"/>
        </w:tabs>
      </w:pPr>
      <w:r w:rsidRPr="008B78F2">
        <w:t xml:space="preserve">arrowFunc(); </w:t>
      </w:r>
      <w:r w:rsidRPr="008B78F2">
        <w:rPr>
          <w:i/>
          <w:iCs/>
        </w:rPr>
        <w:t>// Выведет глобальный объект (или значение из родительского контекста)</w:t>
      </w:r>
    </w:p>
    <w:p w14:paraId="46BB196A" w14:textId="77777777" w:rsidR="008B78F2" w:rsidRPr="008B78F2" w:rsidRDefault="008B78F2" w:rsidP="008B78F2">
      <w:pPr>
        <w:numPr>
          <w:ilvl w:val="0"/>
          <w:numId w:val="28"/>
        </w:numPr>
      </w:pPr>
      <w:r w:rsidRPr="008B78F2">
        <w:rPr>
          <w:b/>
          <w:bCs/>
        </w:rPr>
        <w:t>Явное привязывание this:</w:t>
      </w:r>
      <w:r w:rsidRPr="008B78F2">
        <w:br/>
        <w:t>Значение </w:t>
      </w:r>
      <w:r w:rsidRPr="008B78F2">
        <w:rPr>
          <w:b/>
          <w:bCs/>
        </w:rPr>
        <w:t>this</w:t>
      </w:r>
      <w:r w:rsidRPr="008B78F2">
        <w:t> может быть явно указано с помощью:</w:t>
      </w:r>
    </w:p>
    <w:p w14:paraId="12CADBD7" w14:textId="77777777" w:rsidR="008B78F2" w:rsidRPr="008B78F2" w:rsidRDefault="008B78F2" w:rsidP="008B78F2">
      <w:pPr>
        <w:numPr>
          <w:ilvl w:val="1"/>
          <w:numId w:val="28"/>
        </w:numPr>
      </w:pPr>
      <w:r w:rsidRPr="008B78F2">
        <w:t>call(): вызывает функцию с указанным контекстом.</w:t>
      </w:r>
    </w:p>
    <w:p w14:paraId="0B6082E7" w14:textId="77777777" w:rsidR="008B78F2" w:rsidRPr="008B78F2" w:rsidRDefault="008B78F2" w:rsidP="008B78F2">
      <w:pPr>
        <w:numPr>
          <w:ilvl w:val="1"/>
          <w:numId w:val="28"/>
        </w:numPr>
      </w:pPr>
      <w:r w:rsidRPr="008B78F2">
        <w:t>apply(): аналогично call(), но принимает массив аргументов.</w:t>
      </w:r>
    </w:p>
    <w:p w14:paraId="108A8973" w14:textId="77777777" w:rsidR="008B78F2" w:rsidRPr="008B78F2" w:rsidRDefault="008B78F2" w:rsidP="008B78F2">
      <w:pPr>
        <w:numPr>
          <w:ilvl w:val="1"/>
          <w:numId w:val="28"/>
        </w:numPr>
      </w:pPr>
      <w:r w:rsidRPr="008B78F2">
        <w:t>bind(): создает новую функцию с заданным контекстом.</w:t>
      </w:r>
    </w:p>
    <w:p w14:paraId="2DC7B6BA" w14:textId="77777777" w:rsidR="008B78F2" w:rsidRPr="008B78F2" w:rsidRDefault="008B78F2" w:rsidP="008B78F2">
      <w:r w:rsidRPr="008B78F2">
        <w:t>Таким образом, понимание того, как работает </w:t>
      </w:r>
      <w:r w:rsidRPr="008B78F2">
        <w:rPr>
          <w:b/>
          <w:bCs/>
        </w:rPr>
        <w:t>this</w:t>
      </w:r>
      <w:r w:rsidRPr="008B78F2">
        <w:t>, является ключевым для эффективного программирования на JavaScript.</w:t>
      </w:r>
    </w:p>
    <w:p w14:paraId="1B6AB6CB" w14:textId="77777777" w:rsidR="00DF5302" w:rsidRPr="008B78F2" w:rsidRDefault="00DF5302" w:rsidP="008B78F2"/>
    <w:sectPr w:rsidR="00DF5302" w:rsidRPr="008B78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A61D4A"/>
    <w:multiLevelType w:val="multilevel"/>
    <w:tmpl w:val="A93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96010773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B78F2"/>
    <w:rsid w:val="008F64DA"/>
    <w:rsid w:val="00922C48"/>
    <w:rsid w:val="009834E2"/>
    <w:rsid w:val="009B1B2F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2025-12-08T13:22:00Z</dcterms:modified>
</cp:coreProperties>
</file>