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3A505" w14:textId="77777777" w:rsidR="00D16AF0" w:rsidRPr="00D16AF0" w:rsidRDefault="00D16AF0" w:rsidP="00D16AF0">
      <w:pPr>
        <w:rPr>
          <w:b/>
          <w:bCs/>
        </w:rPr>
      </w:pPr>
      <w:r w:rsidRPr="00D16AF0">
        <w:rPr>
          <w:b/>
          <w:bCs/>
        </w:rPr>
        <w:t>Почему this равен undefined у стрелочной функции, созданной в области видимости const в JavaScript</w:t>
      </w:r>
    </w:p>
    <w:p w14:paraId="4E75DF90" w14:textId="77777777" w:rsidR="00D16AF0" w:rsidRPr="00D16AF0" w:rsidRDefault="00D16AF0" w:rsidP="00D16AF0">
      <w:r w:rsidRPr="00D16AF0">
        <w:rPr>
          <w:b/>
          <w:bCs/>
        </w:rPr>
        <w:t>Что хотят услышать интервьюеры:</w:t>
      </w:r>
    </w:p>
    <w:p w14:paraId="1B0E80BD" w14:textId="77777777" w:rsidR="00D16AF0" w:rsidRPr="00D16AF0" w:rsidRDefault="00D16AF0" w:rsidP="00D16AF0">
      <w:r w:rsidRPr="00D16AF0">
        <w:t>Интервьюеры ожидают, что кандидат продемонстрирует понимание области видимости и поведения this в JavaScript, особенно в контексте стрелочных функций. Кроме того, важно объяснить, как стрелочные функции сохраняют контекст, и почему this может быть undefined в определенных условиях. Практические примеры кода будут дополнительным плюсом.</w:t>
      </w:r>
    </w:p>
    <w:p w14:paraId="166D9BF1" w14:textId="77777777" w:rsidR="00D16AF0" w:rsidRPr="00D16AF0" w:rsidRDefault="00D16AF0" w:rsidP="00D16AF0">
      <w:r w:rsidRPr="00D16AF0">
        <w:rPr>
          <w:b/>
          <w:bCs/>
        </w:rPr>
        <w:t>Ответ:</w:t>
      </w:r>
    </w:p>
    <w:p w14:paraId="060438C2" w14:textId="77777777" w:rsidR="00D16AF0" w:rsidRPr="00D16AF0" w:rsidRDefault="00D16AF0" w:rsidP="00D16AF0">
      <w:r w:rsidRPr="00D16AF0">
        <w:t>Стрелочные функции в JavaScript имеют уникальное поведение в отношении this. Они не создают своего собственного контекста this, а захватывают this из окружающей области видимости (лексического контекста). Это означает, что значение this в стрелочной функции всегда будет равно значению this в момент её создания, а не в момент вызова.</w:t>
      </w:r>
    </w:p>
    <w:p w14:paraId="6B021389" w14:textId="77777777" w:rsidR="00D16AF0" w:rsidRPr="00D16AF0" w:rsidRDefault="00D16AF0" w:rsidP="00D16AF0">
      <w:pPr>
        <w:numPr>
          <w:ilvl w:val="0"/>
          <w:numId w:val="27"/>
        </w:numPr>
      </w:pPr>
      <w:r w:rsidRPr="00D16AF0">
        <w:rPr>
          <w:b/>
          <w:bCs/>
        </w:rPr>
        <w:t>Определение работы </w:t>
      </w:r>
      <w:r w:rsidRPr="00D16AF0">
        <w:t>this</w:t>
      </w:r>
      <w:r w:rsidRPr="00D16AF0">
        <w:rPr>
          <w:b/>
          <w:bCs/>
        </w:rPr>
        <w:t>:</w:t>
      </w:r>
    </w:p>
    <w:p w14:paraId="49B45D4A" w14:textId="77777777" w:rsidR="00D16AF0" w:rsidRPr="00D16AF0" w:rsidRDefault="00D16AF0" w:rsidP="00D16AF0">
      <w:r w:rsidRPr="00D16AF0">
        <w:t>В обычных функциях значение this определяется тем, как функция была вызвана. Однако, в стрелочных функциях this не меняется и всегда ссылается на окружающий контекст.</w:t>
      </w:r>
    </w:p>
    <w:p w14:paraId="276BB6BA" w14:textId="77777777" w:rsidR="00D16AF0" w:rsidRPr="00D16AF0" w:rsidRDefault="00D16AF0" w:rsidP="00D16AF0">
      <w:pPr>
        <w:numPr>
          <w:ilvl w:val="0"/>
          <w:numId w:val="27"/>
        </w:numPr>
      </w:pPr>
      <w:r w:rsidRPr="00D16AF0">
        <w:rPr>
          <w:b/>
          <w:bCs/>
        </w:rPr>
        <w:t>Пример:</w:t>
      </w:r>
    </w:p>
    <w:p w14:paraId="6A4DC50D" w14:textId="77777777" w:rsidR="00D16AF0" w:rsidRPr="00D16AF0" w:rsidRDefault="00D16AF0" w:rsidP="00D16AF0">
      <w:r w:rsidRPr="00D16AF0">
        <w:t>Рассмотрим следующий код:</w:t>
      </w:r>
    </w:p>
    <w:p w14:paraId="448D6880" w14:textId="77777777" w:rsidR="00D16AF0" w:rsidRPr="00D16AF0" w:rsidRDefault="00D16AF0" w:rsidP="00D16AF0">
      <w:r w:rsidRPr="00D16AF0">
        <w:t>const obj = {</w:t>
      </w:r>
    </w:p>
    <w:p w14:paraId="7FEEDC19" w14:textId="77777777" w:rsidR="00D16AF0" w:rsidRPr="00D16AF0" w:rsidRDefault="00D16AF0" w:rsidP="00D16AF0">
      <w:r w:rsidRPr="00D16AF0">
        <w:t xml:space="preserve">    value: 42,</w:t>
      </w:r>
    </w:p>
    <w:p w14:paraId="097EB6FA" w14:textId="77777777" w:rsidR="00D16AF0" w:rsidRPr="00D16AF0" w:rsidRDefault="00D16AF0" w:rsidP="00D16AF0">
      <w:r w:rsidRPr="00D16AF0">
        <w:t xml:space="preserve">    getValue: function() {</w:t>
      </w:r>
    </w:p>
    <w:p w14:paraId="5D3E4D17" w14:textId="77777777" w:rsidR="00D16AF0" w:rsidRPr="00D16AF0" w:rsidRDefault="00D16AF0" w:rsidP="00D16AF0">
      <w:r w:rsidRPr="00D16AF0">
        <w:t xml:space="preserve">        </w:t>
      </w:r>
      <w:r w:rsidRPr="00D16AF0">
        <w:rPr>
          <w:i/>
          <w:iCs/>
        </w:rPr>
        <w:t>// Обычная функция, здесь this ссылается на obj</w:t>
      </w:r>
    </w:p>
    <w:p w14:paraId="3A205501" w14:textId="77777777" w:rsidR="00D16AF0" w:rsidRPr="00D16AF0" w:rsidRDefault="00D16AF0" w:rsidP="00D16AF0">
      <w:r w:rsidRPr="00D16AF0">
        <w:t xml:space="preserve">        return this.value;</w:t>
      </w:r>
    </w:p>
    <w:p w14:paraId="0569E58D" w14:textId="77777777" w:rsidR="00D16AF0" w:rsidRPr="00D16AF0" w:rsidRDefault="00D16AF0" w:rsidP="00D16AF0">
      <w:r w:rsidRPr="00D16AF0">
        <w:t xml:space="preserve">    },</w:t>
      </w:r>
    </w:p>
    <w:p w14:paraId="4A981210" w14:textId="77777777" w:rsidR="00D16AF0" w:rsidRPr="00D16AF0" w:rsidRDefault="00D16AF0" w:rsidP="00D16AF0">
      <w:r w:rsidRPr="00D16AF0">
        <w:t xml:space="preserve">    getArrowValue: () =&gt; {</w:t>
      </w:r>
    </w:p>
    <w:p w14:paraId="46F9C05C" w14:textId="77777777" w:rsidR="00D16AF0" w:rsidRPr="00D16AF0" w:rsidRDefault="00D16AF0" w:rsidP="00D16AF0">
      <w:r w:rsidRPr="00D16AF0">
        <w:t xml:space="preserve">        </w:t>
      </w:r>
      <w:r w:rsidRPr="00D16AF0">
        <w:rPr>
          <w:i/>
          <w:iCs/>
        </w:rPr>
        <w:t>// Стрелочная функция, здесь this берется из внешнего контекста</w:t>
      </w:r>
    </w:p>
    <w:p w14:paraId="76556D60" w14:textId="77777777" w:rsidR="00D16AF0" w:rsidRPr="00D16AF0" w:rsidRDefault="00D16AF0" w:rsidP="00D16AF0">
      <w:r w:rsidRPr="00D16AF0">
        <w:t xml:space="preserve">        return this.value; </w:t>
      </w:r>
      <w:r w:rsidRPr="00D16AF0">
        <w:rPr>
          <w:i/>
          <w:iCs/>
        </w:rPr>
        <w:t>// В этом контексте this может быть undefined</w:t>
      </w:r>
    </w:p>
    <w:p w14:paraId="4651E18D" w14:textId="77777777" w:rsidR="00D16AF0" w:rsidRPr="00D16AF0" w:rsidRDefault="00D16AF0" w:rsidP="00D16AF0">
      <w:r w:rsidRPr="00D16AF0">
        <w:t xml:space="preserve">    }</w:t>
      </w:r>
    </w:p>
    <w:p w14:paraId="4E46CACB" w14:textId="77777777" w:rsidR="00D16AF0" w:rsidRPr="00D16AF0" w:rsidRDefault="00D16AF0" w:rsidP="00D16AF0">
      <w:r w:rsidRPr="00D16AF0">
        <w:t>};</w:t>
      </w:r>
    </w:p>
    <w:p w14:paraId="0CDEAF28" w14:textId="77777777" w:rsidR="00D16AF0" w:rsidRPr="00D16AF0" w:rsidRDefault="00D16AF0" w:rsidP="00D16AF0"/>
    <w:p w14:paraId="55F24A1A" w14:textId="77777777" w:rsidR="00D16AF0" w:rsidRPr="00D16AF0" w:rsidRDefault="00D16AF0" w:rsidP="00D16AF0">
      <w:r w:rsidRPr="00D16AF0">
        <w:t xml:space="preserve">console.log(obj.getValue()); </w:t>
      </w:r>
      <w:r w:rsidRPr="00D16AF0">
        <w:rPr>
          <w:i/>
          <w:iCs/>
        </w:rPr>
        <w:t>// 42</w:t>
      </w:r>
    </w:p>
    <w:p w14:paraId="4B11A69B" w14:textId="77777777" w:rsidR="00D16AF0" w:rsidRPr="00D16AF0" w:rsidRDefault="00D16AF0" w:rsidP="00D16AF0">
      <w:r w:rsidRPr="00D16AF0">
        <w:t xml:space="preserve">console.log(obj.getArrowValue()); </w:t>
      </w:r>
      <w:r w:rsidRPr="00D16AF0">
        <w:rPr>
          <w:i/>
          <w:iCs/>
        </w:rPr>
        <w:t>// undefined</w:t>
      </w:r>
    </w:p>
    <w:p w14:paraId="7F315601" w14:textId="77777777" w:rsidR="00D16AF0" w:rsidRPr="00D16AF0" w:rsidRDefault="00D16AF0" w:rsidP="00D16AF0">
      <w:pPr>
        <w:numPr>
          <w:ilvl w:val="0"/>
          <w:numId w:val="27"/>
        </w:numPr>
      </w:pPr>
      <w:r w:rsidRPr="00D16AF0">
        <w:rPr>
          <w:b/>
          <w:bCs/>
        </w:rPr>
        <w:lastRenderedPageBreak/>
        <w:t>Объяснение:</w:t>
      </w:r>
    </w:p>
    <w:p w14:paraId="22BD726E" w14:textId="77777777" w:rsidR="00D16AF0" w:rsidRPr="00D16AF0" w:rsidRDefault="00D16AF0" w:rsidP="00D16AF0">
      <w:r w:rsidRPr="00D16AF0">
        <w:t>В данном примере, при вызове obj.getValue(), this указывает на obj, и возвращается значение 42. Однако в стрелочной функции getArrowValue, this ссылается на глобальный контекст (или undefined в строгом режиме), поскольку она была создана в контексте области видимости, где this не относится к obj.</w:t>
      </w:r>
    </w:p>
    <w:p w14:paraId="58DBA86C" w14:textId="77777777" w:rsidR="00D16AF0" w:rsidRPr="00D16AF0" w:rsidRDefault="00D16AF0" w:rsidP="00D16AF0">
      <w:pPr>
        <w:numPr>
          <w:ilvl w:val="0"/>
          <w:numId w:val="27"/>
        </w:numPr>
      </w:pPr>
      <w:r w:rsidRPr="00D16AF0">
        <w:rPr>
          <w:b/>
          <w:bCs/>
        </w:rPr>
        <w:t>Вывод:</w:t>
      </w:r>
    </w:p>
    <w:p w14:paraId="7DD9157E" w14:textId="77777777" w:rsidR="00D16AF0" w:rsidRPr="00D16AF0" w:rsidRDefault="00D16AF0" w:rsidP="00D16AF0">
      <w:r w:rsidRPr="00D16AF0">
        <w:t>Стрелочные функции идеально подходят для использования в методах, где важно сохранить контекст, но могут привести к undefined, если вызываются в контексте, где this не определен.</w:t>
      </w:r>
    </w:p>
    <w:p w14:paraId="1B6AB6CB" w14:textId="77777777" w:rsidR="00DF5302" w:rsidRPr="00D16AF0" w:rsidRDefault="00DF5302" w:rsidP="00D16AF0"/>
    <w:sectPr w:rsidR="00DF5302" w:rsidRPr="00D16AF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D5089"/>
    <w:multiLevelType w:val="multilevel"/>
    <w:tmpl w:val="A016D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4"/>
  </w:num>
  <w:num w:numId="8" w16cid:durableId="1573082969">
    <w:abstractNumId w:val="26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3"/>
  </w:num>
  <w:num w:numId="16" w16cid:durableId="608851339">
    <w:abstractNumId w:val="24"/>
  </w:num>
  <w:num w:numId="17" w16cid:durableId="892617914">
    <w:abstractNumId w:val="25"/>
  </w:num>
  <w:num w:numId="18" w16cid:durableId="1586764098">
    <w:abstractNumId w:val="6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3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2"/>
  </w:num>
  <w:num w:numId="27" w16cid:durableId="1158155933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8625D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B5999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16AF0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290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87</cp:revision>
  <dcterms:created xsi:type="dcterms:W3CDTF">2025-12-06T12:11:00Z</dcterms:created>
  <dcterms:modified xsi:type="dcterms:W3CDTF">2025-12-08T13:13:00Z</dcterms:modified>
</cp:coreProperties>
</file>