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87E2" w14:textId="77777777" w:rsidR="006F014D" w:rsidRPr="006F014D" w:rsidRDefault="006F014D" w:rsidP="006F014D">
      <w:pPr>
        <w:rPr>
          <w:b/>
          <w:bCs/>
        </w:rPr>
      </w:pPr>
      <w:r w:rsidRPr="006F014D">
        <w:rPr>
          <w:b/>
          <w:bCs/>
        </w:rPr>
        <w:t>Приведите пример использования flex-grow, flex-shrink и flex-basis</w:t>
      </w:r>
    </w:p>
    <w:p w14:paraId="71B5C985" w14:textId="77777777" w:rsidR="006F014D" w:rsidRPr="006F014D" w:rsidRDefault="006F014D" w:rsidP="006F014D">
      <w:r w:rsidRPr="006F014D">
        <w:rPr>
          <w:b/>
          <w:bCs/>
        </w:rPr>
        <w:t>Что хотят услышать интервьюеры:</w:t>
      </w:r>
      <w:r w:rsidRPr="006F014D">
        <w:br/>
        <w:t>Интервьюеры ожидают, что кандидат продемонстрирует понимание концепции Flexbox, включая свойства flex-grow, flex-shrink и flex-basis. Важно показать практическое применение этих свойств в контексте создания адаптивной верстки. Кандидат должен привести конкретный пример с объяснением, как каждое свойство влияет на поведение flex-элементов в контейнере.</w:t>
      </w:r>
    </w:p>
    <w:p w14:paraId="6600F11E" w14:textId="77777777" w:rsidR="006F014D" w:rsidRPr="006F014D" w:rsidRDefault="006F014D" w:rsidP="006F014D">
      <w:pPr>
        <w:rPr>
          <w:b/>
          <w:bCs/>
        </w:rPr>
      </w:pPr>
      <w:r w:rsidRPr="006F014D">
        <w:rPr>
          <w:b/>
          <w:bCs/>
        </w:rPr>
        <w:t>Пример использования Flexbox</w:t>
      </w:r>
    </w:p>
    <w:p w14:paraId="4D2F0B33" w14:textId="77777777" w:rsidR="006F014D" w:rsidRPr="006F014D" w:rsidRDefault="006F014D" w:rsidP="006F014D">
      <w:r w:rsidRPr="006F014D">
        <w:t>Рассмотрим пример с flex-контейнером, который содержит три элемента. Мы применим flex-grow, flex-shrink и flex-basis для управления их размерами.</w:t>
      </w:r>
    </w:p>
    <w:p w14:paraId="20CD94AC" w14:textId="77777777" w:rsidR="006F014D" w:rsidRPr="006F014D" w:rsidRDefault="006F014D" w:rsidP="006F014D">
      <w:pPr>
        <w:rPr>
          <w:lang w:val="en-US"/>
        </w:rPr>
      </w:pPr>
      <w:r w:rsidRPr="006F014D">
        <w:rPr>
          <w:lang w:val="en-US"/>
        </w:rPr>
        <w:t>.container {</w:t>
      </w:r>
    </w:p>
    <w:p w14:paraId="09CD489B" w14:textId="77777777" w:rsidR="006F014D" w:rsidRPr="006F014D" w:rsidRDefault="006F014D" w:rsidP="006F014D">
      <w:pPr>
        <w:rPr>
          <w:lang w:val="en-US"/>
        </w:rPr>
      </w:pPr>
      <w:r w:rsidRPr="006F014D">
        <w:rPr>
          <w:lang w:val="en-US"/>
        </w:rPr>
        <w:t xml:space="preserve">    display: flex; </w:t>
      </w:r>
      <w:r w:rsidRPr="006F014D">
        <w:rPr>
          <w:i/>
          <w:iCs/>
          <w:lang w:val="en-US"/>
        </w:rPr>
        <w:t xml:space="preserve">/* </w:t>
      </w:r>
      <w:r w:rsidRPr="006F014D">
        <w:rPr>
          <w:i/>
          <w:iCs/>
        </w:rPr>
        <w:t>Устанавливаем</w:t>
      </w:r>
      <w:r w:rsidRPr="006F014D">
        <w:rPr>
          <w:i/>
          <w:iCs/>
          <w:lang w:val="en-US"/>
        </w:rPr>
        <w:t xml:space="preserve"> flex-</w:t>
      </w:r>
      <w:r w:rsidRPr="006F014D">
        <w:rPr>
          <w:i/>
          <w:iCs/>
        </w:rPr>
        <w:t>контейнер</w:t>
      </w:r>
      <w:r w:rsidRPr="006F014D">
        <w:rPr>
          <w:i/>
          <w:iCs/>
          <w:lang w:val="en-US"/>
        </w:rPr>
        <w:t xml:space="preserve"> */</w:t>
      </w:r>
    </w:p>
    <w:p w14:paraId="236705AD" w14:textId="77777777" w:rsidR="006F014D" w:rsidRPr="006F014D" w:rsidRDefault="006F014D" w:rsidP="006F014D">
      <w:r w:rsidRPr="006F014D">
        <w:rPr>
          <w:lang w:val="en-US"/>
        </w:rPr>
        <w:t xml:space="preserve">    </w:t>
      </w:r>
      <w:r w:rsidRPr="006F014D">
        <w:t xml:space="preserve">width: 600px; </w:t>
      </w:r>
      <w:r w:rsidRPr="006F014D">
        <w:rPr>
          <w:i/>
          <w:iCs/>
        </w:rPr>
        <w:t>/* Ширина контейнера */</w:t>
      </w:r>
    </w:p>
    <w:p w14:paraId="42518D7F" w14:textId="77777777" w:rsidR="006F014D" w:rsidRPr="006F014D" w:rsidRDefault="006F014D" w:rsidP="006F014D">
      <w:r w:rsidRPr="006F014D">
        <w:t xml:space="preserve">    height: 100px; </w:t>
      </w:r>
      <w:r w:rsidRPr="006F014D">
        <w:rPr>
          <w:i/>
          <w:iCs/>
        </w:rPr>
        <w:t>/* Высота контейнера */</w:t>
      </w:r>
    </w:p>
    <w:p w14:paraId="4DAE1E32" w14:textId="77777777" w:rsidR="006F014D" w:rsidRPr="006F014D" w:rsidRDefault="006F014D" w:rsidP="006F014D">
      <w:r w:rsidRPr="006F014D">
        <w:t xml:space="preserve">    border: 1px solid black; </w:t>
      </w:r>
      <w:r w:rsidRPr="006F014D">
        <w:rPr>
          <w:i/>
          <w:iCs/>
        </w:rPr>
        <w:t>/* Граница для визуализации */</w:t>
      </w:r>
    </w:p>
    <w:p w14:paraId="2BC954EF" w14:textId="77777777" w:rsidR="006F014D" w:rsidRPr="006F014D" w:rsidRDefault="006F014D" w:rsidP="006F014D">
      <w:r w:rsidRPr="006F014D">
        <w:t>}</w:t>
      </w:r>
    </w:p>
    <w:p w14:paraId="65CC1676" w14:textId="77777777" w:rsidR="006F014D" w:rsidRPr="006F014D" w:rsidRDefault="006F014D" w:rsidP="006F014D"/>
    <w:p w14:paraId="61868B33" w14:textId="77777777" w:rsidR="006F014D" w:rsidRPr="006F014D" w:rsidRDefault="006F014D" w:rsidP="006F014D">
      <w:r w:rsidRPr="006F014D">
        <w:t>.item {</w:t>
      </w:r>
    </w:p>
    <w:p w14:paraId="019717AC" w14:textId="77777777" w:rsidR="006F014D" w:rsidRPr="006F014D" w:rsidRDefault="006F014D" w:rsidP="006F014D">
      <w:r w:rsidRPr="006F014D">
        <w:t xml:space="preserve">    background-color: lightblue; </w:t>
      </w:r>
      <w:r w:rsidRPr="006F014D">
        <w:rPr>
          <w:i/>
          <w:iCs/>
        </w:rPr>
        <w:t>/* Цвет фона для элементов */</w:t>
      </w:r>
    </w:p>
    <w:p w14:paraId="1C73C36E" w14:textId="77777777" w:rsidR="006F014D" w:rsidRPr="006F014D" w:rsidRDefault="006F014D" w:rsidP="006F014D">
      <w:r w:rsidRPr="006F014D">
        <w:t xml:space="preserve">    margin: 5px; </w:t>
      </w:r>
      <w:r w:rsidRPr="006F014D">
        <w:rPr>
          <w:i/>
          <w:iCs/>
        </w:rPr>
        <w:t>/* Отступ между элементами */</w:t>
      </w:r>
    </w:p>
    <w:p w14:paraId="201D114E" w14:textId="77777777" w:rsidR="006F014D" w:rsidRPr="006F014D" w:rsidRDefault="006F014D" w:rsidP="006F014D">
      <w:r w:rsidRPr="006F014D">
        <w:t>}</w:t>
      </w:r>
    </w:p>
    <w:p w14:paraId="162DA11D" w14:textId="77777777" w:rsidR="006F014D" w:rsidRPr="006F014D" w:rsidRDefault="006F014D" w:rsidP="006F014D"/>
    <w:p w14:paraId="6F8A811A" w14:textId="77777777" w:rsidR="006F014D" w:rsidRPr="006F014D" w:rsidRDefault="006F014D" w:rsidP="006F014D">
      <w:r w:rsidRPr="006F014D">
        <w:t>.item1 {</w:t>
      </w:r>
    </w:p>
    <w:p w14:paraId="2F87C768" w14:textId="77777777" w:rsidR="006F014D" w:rsidRPr="006F014D" w:rsidRDefault="006F014D" w:rsidP="006F014D">
      <w:r w:rsidRPr="006F014D">
        <w:t xml:space="preserve">    flex-grow: 1; </w:t>
      </w:r>
      <w:r w:rsidRPr="006F014D">
        <w:rPr>
          <w:i/>
          <w:iCs/>
        </w:rPr>
        <w:t>/* Элемент займет все доступное пространство */</w:t>
      </w:r>
    </w:p>
    <w:p w14:paraId="06F9B3E1" w14:textId="77777777" w:rsidR="006F014D" w:rsidRPr="006F014D" w:rsidRDefault="006F014D" w:rsidP="006F014D">
      <w:r w:rsidRPr="006F014D">
        <w:t xml:space="preserve">    flex-shrink: 1; </w:t>
      </w:r>
      <w:r w:rsidRPr="006F014D">
        <w:rPr>
          <w:i/>
          <w:iCs/>
        </w:rPr>
        <w:t>/* Элемент может сжиматься при необходимости */</w:t>
      </w:r>
    </w:p>
    <w:p w14:paraId="34768313" w14:textId="77777777" w:rsidR="006F014D" w:rsidRPr="006F014D" w:rsidRDefault="006F014D" w:rsidP="006F014D">
      <w:r w:rsidRPr="006F014D">
        <w:t xml:space="preserve">    flex-basis: 100px; </w:t>
      </w:r>
      <w:r w:rsidRPr="006F014D">
        <w:rPr>
          <w:i/>
          <w:iCs/>
        </w:rPr>
        <w:t>/* Начальная ширина элемента */</w:t>
      </w:r>
    </w:p>
    <w:p w14:paraId="418F3C8E" w14:textId="77777777" w:rsidR="006F014D" w:rsidRPr="006F014D" w:rsidRDefault="006F014D" w:rsidP="006F014D">
      <w:r w:rsidRPr="006F014D">
        <w:t>}</w:t>
      </w:r>
    </w:p>
    <w:p w14:paraId="2F12E675" w14:textId="77777777" w:rsidR="006F014D" w:rsidRPr="006F014D" w:rsidRDefault="006F014D" w:rsidP="006F014D"/>
    <w:p w14:paraId="031FEC4D" w14:textId="77777777" w:rsidR="006F014D" w:rsidRPr="006F014D" w:rsidRDefault="006F014D" w:rsidP="006F014D">
      <w:r w:rsidRPr="006F014D">
        <w:t>.item2 {</w:t>
      </w:r>
    </w:p>
    <w:p w14:paraId="7AB8F89F" w14:textId="77777777" w:rsidR="006F014D" w:rsidRPr="006F014D" w:rsidRDefault="006F014D" w:rsidP="006F014D">
      <w:r w:rsidRPr="006F014D">
        <w:t xml:space="preserve">    flex-grow: 2; </w:t>
      </w:r>
      <w:r w:rsidRPr="006F014D">
        <w:rPr>
          <w:i/>
          <w:iCs/>
        </w:rPr>
        <w:t>/* Элемент займет в два раза больше пространства */</w:t>
      </w:r>
    </w:p>
    <w:p w14:paraId="2526E3E0" w14:textId="77777777" w:rsidR="006F014D" w:rsidRPr="006F014D" w:rsidRDefault="006F014D" w:rsidP="006F014D">
      <w:r w:rsidRPr="006F014D">
        <w:t xml:space="preserve">    flex-shrink: 1; </w:t>
      </w:r>
      <w:r w:rsidRPr="006F014D">
        <w:rPr>
          <w:i/>
          <w:iCs/>
        </w:rPr>
        <w:t>/* Элемент может сжиматься при необходимости */</w:t>
      </w:r>
    </w:p>
    <w:p w14:paraId="6000D95F" w14:textId="77777777" w:rsidR="006F014D" w:rsidRPr="006F014D" w:rsidRDefault="006F014D" w:rsidP="006F014D">
      <w:r w:rsidRPr="006F014D">
        <w:lastRenderedPageBreak/>
        <w:t xml:space="preserve">    flex-basis: 50px; </w:t>
      </w:r>
      <w:r w:rsidRPr="006F014D">
        <w:rPr>
          <w:i/>
          <w:iCs/>
        </w:rPr>
        <w:t>/* Начальная ширина элемента */</w:t>
      </w:r>
    </w:p>
    <w:p w14:paraId="1B9FF8EA" w14:textId="77777777" w:rsidR="006F014D" w:rsidRPr="006F014D" w:rsidRDefault="006F014D" w:rsidP="006F014D">
      <w:r w:rsidRPr="006F014D">
        <w:t>}</w:t>
      </w:r>
    </w:p>
    <w:p w14:paraId="631CF5F5" w14:textId="77777777" w:rsidR="006F014D" w:rsidRPr="006F014D" w:rsidRDefault="006F014D" w:rsidP="006F014D"/>
    <w:p w14:paraId="6914A6BF" w14:textId="77777777" w:rsidR="006F014D" w:rsidRPr="006F014D" w:rsidRDefault="006F014D" w:rsidP="006F014D">
      <w:r w:rsidRPr="006F014D">
        <w:t>.item3 {</w:t>
      </w:r>
    </w:p>
    <w:p w14:paraId="584DD90F" w14:textId="77777777" w:rsidR="006F014D" w:rsidRPr="006F014D" w:rsidRDefault="006F014D" w:rsidP="006F014D">
      <w:r w:rsidRPr="006F014D">
        <w:t xml:space="preserve">    flex-grow: 0; </w:t>
      </w:r>
      <w:r w:rsidRPr="006F014D">
        <w:rPr>
          <w:i/>
          <w:iCs/>
        </w:rPr>
        <w:t>/* Элемент не будет занимать дополнительное пространство */</w:t>
      </w:r>
    </w:p>
    <w:p w14:paraId="3D8CEEF7" w14:textId="77777777" w:rsidR="006F014D" w:rsidRPr="006F014D" w:rsidRDefault="006F014D" w:rsidP="006F014D">
      <w:r w:rsidRPr="006F014D">
        <w:t xml:space="preserve">    flex-shrink: 1; </w:t>
      </w:r>
      <w:r w:rsidRPr="006F014D">
        <w:rPr>
          <w:i/>
          <w:iCs/>
        </w:rPr>
        <w:t>/* Элемент может сжиматься при необходимости */</w:t>
      </w:r>
    </w:p>
    <w:p w14:paraId="62B83D64" w14:textId="77777777" w:rsidR="006F014D" w:rsidRPr="006F014D" w:rsidRDefault="006F014D" w:rsidP="006F014D">
      <w:r w:rsidRPr="006F014D">
        <w:t xml:space="preserve">    flex-basis: 150px; </w:t>
      </w:r>
      <w:r w:rsidRPr="006F014D">
        <w:rPr>
          <w:i/>
          <w:iCs/>
        </w:rPr>
        <w:t>/* Начальная ширина элемента */</w:t>
      </w:r>
    </w:p>
    <w:p w14:paraId="5117FFFE" w14:textId="77777777" w:rsidR="006F014D" w:rsidRPr="006F014D" w:rsidRDefault="006F014D" w:rsidP="006F014D">
      <w:r w:rsidRPr="006F014D">
        <w:t>}</w:t>
      </w:r>
    </w:p>
    <w:p w14:paraId="20C484DF" w14:textId="77777777" w:rsidR="006F014D" w:rsidRPr="006F014D" w:rsidRDefault="006F014D" w:rsidP="006F014D">
      <w:pPr>
        <w:rPr>
          <w:b/>
          <w:bCs/>
        </w:rPr>
      </w:pPr>
      <w:r w:rsidRPr="006F014D">
        <w:rPr>
          <w:b/>
          <w:bCs/>
        </w:rPr>
        <w:t>Объяснение</w:t>
      </w:r>
    </w:p>
    <w:p w14:paraId="2E2A316F" w14:textId="77777777" w:rsidR="006F014D" w:rsidRPr="006F014D" w:rsidRDefault="006F014D" w:rsidP="006F014D">
      <w:pPr>
        <w:numPr>
          <w:ilvl w:val="0"/>
          <w:numId w:val="30"/>
        </w:numPr>
      </w:pPr>
      <w:r w:rsidRPr="006F014D">
        <w:t>flex-grow: Определяет, как элемент будет расти по сравнению с другими элементами. В данном случае item1 займет 1 часть, а item2 — 2 части доступного пространства.</w:t>
      </w:r>
    </w:p>
    <w:p w14:paraId="23B741AC" w14:textId="77777777" w:rsidR="006F014D" w:rsidRPr="006F014D" w:rsidRDefault="006F014D" w:rsidP="006F014D">
      <w:pPr>
        <w:numPr>
          <w:ilvl w:val="0"/>
          <w:numId w:val="30"/>
        </w:numPr>
      </w:pPr>
      <w:r w:rsidRPr="006F014D">
        <w:t>flex-shrink: Указывает, как элемент может сжиматься. Все элементы могут сжиматься, если контейнер становится меньше.</w:t>
      </w:r>
    </w:p>
    <w:p w14:paraId="485F2EDD" w14:textId="77777777" w:rsidR="006F014D" w:rsidRPr="006F014D" w:rsidRDefault="006F014D" w:rsidP="006F014D">
      <w:pPr>
        <w:numPr>
          <w:ilvl w:val="0"/>
          <w:numId w:val="30"/>
        </w:numPr>
      </w:pPr>
      <w:r w:rsidRPr="006F014D">
        <w:t>flex-basis: Устанавливает начальный размер элемента. Например, item1 начнется с 100px, а item2 — с 50px.</w:t>
      </w:r>
    </w:p>
    <w:p w14:paraId="0695A3CA" w14:textId="77777777" w:rsidR="006F014D" w:rsidRPr="006F014D" w:rsidRDefault="006F014D" w:rsidP="006F014D">
      <w:pPr>
        <w:rPr>
          <w:b/>
          <w:bCs/>
        </w:rPr>
      </w:pPr>
      <w:r w:rsidRPr="006F014D">
        <w:rPr>
          <w:b/>
          <w:bCs/>
        </w:rPr>
        <w:t>Результат</w:t>
      </w:r>
    </w:p>
    <w:p w14:paraId="35B92525" w14:textId="77777777" w:rsidR="006F014D" w:rsidRPr="006F014D" w:rsidRDefault="006F014D" w:rsidP="006F014D">
      <w:r w:rsidRPr="006F014D">
        <w:t>При визуализации контейнер будет равномерно распределять пространство между элементами, с учетом настройки свойств. item1 будет занимать меньше места, чем item2, но больше, чем item3, когда контейнер становится меньше.</w:t>
      </w:r>
    </w:p>
    <w:p w14:paraId="1B6AB6CB" w14:textId="77777777" w:rsidR="00DF5302" w:rsidRPr="006F014D" w:rsidRDefault="00DF5302" w:rsidP="006F014D"/>
    <w:sectPr w:rsidR="00DF5302" w:rsidRPr="006F01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E58ED"/>
    <w:multiLevelType w:val="multilevel"/>
    <w:tmpl w:val="8D1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420444942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57D84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6F014D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2025-12-08T15:10:00Z</dcterms:modified>
</cp:coreProperties>
</file>