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37A40" w14:textId="77777777" w:rsidR="00B407ED" w:rsidRPr="00B407ED" w:rsidRDefault="00B407ED" w:rsidP="00B407ED">
      <w:pPr>
        <w:rPr>
          <w:b/>
          <w:bCs/>
        </w:rPr>
      </w:pPr>
      <w:r w:rsidRPr="00B407ED">
        <w:rPr>
          <w:b/>
          <w:bCs/>
        </w:rPr>
        <w:t>Работает ли margin: 0 auto только по горизонтали</w:t>
      </w:r>
    </w:p>
    <w:p w14:paraId="431D389E" w14:textId="77777777" w:rsidR="00B407ED" w:rsidRPr="00B407ED" w:rsidRDefault="00B407ED" w:rsidP="00B407ED">
      <w:r w:rsidRPr="00B407ED">
        <w:rPr>
          <w:b/>
          <w:bCs/>
        </w:rPr>
        <w:t>Что хотят услышать интервьюеры:</w:t>
      </w:r>
      <w:r w:rsidRPr="00B407ED">
        <w:br/>
        <w:t>Интервьюеры ожидают, что кандидат продемонстрирует понимание работы CSS-свойств, особенно margin, и его влияния на выравнивание элементов. Важно объяснить, как margin: 0 auto используется для центрирования блоков по горизонтали, а также указать, что это свойство не влияет на вертикальное выравнивание. Кандидат должен показать знание контекста, в котором применяются эти стили.</w:t>
      </w:r>
    </w:p>
    <w:p w14:paraId="5311CEE7" w14:textId="77777777" w:rsidR="00B407ED" w:rsidRPr="00B407ED" w:rsidRDefault="00B407ED" w:rsidP="00B407ED">
      <w:pPr>
        <w:rPr>
          <w:b/>
          <w:bCs/>
        </w:rPr>
      </w:pPr>
      <w:r w:rsidRPr="00B407ED">
        <w:rPr>
          <w:b/>
          <w:bCs/>
        </w:rPr>
        <w:t>Ответ:</w:t>
      </w:r>
    </w:p>
    <w:p w14:paraId="6D3B5506" w14:textId="77777777" w:rsidR="00B407ED" w:rsidRPr="00B407ED" w:rsidRDefault="00B407ED" w:rsidP="00B407ED">
      <w:r w:rsidRPr="00B407ED">
        <w:t>Свойство margin: 0 auto используется в CSS для центрирования блочного элемента по горизонтали. Оно применимо только к элементам, у которых задана ширина, и будет работать следующим образом:</w:t>
      </w:r>
    </w:p>
    <w:p w14:paraId="1839B09B" w14:textId="77777777" w:rsidR="00B407ED" w:rsidRPr="00B407ED" w:rsidRDefault="00B407ED" w:rsidP="00B407ED">
      <w:pPr>
        <w:numPr>
          <w:ilvl w:val="0"/>
          <w:numId w:val="30"/>
        </w:numPr>
      </w:pPr>
      <w:r w:rsidRPr="00B407ED">
        <w:rPr>
          <w:b/>
          <w:bCs/>
        </w:rPr>
        <w:t>Значение </w:t>
      </w:r>
      <w:r w:rsidRPr="00B407ED">
        <w:t>margin</w:t>
      </w:r>
      <w:r w:rsidRPr="00B407ED">
        <w:rPr>
          <w:b/>
          <w:bCs/>
        </w:rPr>
        <w:t>:</w:t>
      </w:r>
    </w:p>
    <w:p w14:paraId="7838F3A9" w14:textId="77777777" w:rsidR="00B407ED" w:rsidRPr="00B407ED" w:rsidRDefault="00B407ED" w:rsidP="00B407ED">
      <w:pPr>
        <w:numPr>
          <w:ilvl w:val="1"/>
          <w:numId w:val="30"/>
        </w:numPr>
      </w:pPr>
      <w:r w:rsidRPr="00B407ED">
        <w:t>0 — это верхний и нижний отступ, который устанавливается в 0.</w:t>
      </w:r>
    </w:p>
    <w:p w14:paraId="3BE893EE" w14:textId="77777777" w:rsidR="00B407ED" w:rsidRPr="00B407ED" w:rsidRDefault="00B407ED" w:rsidP="00B407ED">
      <w:pPr>
        <w:numPr>
          <w:ilvl w:val="1"/>
          <w:numId w:val="30"/>
        </w:numPr>
      </w:pPr>
      <w:r w:rsidRPr="00B407ED">
        <w:t>auto — это значение отступов слева и справа. Когда оно установлено на auto, браузер автоматически рассчитывает равные отступы с обеих сторон, что приводит к центрированию элемента.</w:t>
      </w:r>
    </w:p>
    <w:p w14:paraId="647FDCE9" w14:textId="77777777" w:rsidR="00B407ED" w:rsidRPr="00B407ED" w:rsidRDefault="00B407ED" w:rsidP="00B407ED">
      <w:pPr>
        <w:numPr>
          <w:ilvl w:val="0"/>
          <w:numId w:val="30"/>
        </w:numPr>
      </w:pPr>
      <w:r w:rsidRPr="00B407ED">
        <w:rPr>
          <w:b/>
          <w:bCs/>
        </w:rPr>
        <w:t>Горизонтальное выравнивание:</w:t>
      </w:r>
    </w:p>
    <w:p w14:paraId="184AD37A" w14:textId="77777777" w:rsidR="00B407ED" w:rsidRPr="00B407ED" w:rsidRDefault="00B407ED" w:rsidP="00B407ED">
      <w:pPr>
        <w:numPr>
          <w:ilvl w:val="1"/>
          <w:numId w:val="30"/>
        </w:numPr>
      </w:pPr>
      <w:r w:rsidRPr="00B407ED">
        <w:t>Применение margin: 0 auto будет работать только для </w:t>
      </w:r>
      <w:r w:rsidRPr="00B407ED">
        <w:rPr>
          <w:i/>
          <w:iCs/>
        </w:rPr>
        <w:t>блочных элементов</w:t>
      </w:r>
      <w:r w:rsidRPr="00B407ED">
        <w:t> (например, &lt;div&gt;, &lt;section&gt;), которые имеют заданную ширину. Если ширина не указана, элемент займет всю ширину контейнера, и центрирование не будет заметно.</w:t>
      </w:r>
    </w:p>
    <w:p w14:paraId="099FBA54" w14:textId="77777777" w:rsidR="00B407ED" w:rsidRPr="00B407ED" w:rsidRDefault="00B407ED" w:rsidP="00B407ED">
      <w:pPr>
        <w:numPr>
          <w:ilvl w:val="0"/>
          <w:numId w:val="30"/>
        </w:numPr>
      </w:pPr>
      <w:r w:rsidRPr="00B407ED">
        <w:rPr>
          <w:b/>
          <w:bCs/>
        </w:rPr>
        <w:t>Вертикальное выравнивание:</w:t>
      </w:r>
    </w:p>
    <w:p w14:paraId="4FBBD52C" w14:textId="77777777" w:rsidR="00B407ED" w:rsidRPr="00B407ED" w:rsidRDefault="00B407ED" w:rsidP="00B407ED">
      <w:pPr>
        <w:numPr>
          <w:ilvl w:val="1"/>
          <w:numId w:val="30"/>
        </w:numPr>
      </w:pPr>
      <w:r w:rsidRPr="00B407ED">
        <w:t>Свойство margin: 0 auto </w:t>
      </w:r>
      <w:r w:rsidRPr="00B407ED">
        <w:rPr>
          <w:b/>
          <w:bCs/>
        </w:rPr>
        <w:t>не влияет</w:t>
      </w:r>
      <w:r w:rsidRPr="00B407ED">
        <w:t> на вертикальное выравнивание. Чтобы центрировать элементы по вертикали, необходимо использовать другие методы, такие как Flexbox (display: flex; align-items: center;) или Grid.</w:t>
      </w:r>
    </w:p>
    <w:p w14:paraId="73EDDCB6" w14:textId="77777777" w:rsidR="00B407ED" w:rsidRPr="00B407ED" w:rsidRDefault="00B407ED" w:rsidP="00B407ED">
      <w:pPr>
        <w:rPr>
          <w:b/>
          <w:bCs/>
        </w:rPr>
      </w:pPr>
      <w:r w:rsidRPr="00B407ED">
        <w:rPr>
          <w:b/>
          <w:bCs/>
        </w:rPr>
        <w:t>Пример:</w:t>
      </w:r>
    </w:p>
    <w:p w14:paraId="07392942" w14:textId="77777777" w:rsidR="00B407ED" w:rsidRPr="00B407ED" w:rsidRDefault="00B407ED" w:rsidP="00B407ED">
      <w:r w:rsidRPr="00B407ED">
        <w:t>.container {</w:t>
      </w:r>
    </w:p>
    <w:p w14:paraId="36F07543" w14:textId="77777777" w:rsidR="00B407ED" w:rsidRPr="00B407ED" w:rsidRDefault="00B407ED" w:rsidP="00B407ED">
      <w:r w:rsidRPr="00B407ED">
        <w:t xml:space="preserve">  width: 80%; </w:t>
      </w:r>
      <w:r w:rsidRPr="00B407ED">
        <w:rPr>
          <w:i/>
          <w:iCs/>
        </w:rPr>
        <w:t>/* Ширина контейнера */</w:t>
      </w:r>
    </w:p>
    <w:p w14:paraId="41CF4C3A" w14:textId="77777777" w:rsidR="00B407ED" w:rsidRPr="00B407ED" w:rsidRDefault="00B407ED" w:rsidP="00B407ED">
      <w:r w:rsidRPr="00B407ED">
        <w:t xml:space="preserve">  margin: 0 auto; </w:t>
      </w:r>
      <w:r w:rsidRPr="00B407ED">
        <w:rPr>
          <w:i/>
          <w:iCs/>
        </w:rPr>
        <w:t>/* Центрирование по горизонтали */</w:t>
      </w:r>
    </w:p>
    <w:p w14:paraId="48AC3273" w14:textId="77777777" w:rsidR="00B407ED" w:rsidRPr="00B407ED" w:rsidRDefault="00B407ED" w:rsidP="00B407ED">
      <w:r w:rsidRPr="00B407ED">
        <w:t>}</w:t>
      </w:r>
    </w:p>
    <w:p w14:paraId="11183667" w14:textId="77777777" w:rsidR="00B407ED" w:rsidRPr="00B407ED" w:rsidRDefault="00B407ED" w:rsidP="00B407ED"/>
    <w:p w14:paraId="68EBD1FA" w14:textId="77777777" w:rsidR="00B407ED" w:rsidRPr="00B407ED" w:rsidRDefault="00B407ED" w:rsidP="00B407ED">
      <w:r w:rsidRPr="00B407ED">
        <w:t>.item {</w:t>
      </w:r>
    </w:p>
    <w:p w14:paraId="39E34561" w14:textId="77777777" w:rsidR="00B407ED" w:rsidRPr="00B407ED" w:rsidRDefault="00B407ED" w:rsidP="00B407ED">
      <w:r w:rsidRPr="00B407ED">
        <w:t xml:space="preserve">  width: 50%; </w:t>
      </w:r>
      <w:r w:rsidRPr="00B407ED">
        <w:rPr>
          <w:i/>
          <w:iCs/>
        </w:rPr>
        <w:t>/* Ширина элемента */</w:t>
      </w:r>
    </w:p>
    <w:p w14:paraId="5EE960BF" w14:textId="77777777" w:rsidR="00B407ED" w:rsidRPr="00B407ED" w:rsidRDefault="00B407ED" w:rsidP="00B407ED">
      <w:r w:rsidRPr="00B407ED">
        <w:lastRenderedPageBreak/>
        <w:t xml:space="preserve">  margin: 0 auto; </w:t>
      </w:r>
      <w:r w:rsidRPr="00B407ED">
        <w:rPr>
          <w:i/>
          <w:iCs/>
        </w:rPr>
        <w:t>/* Центрирование по горизонтали */</w:t>
      </w:r>
    </w:p>
    <w:p w14:paraId="3A31564E" w14:textId="77777777" w:rsidR="00B407ED" w:rsidRPr="00B407ED" w:rsidRDefault="00B407ED" w:rsidP="00B407ED">
      <w:r w:rsidRPr="00B407ED">
        <w:t>}</w:t>
      </w:r>
    </w:p>
    <w:p w14:paraId="11C8BCCA" w14:textId="77777777" w:rsidR="00B407ED" w:rsidRPr="00B407ED" w:rsidRDefault="00B407ED" w:rsidP="00B407ED">
      <w:r w:rsidRPr="00B407ED">
        <w:rPr>
          <w:b/>
          <w:bCs/>
        </w:rPr>
        <w:t>Примечание:</w:t>
      </w:r>
      <w:r w:rsidRPr="00B407ED">
        <w:t> Если требуется вертикальное центрирование, рассмотрите использование Flexbox или Grid.</w:t>
      </w:r>
    </w:p>
    <w:p w14:paraId="1B6AB6CB" w14:textId="77777777" w:rsidR="00DF5302" w:rsidRPr="00B407ED" w:rsidRDefault="00DF5302" w:rsidP="00B407ED"/>
    <w:sectPr w:rsidR="00DF5302" w:rsidRPr="00B407E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5C69DF"/>
    <w:multiLevelType w:val="multilevel"/>
    <w:tmpl w:val="C1F6A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6"/>
  </w:num>
  <w:num w:numId="4" w16cid:durableId="407073237">
    <w:abstractNumId w:val="9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4"/>
  </w:num>
  <w:num w:numId="8" w16cid:durableId="1573082969">
    <w:abstractNumId w:val="29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8"/>
  </w:num>
  <w:num w:numId="12" w16cid:durableId="1514539587">
    <w:abstractNumId w:val="10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3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7"/>
  </w:num>
  <w:num w:numId="19" w16cid:durableId="629282778">
    <w:abstractNumId w:val="21"/>
  </w:num>
  <w:num w:numId="20" w16cid:durableId="788158772">
    <w:abstractNumId w:val="12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1"/>
  </w:num>
  <w:num w:numId="25" w16cid:durableId="931745302">
    <w:abstractNumId w:val="19"/>
  </w:num>
  <w:num w:numId="26" w16cid:durableId="982855914">
    <w:abstractNumId w:val="2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5"/>
  </w:num>
  <w:num w:numId="30" w16cid:durableId="1247613230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81567"/>
    <w:rsid w:val="00A90768"/>
    <w:rsid w:val="00AC1DA1"/>
    <w:rsid w:val="00B165DE"/>
    <w:rsid w:val="00B20805"/>
    <w:rsid w:val="00B34409"/>
    <w:rsid w:val="00B407ED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257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2025-12-08T15:00:00Z</dcterms:modified>
</cp:coreProperties>
</file>