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24FF5" w14:textId="77777777" w:rsidR="00283BDC" w:rsidRPr="00283BDC" w:rsidRDefault="00283BDC" w:rsidP="00283BDC">
      <w:pPr>
        <w:rPr>
          <w:b/>
          <w:bCs/>
        </w:rPr>
      </w:pPr>
      <w:r w:rsidRPr="00283BDC">
        <w:rPr>
          <w:b/>
          <w:bCs/>
        </w:rPr>
        <w:t>Распространяется ли концепция SOLID на TypeScript</w:t>
      </w:r>
    </w:p>
    <w:p w14:paraId="30060B6E" w14:textId="77777777" w:rsidR="00283BDC" w:rsidRPr="00283BDC" w:rsidRDefault="00283BDC" w:rsidP="00283BDC">
      <w:r w:rsidRPr="00283BDC">
        <w:rPr>
          <w:b/>
          <w:bCs/>
        </w:rPr>
        <w:t>Что хотят услышать интервьюеры:</w:t>
      </w:r>
      <w:r w:rsidRPr="00283BDC">
        <w:br/>
        <w:t>Интервьюеры ожидают от кандидата понимания принципов SOLID и их применения в контексте TypeScript. Они хотят услышать о том, как эти принципы помогают в создании масштабируемого и поддерживаемого кода, а также о возможных сложностях и преимуществах применения SOLID в TypeScript.</w:t>
      </w:r>
    </w:p>
    <w:p w14:paraId="72F14B5B" w14:textId="77777777" w:rsidR="00283BDC" w:rsidRPr="00283BDC" w:rsidRDefault="00283BDC" w:rsidP="00283BDC">
      <w:r w:rsidRPr="00283BDC">
        <w:rPr>
          <w:b/>
          <w:bCs/>
        </w:rPr>
        <w:t>Ответ:</w:t>
      </w:r>
    </w:p>
    <w:p w14:paraId="2DE4DE71" w14:textId="77777777" w:rsidR="00283BDC" w:rsidRPr="00283BDC" w:rsidRDefault="00283BDC" w:rsidP="00283BDC">
      <w:r w:rsidRPr="00283BDC">
        <w:rPr>
          <w:b/>
          <w:bCs/>
        </w:rPr>
        <w:t>Принципы SOLID</w:t>
      </w:r>
      <w:r w:rsidRPr="00283BDC">
        <w:t> — это набор из пяти принципов объектно-ориентированного программирования, которые помогают разработчикам создавать понятный, гибкий и поддерживаемый код. Эти принципы включают:</w:t>
      </w:r>
    </w:p>
    <w:p w14:paraId="40365C9C" w14:textId="77777777" w:rsidR="00283BDC" w:rsidRPr="00283BDC" w:rsidRDefault="00283BDC" w:rsidP="00283BDC">
      <w:pPr>
        <w:numPr>
          <w:ilvl w:val="0"/>
          <w:numId w:val="18"/>
        </w:numPr>
      </w:pPr>
      <w:r w:rsidRPr="00283BDC">
        <w:rPr>
          <w:b/>
          <w:bCs/>
        </w:rPr>
        <w:t>S</w:t>
      </w:r>
      <w:r w:rsidRPr="00283BDC">
        <w:t> — Single Responsibility Principle (Принцип единственной ответственности): Класс должен иметь только одну причину для изменений. В TypeScript это означает, что каждый класс должен выполнять свою конкретную задачу.</w:t>
      </w:r>
    </w:p>
    <w:p w14:paraId="008B920F" w14:textId="77777777" w:rsidR="00283BDC" w:rsidRPr="00283BDC" w:rsidRDefault="00283BDC" w:rsidP="00283BDC">
      <w:pPr>
        <w:numPr>
          <w:ilvl w:val="0"/>
          <w:numId w:val="18"/>
        </w:numPr>
      </w:pPr>
      <w:r w:rsidRPr="00283BDC">
        <w:rPr>
          <w:b/>
          <w:bCs/>
        </w:rPr>
        <w:t>O</w:t>
      </w:r>
      <w:r w:rsidRPr="00283BDC">
        <w:t> — Open/Closed Principle (Принцип открытости/закрытости): Классы должны быть открыты для расширения, но закрыты для модификации. TypeScript поддерживает это через интерфейсы и абстрактные классы, позволяя добавлять новое поведение без изменения существующего кода.</w:t>
      </w:r>
    </w:p>
    <w:p w14:paraId="056F0492" w14:textId="77777777" w:rsidR="00283BDC" w:rsidRPr="00283BDC" w:rsidRDefault="00283BDC" w:rsidP="00283BDC">
      <w:pPr>
        <w:numPr>
          <w:ilvl w:val="0"/>
          <w:numId w:val="18"/>
        </w:numPr>
      </w:pPr>
      <w:r w:rsidRPr="00283BDC">
        <w:rPr>
          <w:b/>
          <w:bCs/>
        </w:rPr>
        <w:t>L</w:t>
      </w:r>
      <w:r w:rsidRPr="00283BDC">
        <w:t> — Liskov Substitution Principle (Принцип подстановки Лисков): Объекты подклассов должны быть взаимозаменяемыми с объектами суперкласса. Это важно для TypeScript, так как он поддерживает наследование, и важно следить за тем, чтобы подклассы корректно реализовывали поведение суперклассов.</w:t>
      </w:r>
    </w:p>
    <w:p w14:paraId="0F0F1495" w14:textId="77777777" w:rsidR="00283BDC" w:rsidRPr="00283BDC" w:rsidRDefault="00283BDC" w:rsidP="00283BDC">
      <w:pPr>
        <w:numPr>
          <w:ilvl w:val="0"/>
          <w:numId w:val="18"/>
        </w:numPr>
      </w:pPr>
      <w:r w:rsidRPr="00283BDC">
        <w:rPr>
          <w:b/>
          <w:bCs/>
        </w:rPr>
        <w:t>I</w:t>
      </w:r>
      <w:r w:rsidRPr="00283BDC">
        <w:t> — Interface Segregation Principle (Принцип разделения интерфейсов): Клиенты не должны зависеть от интерфейсов, которые они не используют. В TypeScript это подразумевает создание мелких, специализированных интерфейсов вместо одного большого.</w:t>
      </w:r>
    </w:p>
    <w:p w14:paraId="5095584D" w14:textId="77777777" w:rsidR="00283BDC" w:rsidRPr="00283BDC" w:rsidRDefault="00283BDC" w:rsidP="00283BDC">
      <w:pPr>
        <w:numPr>
          <w:ilvl w:val="0"/>
          <w:numId w:val="18"/>
        </w:numPr>
      </w:pPr>
      <w:r w:rsidRPr="00283BDC">
        <w:rPr>
          <w:b/>
          <w:bCs/>
        </w:rPr>
        <w:t>D</w:t>
      </w:r>
      <w:r w:rsidRPr="00283BDC">
        <w:t> — Dependency Inversion Principle (Принцип инверсии зависимостей): Модули верхнего уровня не должны зависеть от модулей нижнего уровня; оба должны зависеть от абстракций. В TypeScript можно использовать инъекцию зависимостей для достижения этого.</w:t>
      </w:r>
    </w:p>
    <w:p w14:paraId="0C695713" w14:textId="77777777" w:rsidR="00283BDC" w:rsidRPr="00283BDC" w:rsidRDefault="00283BDC" w:rsidP="00283BDC">
      <w:r w:rsidRPr="00283BDC">
        <w:t>Применение принципов SOLID в TypeScript позволяет создавать более чистый и управляемый код, что особенно важно в крупных проектах. Таким образом, концепция SOLID полностью совместима с TypeScript и может значительно повысить качество разработки.</w:t>
      </w:r>
    </w:p>
    <w:p w14:paraId="1B6AB6CB" w14:textId="77777777" w:rsidR="00DF5302" w:rsidRPr="00283BDC" w:rsidRDefault="00DF5302" w:rsidP="00283BDC"/>
    <w:sectPr w:rsidR="00DF5302" w:rsidRPr="00283BD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5B23DE"/>
    <w:multiLevelType w:val="multilevel"/>
    <w:tmpl w:val="4844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16517108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83BDC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362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2025-12-07T12:52:00Z</dcterms:modified>
</cp:coreProperties>
</file>