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A048" w14:textId="77777777" w:rsidR="003F53F9" w:rsidRPr="003F53F9" w:rsidRDefault="003F53F9" w:rsidP="003F53F9">
      <w:pPr>
        <w:rPr>
          <w:b/>
          <w:bCs/>
        </w:rPr>
      </w:pPr>
      <w:r w:rsidRPr="003F53F9">
        <w:rPr>
          <w:b/>
          <w:bCs/>
        </w:rPr>
        <w:t>С чем связаны проблемы производительности CSS?</w:t>
      </w:r>
    </w:p>
    <w:p w14:paraId="45D2A0ED" w14:textId="77777777" w:rsidR="003F53F9" w:rsidRPr="003F53F9" w:rsidRDefault="003F53F9" w:rsidP="003F53F9">
      <w:r w:rsidRPr="003F53F9">
        <w:rPr>
          <w:b/>
          <w:bCs/>
        </w:rPr>
        <w:t>Что хотят услышать интервьюеры:</w:t>
      </w:r>
    </w:p>
    <w:p w14:paraId="3C748F52" w14:textId="77777777" w:rsidR="003F53F9" w:rsidRPr="003F53F9" w:rsidRDefault="003F53F9" w:rsidP="003F53F9">
      <w:r w:rsidRPr="003F53F9">
        <w:t>Интервьюеры ожидают, что кандидат продемонстрирует понимание основных причин проблем производительности CSS, таких как чрезмерная специфичность, использование сложных селекторов, недостаточная оптимизация изображений и отсутствие использования кэширования. Важно также упомянуть о методах минимизации и оптимизации CSS, а также о best practices.</w:t>
      </w:r>
    </w:p>
    <w:p w14:paraId="5EAB13DB" w14:textId="77777777" w:rsidR="003F53F9" w:rsidRPr="003F53F9" w:rsidRDefault="003F53F9" w:rsidP="003F53F9">
      <w:r w:rsidRPr="003F53F9">
        <w:rPr>
          <w:b/>
          <w:bCs/>
        </w:rPr>
        <w:t>Структурированный ответ:</w:t>
      </w:r>
    </w:p>
    <w:p w14:paraId="642594F1" w14:textId="77777777" w:rsidR="003F53F9" w:rsidRPr="003F53F9" w:rsidRDefault="003F53F9" w:rsidP="003F53F9">
      <w:pPr>
        <w:numPr>
          <w:ilvl w:val="0"/>
          <w:numId w:val="12"/>
        </w:numPr>
      </w:pPr>
      <w:r w:rsidRPr="003F53F9">
        <w:rPr>
          <w:b/>
          <w:bCs/>
        </w:rPr>
        <w:t>Чрезмерная специфичность:</w:t>
      </w:r>
    </w:p>
    <w:p w14:paraId="10CFE055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t>Если CSS-селекторы слишком специфичны, это может привести к замедлению работы браузера при рендеринге страницы.</w:t>
      </w:r>
    </w:p>
    <w:p w14:paraId="11DDDD3F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t>Пример: использование нескольких классов и ID в селекторе вместо более простых классов.</w:t>
      </w:r>
    </w:p>
    <w:p w14:paraId="077D6E7D" w14:textId="77777777" w:rsidR="003F53F9" w:rsidRPr="003F53F9" w:rsidRDefault="003F53F9" w:rsidP="003F53F9">
      <w:pPr>
        <w:numPr>
          <w:ilvl w:val="0"/>
          <w:numId w:val="12"/>
        </w:numPr>
      </w:pPr>
      <w:r w:rsidRPr="003F53F9">
        <w:rPr>
          <w:b/>
          <w:bCs/>
        </w:rPr>
        <w:t>Сложные селекторы:</w:t>
      </w:r>
    </w:p>
    <w:p w14:paraId="72047884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t>Селекторы, которые содержат псевдоклассы или псевдоэлементы, могут увеличивать время вычисления стилей.</w:t>
      </w:r>
    </w:p>
    <w:p w14:paraId="30904841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t>Пример: селектор div &gt; p:first-child:hover будет обрабатываться медленнее, чем простой p.</w:t>
      </w:r>
    </w:p>
    <w:p w14:paraId="2A30B976" w14:textId="77777777" w:rsidR="003F53F9" w:rsidRPr="003F53F9" w:rsidRDefault="003F53F9" w:rsidP="003F53F9">
      <w:pPr>
        <w:numPr>
          <w:ilvl w:val="0"/>
          <w:numId w:val="12"/>
        </w:numPr>
      </w:pPr>
      <w:r w:rsidRPr="003F53F9">
        <w:rPr>
          <w:b/>
          <w:bCs/>
        </w:rPr>
        <w:t>Отсутствие кэширования:</w:t>
      </w:r>
    </w:p>
    <w:p w14:paraId="2A47A129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t>Если CSS-файлы не кэшируются, каждый запрос к серверу увеличивает время загрузки.</w:t>
      </w:r>
    </w:p>
    <w:p w14:paraId="18FE6BB4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t>Рекомендуется использовать заголовки кэширования для стилей.</w:t>
      </w:r>
    </w:p>
    <w:p w14:paraId="737688A4" w14:textId="77777777" w:rsidR="003F53F9" w:rsidRPr="003F53F9" w:rsidRDefault="003F53F9" w:rsidP="003F53F9">
      <w:pPr>
        <w:numPr>
          <w:ilvl w:val="0"/>
          <w:numId w:val="12"/>
        </w:numPr>
      </w:pPr>
      <w:r w:rsidRPr="003F53F9">
        <w:rPr>
          <w:b/>
          <w:bCs/>
        </w:rPr>
        <w:t>Избыточность кода:</w:t>
      </w:r>
    </w:p>
    <w:p w14:paraId="2564FAE2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t>Повторяющиеся правила и неиспользуемые стили увеличивают размер файла CSS.</w:t>
      </w:r>
    </w:p>
    <w:p w14:paraId="2DF97AF5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t>Использование инструментов, таких как PurifyCSS, поможет удалить неиспользуемый код.</w:t>
      </w:r>
    </w:p>
    <w:p w14:paraId="56EECE16" w14:textId="77777777" w:rsidR="003F53F9" w:rsidRPr="003F53F9" w:rsidRDefault="003F53F9" w:rsidP="003F53F9">
      <w:pPr>
        <w:numPr>
          <w:ilvl w:val="0"/>
          <w:numId w:val="12"/>
        </w:numPr>
      </w:pPr>
      <w:r w:rsidRPr="003F53F9">
        <w:rPr>
          <w:b/>
          <w:bCs/>
        </w:rPr>
        <w:t>Отсутствие оптимизации изображений:</w:t>
      </w:r>
    </w:p>
    <w:p w14:paraId="22650DF7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t>Неправильно оптимизированные изображения могут замедлить загрузку страницы, даже если они не зависят от CSS.</w:t>
      </w:r>
    </w:p>
    <w:p w14:paraId="19D58CC2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t>Используйте форматы изображений, такие как WebP, для лучшей производительности.</w:t>
      </w:r>
    </w:p>
    <w:p w14:paraId="3085A1A7" w14:textId="77777777" w:rsidR="003F53F9" w:rsidRPr="003F53F9" w:rsidRDefault="003F53F9" w:rsidP="003F53F9">
      <w:pPr>
        <w:numPr>
          <w:ilvl w:val="0"/>
          <w:numId w:val="12"/>
        </w:numPr>
      </w:pPr>
      <w:r w:rsidRPr="003F53F9">
        <w:rPr>
          <w:b/>
          <w:bCs/>
        </w:rPr>
        <w:t>Использование @import:</w:t>
      </w:r>
    </w:p>
    <w:p w14:paraId="11975FD5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lastRenderedPageBreak/>
        <w:t>Использование директивы @import в CSS может привести к дополнительным HTTP-запросам и замедлению загрузки.</w:t>
      </w:r>
    </w:p>
    <w:p w14:paraId="774431E3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t>Лучше объединять CSS-файлы в один.</w:t>
      </w:r>
    </w:p>
    <w:p w14:paraId="0E3AC48F" w14:textId="77777777" w:rsidR="003F53F9" w:rsidRPr="003F53F9" w:rsidRDefault="003F53F9" w:rsidP="003F53F9">
      <w:pPr>
        <w:numPr>
          <w:ilvl w:val="0"/>
          <w:numId w:val="12"/>
        </w:numPr>
      </w:pPr>
      <w:r w:rsidRPr="003F53F9">
        <w:rPr>
          <w:b/>
          <w:bCs/>
        </w:rPr>
        <w:t>Неэффективные анимации и трансформации:</w:t>
      </w:r>
    </w:p>
    <w:p w14:paraId="7F93556C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t>Использование свойств, таких как box-shadow и filter, может быть ресурсоемким, особенно на мобильных устройствах.</w:t>
      </w:r>
    </w:p>
    <w:p w14:paraId="52410845" w14:textId="77777777" w:rsidR="003F53F9" w:rsidRPr="003F53F9" w:rsidRDefault="003F53F9" w:rsidP="003F53F9">
      <w:pPr>
        <w:numPr>
          <w:ilvl w:val="1"/>
          <w:numId w:val="12"/>
        </w:numPr>
      </w:pPr>
      <w:r w:rsidRPr="003F53F9">
        <w:t>Рекомендуется использовать CSS-анимации только для простых эффектов.</w:t>
      </w:r>
    </w:p>
    <w:p w14:paraId="1B6AB6CB" w14:textId="77777777" w:rsidR="00DF5302" w:rsidRPr="003F53F9" w:rsidRDefault="00DF5302" w:rsidP="003F53F9"/>
    <w:sectPr w:rsidR="00DF5302" w:rsidRPr="003F53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8443C"/>
    <w:multiLevelType w:val="multilevel"/>
    <w:tmpl w:val="EB84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2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43660855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F53F9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BF2A69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2025-12-07T09:22:00Z</dcterms:modified>
</cp:coreProperties>
</file>