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F1F65" w14:textId="77777777" w:rsidR="00433902" w:rsidRPr="00433902" w:rsidRDefault="00433902" w:rsidP="00433902">
      <w:pPr>
        <w:rPr>
          <w:b/>
          <w:bCs/>
        </w:rPr>
      </w:pPr>
      <w:r w:rsidRPr="00433902">
        <w:rPr>
          <w:b/>
          <w:bCs/>
        </w:rPr>
        <w:t>Хранится ли ответ сервера и как он передается в браузер</w:t>
      </w:r>
    </w:p>
    <w:p w14:paraId="6F9AAD65" w14:textId="77777777" w:rsidR="00433902" w:rsidRPr="00433902" w:rsidRDefault="00433902" w:rsidP="00433902">
      <w:r w:rsidRPr="00433902">
        <w:rPr>
          <w:b/>
          <w:bCs/>
        </w:rPr>
        <w:t>Что хотят услышать интервьюеры:</w:t>
      </w:r>
    </w:p>
    <w:p w14:paraId="1BFAE259" w14:textId="77777777" w:rsidR="00433902" w:rsidRPr="00433902" w:rsidRDefault="00433902" w:rsidP="00433902">
      <w:r w:rsidRPr="00433902">
        <w:t>Интервьюеры ожидают от кандидата понимания процесса взаимодействия между клиентом и сервером, включая методы хранения ответов сервера, форматы передачи данных и механизмы кэширования. Также важно продемонстрировать знание стандартов, таких как HTTP и JSON, а также осознание влияния этих аспектов на производительность и пользовательский опыт.</w:t>
      </w:r>
    </w:p>
    <w:p w14:paraId="02CA1E1E" w14:textId="77777777" w:rsidR="00433902" w:rsidRPr="00433902" w:rsidRDefault="00433902" w:rsidP="00433902">
      <w:r w:rsidRPr="00433902">
        <w:rPr>
          <w:b/>
          <w:bCs/>
        </w:rPr>
        <w:t>Ответ:</w:t>
      </w:r>
    </w:p>
    <w:p w14:paraId="1EF217B4" w14:textId="77777777" w:rsidR="00433902" w:rsidRPr="00433902" w:rsidRDefault="00433902" w:rsidP="00433902">
      <w:pPr>
        <w:numPr>
          <w:ilvl w:val="0"/>
          <w:numId w:val="32"/>
        </w:numPr>
      </w:pPr>
      <w:r w:rsidRPr="00433902">
        <w:rPr>
          <w:b/>
          <w:bCs/>
        </w:rPr>
        <w:t>Хранение ответа сервера:</w:t>
      </w:r>
    </w:p>
    <w:p w14:paraId="48840DB7" w14:textId="77777777" w:rsidR="00433902" w:rsidRPr="00433902" w:rsidRDefault="00433902" w:rsidP="00433902">
      <w:pPr>
        <w:numPr>
          <w:ilvl w:val="1"/>
          <w:numId w:val="32"/>
        </w:numPr>
      </w:pPr>
      <w:r w:rsidRPr="00433902">
        <w:t>Ответ сервера может храниться в нескольких местах:</w:t>
      </w:r>
    </w:p>
    <w:p w14:paraId="0D0EEE3D" w14:textId="77777777" w:rsidR="00433902" w:rsidRPr="00433902" w:rsidRDefault="00433902" w:rsidP="00433902">
      <w:pPr>
        <w:numPr>
          <w:ilvl w:val="2"/>
          <w:numId w:val="32"/>
        </w:numPr>
      </w:pPr>
      <w:r w:rsidRPr="00433902">
        <w:t>В </w:t>
      </w:r>
      <w:r w:rsidRPr="00433902">
        <w:rPr>
          <w:b/>
          <w:bCs/>
        </w:rPr>
        <w:t>памяти</w:t>
      </w:r>
      <w:r w:rsidRPr="00433902">
        <w:t> браузера (например, в переменных JavaScript).</w:t>
      </w:r>
    </w:p>
    <w:p w14:paraId="10D65BF3" w14:textId="77777777" w:rsidR="00433902" w:rsidRPr="00433902" w:rsidRDefault="00433902" w:rsidP="00433902">
      <w:pPr>
        <w:numPr>
          <w:ilvl w:val="2"/>
          <w:numId w:val="32"/>
        </w:numPr>
      </w:pPr>
      <w:r w:rsidRPr="00433902">
        <w:t>В </w:t>
      </w:r>
      <w:r w:rsidRPr="00433902">
        <w:rPr>
          <w:b/>
          <w:bCs/>
        </w:rPr>
        <w:t>локальном хранилище</w:t>
      </w:r>
      <w:r w:rsidRPr="00433902">
        <w:t> (Local Storage) или </w:t>
      </w:r>
      <w:r w:rsidRPr="00433902">
        <w:rPr>
          <w:b/>
          <w:bCs/>
        </w:rPr>
        <w:t>сессионном хранилище</w:t>
      </w:r>
      <w:r w:rsidRPr="00433902">
        <w:t> (Session Storage), что позволяет сохранять данные между сессиями или до закрытия вкладки.</w:t>
      </w:r>
    </w:p>
    <w:p w14:paraId="0A923F30" w14:textId="77777777" w:rsidR="00433902" w:rsidRPr="00433902" w:rsidRDefault="00433902" w:rsidP="00433902">
      <w:pPr>
        <w:numPr>
          <w:ilvl w:val="2"/>
          <w:numId w:val="32"/>
        </w:numPr>
      </w:pPr>
      <w:r w:rsidRPr="00433902">
        <w:t>В </w:t>
      </w:r>
      <w:r w:rsidRPr="00433902">
        <w:rPr>
          <w:b/>
          <w:bCs/>
        </w:rPr>
        <w:t>кэше</w:t>
      </w:r>
      <w:r w:rsidRPr="00433902">
        <w:t> браузера, что позволяет повторно использовать ответ на последующие запросы без необходимости отправлять их на сервер.</w:t>
      </w:r>
    </w:p>
    <w:p w14:paraId="278ED9F9" w14:textId="77777777" w:rsidR="00433902" w:rsidRPr="00433902" w:rsidRDefault="00433902" w:rsidP="00433902">
      <w:pPr>
        <w:numPr>
          <w:ilvl w:val="0"/>
          <w:numId w:val="32"/>
        </w:numPr>
      </w:pPr>
      <w:r w:rsidRPr="00433902">
        <w:rPr>
          <w:b/>
          <w:bCs/>
        </w:rPr>
        <w:t>Передача ответа в браузер:</w:t>
      </w:r>
    </w:p>
    <w:p w14:paraId="2E4CEE83" w14:textId="77777777" w:rsidR="00433902" w:rsidRPr="00433902" w:rsidRDefault="00433902" w:rsidP="00433902">
      <w:pPr>
        <w:numPr>
          <w:ilvl w:val="1"/>
          <w:numId w:val="32"/>
        </w:numPr>
      </w:pPr>
      <w:r w:rsidRPr="00433902">
        <w:t>Ответ сервера передается через </w:t>
      </w:r>
      <w:r w:rsidRPr="00433902">
        <w:rPr>
          <w:b/>
          <w:bCs/>
        </w:rPr>
        <w:t>HTTP(S)</w:t>
      </w:r>
      <w:r w:rsidRPr="00433902">
        <w:t> протокол. Процесс включает несколько этапов:</w:t>
      </w:r>
    </w:p>
    <w:p w14:paraId="5866F540" w14:textId="77777777" w:rsidR="00433902" w:rsidRPr="00433902" w:rsidRDefault="00433902" w:rsidP="00433902">
      <w:pPr>
        <w:numPr>
          <w:ilvl w:val="2"/>
          <w:numId w:val="32"/>
        </w:numPr>
      </w:pPr>
      <w:r w:rsidRPr="00433902">
        <w:t>Клиент (браузер) отправляет </w:t>
      </w:r>
      <w:r w:rsidRPr="00433902">
        <w:rPr>
          <w:b/>
          <w:bCs/>
        </w:rPr>
        <w:t>HTTP-запрос</w:t>
      </w:r>
      <w:r w:rsidRPr="00433902">
        <w:t> на сервер.</w:t>
      </w:r>
    </w:p>
    <w:p w14:paraId="00DB740B" w14:textId="77777777" w:rsidR="00433902" w:rsidRPr="00433902" w:rsidRDefault="00433902" w:rsidP="00433902">
      <w:pPr>
        <w:numPr>
          <w:ilvl w:val="2"/>
          <w:numId w:val="32"/>
        </w:numPr>
      </w:pPr>
      <w:r w:rsidRPr="00433902">
        <w:t>Сервер обрабатывает запрос и формирует </w:t>
      </w:r>
      <w:r w:rsidRPr="00433902">
        <w:rPr>
          <w:b/>
          <w:bCs/>
        </w:rPr>
        <w:t>HTTP-ответ</w:t>
      </w:r>
      <w:r w:rsidRPr="00433902">
        <w:t>.</w:t>
      </w:r>
    </w:p>
    <w:p w14:paraId="7DFF6AA9" w14:textId="77777777" w:rsidR="00433902" w:rsidRPr="00433902" w:rsidRDefault="00433902" w:rsidP="00433902">
      <w:pPr>
        <w:numPr>
          <w:ilvl w:val="2"/>
          <w:numId w:val="32"/>
        </w:numPr>
      </w:pPr>
      <w:r w:rsidRPr="00433902">
        <w:t>Ответ содержит код состояния (например, 200 OK), заголовки (например, Content-Type) и тело ответа (например, данные в формате JSON или HTML).</w:t>
      </w:r>
    </w:p>
    <w:p w14:paraId="4AABDD17" w14:textId="77777777" w:rsidR="00433902" w:rsidRPr="00433902" w:rsidRDefault="00433902" w:rsidP="00433902">
      <w:pPr>
        <w:numPr>
          <w:ilvl w:val="2"/>
          <w:numId w:val="32"/>
        </w:numPr>
      </w:pPr>
      <w:r w:rsidRPr="00433902">
        <w:t>Браузер получает ответ, обрабатывает его и отображает пользователю.</w:t>
      </w:r>
    </w:p>
    <w:p w14:paraId="3E4D9EF0" w14:textId="77777777" w:rsidR="00433902" w:rsidRPr="00433902" w:rsidRDefault="00433902" w:rsidP="00433902">
      <w:pPr>
        <w:numPr>
          <w:ilvl w:val="0"/>
          <w:numId w:val="32"/>
        </w:numPr>
      </w:pPr>
      <w:r w:rsidRPr="00433902">
        <w:rPr>
          <w:b/>
          <w:bCs/>
        </w:rPr>
        <w:t>Примеры форматов данных:</w:t>
      </w:r>
    </w:p>
    <w:p w14:paraId="42D72006" w14:textId="77777777" w:rsidR="00433902" w:rsidRPr="00433902" w:rsidRDefault="00433902" w:rsidP="00433902">
      <w:pPr>
        <w:numPr>
          <w:ilvl w:val="1"/>
          <w:numId w:val="32"/>
        </w:numPr>
      </w:pPr>
      <w:r w:rsidRPr="00433902">
        <w:t>Наиболее распространенные форматы для передачи данных:</w:t>
      </w:r>
    </w:p>
    <w:p w14:paraId="51F460EB" w14:textId="77777777" w:rsidR="00433902" w:rsidRPr="00433902" w:rsidRDefault="00433902" w:rsidP="00433902">
      <w:pPr>
        <w:numPr>
          <w:ilvl w:val="2"/>
          <w:numId w:val="32"/>
        </w:numPr>
      </w:pPr>
      <w:r w:rsidRPr="00433902">
        <w:rPr>
          <w:b/>
          <w:bCs/>
        </w:rPr>
        <w:t>JSON</w:t>
      </w:r>
      <w:r w:rsidRPr="00433902">
        <w:t> (JavaScript Object Notation) — легковесный формат, удобный для работы с JavaScript.</w:t>
      </w:r>
    </w:p>
    <w:p w14:paraId="2736EFF0" w14:textId="77777777" w:rsidR="00433902" w:rsidRPr="00433902" w:rsidRDefault="00433902" w:rsidP="00433902">
      <w:pPr>
        <w:numPr>
          <w:ilvl w:val="2"/>
          <w:numId w:val="32"/>
        </w:numPr>
      </w:pPr>
      <w:r w:rsidRPr="00433902">
        <w:rPr>
          <w:b/>
          <w:bCs/>
        </w:rPr>
        <w:t>XML</w:t>
      </w:r>
      <w:r w:rsidRPr="00433902">
        <w:t> — используется реже, но все еще актуален в некоторых системах.</w:t>
      </w:r>
    </w:p>
    <w:p w14:paraId="019F987E" w14:textId="77777777" w:rsidR="00433902" w:rsidRPr="00433902" w:rsidRDefault="00433902" w:rsidP="00433902">
      <w:pPr>
        <w:numPr>
          <w:ilvl w:val="0"/>
          <w:numId w:val="32"/>
        </w:numPr>
      </w:pPr>
      <w:r w:rsidRPr="00433902">
        <w:rPr>
          <w:b/>
          <w:bCs/>
        </w:rPr>
        <w:t>Кэширование:</w:t>
      </w:r>
    </w:p>
    <w:p w14:paraId="62A9C621" w14:textId="77777777" w:rsidR="00433902" w:rsidRPr="00433902" w:rsidRDefault="00433902" w:rsidP="00433902">
      <w:pPr>
        <w:numPr>
          <w:ilvl w:val="1"/>
          <w:numId w:val="32"/>
        </w:numPr>
      </w:pPr>
      <w:r w:rsidRPr="00433902">
        <w:lastRenderedPageBreak/>
        <w:t>Кэширование позволяет ускорить загрузку страниц и уменьшить нагрузку на сервер. Браузеры могут кэшировать ответы, основываясь на заголовках, таких как Cache-Control и Expires, что позволяет повторно использовать ранее загруженные данные.</w:t>
      </w:r>
    </w:p>
    <w:p w14:paraId="1B6AB6CB" w14:textId="77777777" w:rsidR="00DF5302" w:rsidRPr="00433902" w:rsidRDefault="00DF5302" w:rsidP="00433902"/>
    <w:sectPr w:rsidR="00DF5302" w:rsidRPr="0043390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6214A6"/>
    <w:multiLevelType w:val="multilevel"/>
    <w:tmpl w:val="BAAE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4"/>
  </w:num>
  <w:num w:numId="32" w16cid:durableId="563487109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05B40"/>
    <w:rsid w:val="00412B8E"/>
    <w:rsid w:val="00433902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2025-12-08T15:48:00Z</dcterms:modified>
</cp:coreProperties>
</file>