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5190" w14:textId="77777777" w:rsidR="00265BE8" w:rsidRPr="00265BE8" w:rsidRDefault="00265BE8" w:rsidP="00265BE8">
      <w:pPr>
        <w:rPr>
          <w:b/>
          <w:bCs/>
        </w:rPr>
      </w:pPr>
      <w:r w:rsidRPr="00265BE8">
        <w:rPr>
          <w:b/>
          <w:bCs/>
        </w:rPr>
        <w:t>Что делает свойство will-change в CSS</w:t>
      </w:r>
    </w:p>
    <w:p w14:paraId="259E878A" w14:textId="77777777" w:rsidR="00265BE8" w:rsidRPr="00265BE8" w:rsidRDefault="00265BE8" w:rsidP="00265BE8">
      <w:r w:rsidRPr="00265BE8">
        <w:rPr>
          <w:b/>
          <w:bCs/>
        </w:rPr>
        <w:t>Что хотят услышать интервьюеры:</w:t>
      </w:r>
      <w:r w:rsidRPr="00265BE8">
        <w:br/>
        <w:t>Интервьюеры ожидают услышать определение свойства </w:t>
      </w:r>
      <w:r w:rsidRPr="00265BE8">
        <w:rPr>
          <w:b/>
          <w:bCs/>
        </w:rPr>
        <w:t>will-change</w:t>
      </w:r>
      <w:r w:rsidRPr="00265BE8">
        <w:t>, его назначение, а также примеры использования и возможные последствия его применения. Кандидат должен продемонстрировать понимание, как это свойство влияет на производительность и рендеринг в браузере, а также осознание его правильного использования для оптимизации анимаций и трансформаций.</w:t>
      </w:r>
    </w:p>
    <w:p w14:paraId="4DC27BAB" w14:textId="77777777" w:rsidR="00265BE8" w:rsidRPr="00265BE8" w:rsidRDefault="00265BE8" w:rsidP="00265BE8">
      <w:r w:rsidRPr="00265BE8">
        <w:rPr>
          <w:b/>
          <w:bCs/>
        </w:rPr>
        <w:t>Определение:</w:t>
      </w:r>
      <w:r w:rsidRPr="00265BE8">
        <w:br/>
        <w:t>Свойство </w:t>
      </w:r>
      <w:r w:rsidRPr="00265BE8">
        <w:rPr>
          <w:b/>
          <w:bCs/>
        </w:rPr>
        <w:t>will-change</w:t>
      </w:r>
      <w:r w:rsidRPr="00265BE8">
        <w:t> в CSS позволяет разработчикам указать браузеру, какие изменения ожидаются для элемента в будущем. Это помогает браузеру заранее подготовить необходимые ресурсы для рендеринга, что может улучшить производительность анимаций и визуальных эффектов.</w:t>
      </w:r>
    </w:p>
    <w:p w14:paraId="390F345A" w14:textId="77777777" w:rsidR="00265BE8" w:rsidRPr="00265BE8" w:rsidRDefault="00265BE8" w:rsidP="00265BE8">
      <w:r w:rsidRPr="00265BE8">
        <w:rPr>
          <w:b/>
          <w:bCs/>
        </w:rPr>
        <w:t>Примеры использования:</w:t>
      </w:r>
    </w:p>
    <w:p w14:paraId="17582362" w14:textId="77777777" w:rsidR="00265BE8" w:rsidRPr="00265BE8" w:rsidRDefault="00265BE8" w:rsidP="00265BE8">
      <w:pPr>
        <w:numPr>
          <w:ilvl w:val="0"/>
          <w:numId w:val="30"/>
        </w:numPr>
      </w:pPr>
      <w:r w:rsidRPr="00265BE8">
        <w:rPr>
          <w:b/>
          <w:bCs/>
        </w:rPr>
        <w:t>Анимация трансформации:</w:t>
      </w:r>
    </w:p>
    <w:p w14:paraId="2B523368" w14:textId="77777777" w:rsidR="00265BE8" w:rsidRPr="00265BE8" w:rsidRDefault="00265BE8" w:rsidP="00265BE8">
      <w:pPr>
        <w:numPr>
          <w:ilvl w:val="0"/>
          <w:numId w:val="30"/>
        </w:numPr>
        <w:tabs>
          <w:tab w:val="clear" w:pos="720"/>
        </w:tabs>
      </w:pPr>
      <w:r w:rsidRPr="00265BE8">
        <w:t>.animate {</w:t>
      </w:r>
    </w:p>
    <w:p w14:paraId="0B8AD73B" w14:textId="77777777" w:rsidR="00265BE8" w:rsidRPr="00265BE8" w:rsidRDefault="00265BE8" w:rsidP="00265BE8">
      <w:pPr>
        <w:numPr>
          <w:ilvl w:val="0"/>
          <w:numId w:val="30"/>
        </w:numPr>
        <w:tabs>
          <w:tab w:val="clear" w:pos="720"/>
        </w:tabs>
      </w:pPr>
      <w:r w:rsidRPr="00265BE8">
        <w:t xml:space="preserve">    will-change: transform;</w:t>
      </w:r>
    </w:p>
    <w:p w14:paraId="686F999E" w14:textId="77777777" w:rsidR="00265BE8" w:rsidRPr="00265BE8" w:rsidRDefault="00265BE8" w:rsidP="00265BE8">
      <w:pPr>
        <w:numPr>
          <w:ilvl w:val="0"/>
          <w:numId w:val="30"/>
        </w:numPr>
        <w:tabs>
          <w:tab w:val="clear" w:pos="720"/>
        </w:tabs>
      </w:pPr>
      <w:r w:rsidRPr="00265BE8">
        <w:t>}</w:t>
      </w:r>
    </w:p>
    <w:p w14:paraId="1C654287" w14:textId="77777777" w:rsidR="00265BE8" w:rsidRPr="00265BE8" w:rsidRDefault="00265BE8" w:rsidP="00265BE8">
      <w:r w:rsidRPr="00265BE8">
        <w:t>Это говорит браузеру, что элемент будет изменять свою трансформацию, и позволяет оптимизировать производительность при анимации.</w:t>
      </w:r>
    </w:p>
    <w:p w14:paraId="73B5FFBE" w14:textId="77777777" w:rsidR="00265BE8" w:rsidRPr="00265BE8" w:rsidRDefault="00265BE8" w:rsidP="00265BE8">
      <w:pPr>
        <w:numPr>
          <w:ilvl w:val="0"/>
          <w:numId w:val="30"/>
        </w:numPr>
      </w:pPr>
      <w:r w:rsidRPr="00265BE8">
        <w:rPr>
          <w:b/>
          <w:bCs/>
        </w:rPr>
        <w:t>Изменение размеров:</w:t>
      </w:r>
    </w:p>
    <w:p w14:paraId="28211FE6" w14:textId="77777777" w:rsidR="00265BE8" w:rsidRPr="00265BE8" w:rsidRDefault="00265BE8" w:rsidP="00265BE8">
      <w:pPr>
        <w:numPr>
          <w:ilvl w:val="0"/>
          <w:numId w:val="30"/>
        </w:numPr>
        <w:tabs>
          <w:tab w:val="clear" w:pos="720"/>
        </w:tabs>
      </w:pPr>
      <w:r w:rsidRPr="00265BE8">
        <w:t>.resize {</w:t>
      </w:r>
    </w:p>
    <w:p w14:paraId="19D18868" w14:textId="77777777" w:rsidR="00265BE8" w:rsidRPr="00265BE8" w:rsidRDefault="00265BE8" w:rsidP="00265BE8">
      <w:pPr>
        <w:numPr>
          <w:ilvl w:val="0"/>
          <w:numId w:val="30"/>
        </w:numPr>
        <w:tabs>
          <w:tab w:val="clear" w:pos="720"/>
        </w:tabs>
      </w:pPr>
      <w:r w:rsidRPr="00265BE8">
        <w:t xml:space="preserve">    will-change: width, height;</w:t>
      </w:r>
    </w:p>
    <w:p w14:paraId="166ACD0F" w14:textId="77777777" w:rsidR="00265BE8" w:rsidRPr="00265BE8" w:rsidRDefault="00265BE8" w:rsidP="00265BE8">
      <w:pPr>
        <w:numPr>
          <w:ilvl w:val="0"/>
          <w:numId w:val="30"/>
        </w:numPr>
        <w:tabs>
          <w:tab w:val="clear" w:pos="720"/>
        </w:tabs>
      </w:pPr>
      <w:r w:rsidRPr="00265BE8">
        <w:t>}</w:t>
      </w:r>
    </w:p>
    <w:p w14:paraId="1A4972AC" w14:textId="77777777" w:rsidR="00265BE8" w:rsidRPr="00265BE8" w:rsidRDefault="00265BE8" w:rsidP="00265BE8">
      <w:r w:rsidRPr="00265BE8">
        <w:t>Указывает, что элемент будет изменять свои размеры, что позволяет браузеру заранее подготовиться.</w:t>
      </w:r>
    </w:p>
    <w:p w14:paraId="0EC0E922" w14:textId="77777777" w:rsidR="00265BE8" w:rsidRPr="00265BE8" w:rsidRDefault="00265BE8" w:rsidP="00265BE8">
      <w:r w:rsidRPr="00265BE8">
        <w:rPr>
          <w:b/>
          <w:bCs/>
        </w:rPr>
        <w:t>Потенциальные проблемы:</w:t>
      </w:r>
    </w:p>
    <w:p w14:paraId="19BC7D1E" w14:textId="77777777" w:rsidR="00265BE8" w:rsidRPr="00265BE8" w:rsidRDefault="00265BE8" w:rsidP="00265BE8">
      <w:pPr>
        <w:numPr>
          <w:ilvl w:val="0"/>
          <w:numId w:val="31"/>
        </w:numPr>
      </w:pPr>
      <w:r w:rsidRPr="00265BE8">
        <w:rPr>
          <w:b/>
          <w:bCs/>
        </w:rPr>
        <w:t>Потребление ресурсов:</w:t>
      </w:r>
      <w:r w:rsidRPr="00265BE8">
        <w:t> Использование </w:t>
      </w:r>
      <w:r w:rsidRPr="00265BE8">
        <w:rPr>
          <w:b/>
          <w:bCs/>
        </w:rPr>
        <w:t>will-change</w:t>
      </w:r>
      <w:r w:rsidRPr="00265BE8">
        <w:t> для большого количества элементов может привести к избыточному потреблению памяти и ухудшению производительности. Рекомендуется использовать это свойство только для тех элементов, которые действительно будут изменяться.</w:t>
      </w:r>
    </w:p>
    <w:p w14:paraId="6F18B17A" w14:textId="77777777" w:rsidR="00265BE8" w:rsidRPr="00265BE8" w:rsidRDefault="00265BE8" w:rsidP="00265BE8">
      <w:pPr>
        <w:numPr>
          <w:ilvl w:val="0"/>
          <w:numId w:val="31"/>
        </w:numPr>
      </w:pPr>
      <w:r w:rsidRPr="00265BE8">
        <w:rPr>
          <w:b/>
          <w:bCs/>
        </w:rPr>
        <w:t>Оптимизация:</w:t>
      </w:r>
      <w:r w:rsidRPr="00265BE8">
        <w:t> Лучше указывать конкретные свойства, которые будут изменены, вместо использования общего will-change: all;, так как это может привести к ненужной нагрузке на GPU.</w:t>
      </w:r>
    </w:p>
    <w:p w14:paraId="215D7D66" w14:textId="77777777" w:rsidR="00265BE8" w:rsidRPr="00265BE8" w:rsidRDefault="00265BE8" w:rsidP="00265BE8">
      <w:r w:rsidRPr="00265BE8">
        <w:rPr>
          <w:b/>
          <w:bCs/>
        </w:rPr>
        <w:lastRenderedPageBreak/>
        <w:t>Заключение:</w:t>
      </w:r>
      <w:r w:rsidRPr="00265BE8">
        <w:br/>
        <w:t>Свойство </w:t>
      </w:r>
      <w:r w:rsidRPr="00265BE8">
        <w:rPr>
          <w:b/>
          <w:bCs/>
        </w:rPr>
        <w:t>will-change</w:t>
      </w:r>
      <w:r w:rsidRPr="00265BE8">
        <w:t> — мощный инструмент для оптимизации производительности, но его нужно использовать с осторожностью и осознанием потенциальных последствий.</w:t>
      </w:r>
    </w:p>
    <w:p w14:paraId="1B6AB6CB" w14:textId="77777777" w:rsidR="00DF5302" w:rsidRPr="00265BE8" w:rsidRDefault="00DF5302" w:rsidP="00265BE8"/>
    <w:sectPr w:rsidR="00DF5302" w:rsidRPr="00265BE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072CEA"/>
    <w:multiLevelType w:val="multilevel"/>
    <w:tmpl w:val="B650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280C32"/>
    <w:multiLevelType w:val="multilevel"/>
    <w:tmpl w:val="23D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325978471">
    <w:abstractNumId w:val="15"/>
  </w:num>
  <w:num w:numId="31" w16cid:durableId="999426119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0097"/>
    <w:rsid w:val="00203EE4"/>
    <w:rsid w:val="0022602D"/>
    <w:rsid w:val="00226229"/>
    <w:rsid w:val="0025011E"/>
    <w:rsid w:val="00265BE8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2025-12-08T15:20:00Z</dcterms:modified>
</cp:coreProperties>
</file>