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518E8" w14:textId="77777777" w:rsidR="0067600A" w:rsidRPr="0067600A" w:rsidRDefault="0067600A" w:rsidP="0067600A">
      <w:pPr>
        <w:rPr>
          <w:b/>
          <w:bCs/>
        </w:rPr>
      </w:pPr>
      <w:r w:rsidRPr="0067600A">
        <w:rPr>
          <w:b/>
          <w:bCs/>
        </w:rPr>
        <w:t>Что происходит с браузером при бесконечном вызове функции, вызовет ли это зависание</w:t>
      </w:r>
    </w:p>
    <w:p w14:paraId="49455D65" w14:textId="77777777" w:rsidR="0067600A" w:rsidRPr="0067600A" w:rsidRDefault="0067600A" w:rsidP="0067600A">
      <w:r w:rsidRPr="0067600A">
        <w:rPr>
          <w:b/>
          <w:bCs/>
        </w:rPr>
        <w:t>Что хотят услышать интервьюеры:</w:t>
      </w:r>
    </w:p>
    <w:p w14:paraId="051CB679" w14:textId="77777777" w:rsidR="0067600A" w:rsidRPr="0067600A" w:rsidRDefault="0067600A" w:rsidP="0067600A">
      <w:r w:rsidRPr="0067600A">
        <w:t>Интервьюеры хотят понять, как кандидат осознает, что бесконечный вызов функции может привести к зависанию браузера. Они ищут знание о механизмах выполнения JavaScript, понимание асинхронности, а также осознание проблем производительности и управления ресурсами. Кандидат должен продемонстрировать свои навыки решения таких проблем и знать способы предотвращения зависания.</w:t>
      </w:r>
    </w:p>
    <w:p w14:paraId="3990FE13" w14:textId="77777777" w:rsidR="0067600A" w:rsidRPr="0067600A" w:rsidRDefault="0067600A" w:rsidP="0067600A">
      <w:r w:rsidRPr="0067600A">
        <w:rPr>
          <w:b/>
          <w:bCs/>
        </w:rPr>
        <w:t>Ответ:</w:t>
      </w:r>
    </w:p>
    <w:p w14:paraId="0A6FE8A3" w14:textId="77777777" w:rsidR="0067600A" w:rsidRPr="0067600A" w:rsidRDefault="0067600A" w:rsidP="0067600A">
      <w:r w:rsidRPr="0067600A">
        <w:t>Когда в браузере происходит бесконечный вызов функции, это создает бесконечный цикл, который блокирует основной поток выполнения JavaScript. Это может вызвать следующие проблемы:</w:t>
      </w:r>
    </w:p>
    <w:p w14:paraId="023C5E81" w14:textId="77777777" w:rsidR="0067600A" w:rsidRPr="0067600A" w:rsidRDefault="0067600A" w:rsidP="0067600A">
      <w:pPr>
        <w:numPr>
          <w:ilvl w:val="0"/>
          <w:numId w:val="30"/>
        </w:numPr>
      </w:pPr>
      <w:r w:rsidRPr="0067600A">
        <w:rPr>
          <w:b/>
          <w:bCs/>
        </w:rPr>
        <w:t>Блокировка основного потока:</w:t>
      </w:r>
      <w:r w:rsidRPr="0067600A">
        <w:t> JavaScript выполняется в однопоточном режиме, что означает, что все операции (включая рендеринг и обработку пользовательских событий) выполняются в одном потоке. Бесконечный цикл блокирует этот поток, и браузер не может выполнять другие задачи.</w:t>
      </w:r>
    </w:p>
    <w:p w14:paraId="6102318F" w14:textId="77777777" w:rsidR="0067600A" w:rsidRPr="0067600A" w:rsidRDefault="0067600A" w:rsidP="0067600A">
      <w:pPr>
        <w:numPr>
          <w:ilvl w:val="0"/>
          <w:numId w:val="30"/>
        </w:numPr>
      </w:pPr>
      <w:r w:rsidRPr="0067600A">
        <w:rPr>
          <w:b/>
          <w:bCs/>
        </w:rPr>
        <w:t>Зависание интерфейса</w:t>
      </w:r>
      <w:proofErr w:type="gramStart"/>
      <w:r w:rsidRPr="0067600A">
        <w:rPr>
          <w:b/>
          <w:bCs/>
        </w:rPr>
        <w:t>:</w:t>
      </w:r>
      <w:r w:rsidRPr="0067600A">
        <w:t> Из-за</w:t>
      </w:r>
      <w:proofErr w:type="gramEnd"/>
      <w:r w:rsidRPr="0067600A">
        <w:t xml:space="preserve"> блокировки основного потока пользовательский интерфейс перестает реагировать на действия пользователя, такие как прокрутка или нажатие кнопок. Это приводит к тому, что пользователи видят «замороженный» экран.</w:t>
      </w:r>
    </w:p>
    <w:p w14:paraId="2C342BB8" w14:textId="77777777" w:rsidR="0067600A" w:rsidRPr="0067600A" w:rsidRDefault="0067600A" w:rsidP="0067600A">
      <w:pPr>
        <w:numPr>
          <w:ilvl w:val="0"/>
          <w:numId w:val="30"/>
        </w:numPr>
      </w:pPr>
      <w:r w:rsidRPr="0067600A">
        <w:rPr>
          <w:b/>
          <w:bCs/>
        </w:rPr>
        <w:t>Переполнение стека</w:t>
      </w:r>
      <w:proofErr w:type="gramStart"/>
      <w:r w:rsidRPr="0067600A">
        <w:rPr>
          <w:b/>
          <w:bCs/>
        </w:rPr>
        <w:t>:</w:t>
      </w:r>
      <w:r w:rsidRPr="0067600A">
        <w:t> Если</w:t>
      </w:r>
      <w:proofErr w:type="gramEnd"/>
      <w:r w:rsidRPr="0067600A">
        <w:t xml:space="preserve"> бесконечный вызов функции осуществляется рекурсивно, это может привести к переполнению стека вызовов. В большинстве браузеров это вызывает ошибку «</w:t>
      </w:r>
      <w:proofErr w:type="spellStart"/>
      <w:r w:rsidRPr="0067600A">
        <w:t>Maximum</w:t>
      </w:r>
      <w:proofErr w:type="spellEnd"/>
      <w:r w:rsidRPr="0067600A">
        <w:t xml:space="preserve"> </w:t>
      </w:r>
      <w:proofErr w:type="spellStart"/>
      <w:r w:rsidRPr="0067600A">
        <w:t>call</w:t>
      </w:r>
      <w:proofErr w:type="spellEnd"/>
      <w:r w:rsidRPr="0067600A">
        <w:t xml:space="preserve"> </w:t>
      </w:r>
      <w:proofErr w:type="spellStart"/>
      <w:r w:rsidRPr="0067600A">
        <w:t>stack</w:t>
      </w:r>
      <w:proofErr w:type="spellEnd"/>
      <w:r w:rsidRPr="0067600A">
        <w:t xml:space="preserve"> </w:t>
      </w:r>
      <w:proofErr w:type="spellStart"/>
      <w:r w:rsidRPr="0067600A">
        <w:t>size</w:t>
      </w:r>
      <w:proofErr w:type="spellEnd"/>
      <w:r w:rsidRPr="0067600A">
        <w:t xml:space="preserve"> </w:t>
      </w:r>
      <w:proofErr w:type="spellStart"/>
      <w:r w:rsidRPr="0067600A">
        <w:t>exceeded</w:t>
      </w:r>
      <w:proofErr w:type="spellEnd"/>
      <w:r w:rsidRPr="0067600A">
        <w:t>».</w:t>
      </w:r>
    </w:p>
    <w:p w14:paraId="687E0A7B" w14:textId="77777777" w:rsidR="0067600A" w:rsidRPr="0067600A" w:rsidRDefault="0067600A" w:rsidP="0067600A">
      <w:pPr>
        <w:rPr>
          <w:b/>
          <w:bCs/>
        </w:rPr>
      </w:pPr>
      <w:r w:rsidRPr="0067600A">
        <w:rPr>
          <w:b/>
          <w:bCs/>
        </w:rPr>
        <w:t>Пример кода бесконечного вызова функции:</w:t>
      </w:r>
    </w:p>
    <w:p w14:paraId="46650C51" w14:textId="77777777" w:rsidR="0067600A" w:rsidRPr="0067600A" w:rsidRDefault="0067600A" w:rsidP="0067600A">
      <w:pPr>
        <w:rPr>
          <w:lang w:val="en-US"/>
        </w:rPr>
      </w:pPr>
      <w:r w:rsidRPr="0067600A">
        <w:rPr>
          <w:lang w:val="en-US"/>
        </w:rPr>
        <w:t>function infiniteLoop() {</w:t>
      </w:r>
    </w:p>
    <w:p w14:paraId="2D964E07" w14:textId="77777777" w:rsidR="0067600A" w:rsidRPr="0067600A" w:rsidRDefault="0067600A" w:rsidP="0067600A">
      <w:pPr>
        <w:rPr>
          <w:lang w:val="en-US"/>
        </w:rPr>
      </w:pPr>
      <w:r w:rsidRPr="0067600A">
        <w:rPr>
          <w:lang w:val="en-US"/>
        </w:rPr>
        <w:t xml:space="preserve">    console.log("This will run forever!");</w:t>
      </w:r>
    </w:p>
    <w:p w14:paraId="7A3C2AC5" w14:textId="77777777" w:rsidR="0067600A" w:rsidRPr="0067600A" w:rsidRDefault="0067600A" w:rsidP="0067600A">
      <w:pPr>
        <w:rPr>
          <w:lang w:val="en-US"/>
        </w:rPr>
      </w:pPr>
      <w:r w:rsidRPr="0067600A">
        <w:rPr>
          <w:lang w:val="en-US"/>
        </w:rPr>
        <w:t xml:space="preserve">    </w:t>
      </w:r>
      <w:proofErr w:type="gramStart"/>
      <w:r w:rsidRPr="0067600A">
        <w:rPr>
          <w:lang w:val="en-US"/>
        </w:rPr>
        <w:t>infiniteLoop(</w:t>
      </w:r>
      <w:proofErr w:type="gramEnd"/>
      <w:r w:rsidRPr="0067600A">
        <w:rPr>
          <w:lang w:val="en-US"/>
        </w:rPr>
        <w:t xml:space="preserve">); </w:t>
      </w:r>
      <w:r w:rsidRPr="0067600A">
        <w:rPr>
          <w:i/>
          <w:iCs/>
          <w:lang w:val="en-US"/>
        </w:rPr>
        <w:t xml:space="preserve">// </w:t>
      </w:r>
      <w:r w:rsidRPr="0067600A">
        <w:rPr>
          <w:i/>
          <w:iCs/>
        </w:rPr>
        <w:t>Бесконечный</w:t>
      </w:r>
      <w:r w:rsidRPr="0067600A">
        <w:rPr>
          <w:i/>
          <w:iCs/>
          <w:lang w:val="en-US"/>
        </w:rPr>
        <w:t xml:space="preserve"> </w:t>
      </w:r>
      <w:r w:rsidRPr="0067600A">
        <w:rPr>
          <w:i/>
          <w:iCs/>
        </w:rPr>
        <w:t>вызов</w:t>
      </w:r>
      <w:r w:rsidRPr="0067600A">
        <w:rPr>
          <w:i/>
          <w:iCs/>
          <w:lang w:val="en-US"/>
        </w:rPr>
        <w:t xml:space="preserve"> </w:t>
      </w:r>
      <w:r w:rsidRPr="0067600A">
        <w:rPr>
          <w:i/>
          <w:iCs/>
        </w:rPr>
        <w:t>функции</w:t>
      </w:r>
    </w:p>
    <w:p w14:paraId="7141CBAA" w14:textId="77777777" w:rsidR="0067600A" w:rsidRPr="0067600A" w:rsidRDefault="0067600A" w:rsidP="0067600A">
      <w:pPr>
        <w:rPr>
          <w:lang w:val="en-US"/>
        </w:rPr>
      </w:pPr>
      <w:r w:rsidRPr="0067600A">
        <w:rPr>
          <w:lang w:val="en-US"/>
        </w:rPr>
        <w:t>}</w:t>
      </w:r>
    </w:p>
    <w:p w14:paraId="042F1B98" w14:textId="77777777" w:rsidR="0067600A" w:rsidRPr="0067600A" w:rsidRDefault="0067600A" w:rsidP="0067600A">
      <w:pPr>
        <w:rPr>
          <w:lang w:val="en-US"/>
        </w:rPr>
      </w:pPr>
    </w:p>
    <w:p w14:paraId="1E4239D0" w14:textId="77777777" w:rsidR="0067600A" w:rsidRPr="0067600A" w:rsidRDefault="0067600A" w:rsidP="0067600A">
      <w:pPr>
        <w:rPr>
          <w:lang w:val="en-US"/>
        </w:rPr>
      </w:pPr>
      <w:proofErr w:type="gramStart"/>
      <w:r w:rsidRPr="0067600A">
        <w:rPr>
          <w:lang w:val="en-US"/>
        </w:rPr>
        <w:t>infiniteLoop(</w:t>
      </w:r>
      <w:proofErr w:type="gramEnd"/>
      <w:r w:rsidRPr="0067600A">
        <w:rPr>
          <w:lang w:val="en-US"/>
        </w:rPr>
        <w:t xml:space="preserve">); </w:t>
      </w:r>
      <w:r w:rsidRPr="0067600A">
        <w:rPr>
          <w:i/>
          <w:iCs/>
          <w:lang w:val="en-US"/>
        </w:rPr>
        <w:t xml:space="preserve">// </w:t>
      </w:r>
      <w:r w:rsidRPr="0067600A">
        <w:rPr>
          <w:i/>
          <w:iCs/>
        </w:rPr>
        <w:t>Запуск</w:t>
      </w:r>
      <w:r w:rsidRPr="0067600A">
        <w:rPr>
          <w:i/>
          <w:iCs/>
          <w:lang w:val="en-US"/>
        </w:rPr>
        <w:t xml:space="preserve"> </w:t>
      </w:r>
      <w:r w:rsidRPr="0067600A">
        <w:rPr>
          <w:i/>
          <w:iCs/>
        </w:rPr>
        <w:t>бесконечного</w:t>
      </w:r>
      <w:r w:rsidRPr="0067600A">
        <w:rPr>
          <w:i/>
          <w:iCs/>
          <w:lang w:val="en-US"/>
        </w:rPr>
        <w:t xml:space="preserve"> </w:t>
      </w:r>
      <w:r w:rsidRPr="0067600A">
        <w:rPr>
          <w:i/>
          <w:iCs/>
        </w:rPr>
        <w:t>цикла</w:t>
      </w:r>
    </w:p>
    <w:p w14:paraId="6DB09EC0" w14:textId="77777777" w:rsidR="0067600A" w:rsidRPr="0067600A" w:rsidRDefault="0067600A" w:rsidP="0067600A">
      <w:pPr>
        <w:rPr>
          <w:b/>
          <w:bCs/>
        </w:rPr>
      </w:pPr>
      <w:r w:rsidRPr="0067600A">
        <w:rPr>
          <w:b/>
          <w:bCs/>
        </w:rPr>
        <w:t>Как избежать зависания:</w:t>
      </w:r>
    </w:p>
    <w:p w14:paraId="2BC722D0" w14:textId="77777777" w:rsidR="0067600A" w:rsidRPr="0067600A" w:rsidRDefault="0067600A" w:rsidP="0067600A">
      <w:pPr>
        <w:numPr>
          <w:ilvl w:val="0"/>
          <w:numId w:val="31"/>
        </w:numPr>
      </w:pPr>
      <w:r w:rsidRPr="0067600A">
        <w:rPr>
          <w:b/>
          <w:bCs/>
        </w:rPr>
        <w:t>Использование </w:t>
      </w:r>
      <w:proofErr w:type="spellStart"/>
      <w:r w:rsidRPr="0067600A">
        <w:t>setTimeout</w:t>
      </w:r>
      <w:proofErr w:type="spellEnd"/>
      <w:r w:rsidRPr="0067600A">
        <w:rPr>
          <w:b/>
          <w:bCs/>
        </w:rPr>
        <w:t> или </w:t>
      </w:r>
      <w:proofErr w:type="spellStart"/>
      <w:r w:rsidRPr="0067600A">
        <w:t>setInterval</w:t>
      </w:r>
      <w:proofErr w:type="spellEnd"/>
      <w:proofErr w:type="gramStart"/>
      <w:r w:rsidRPr="0067600A">
        <w:rPr>
          <w:b/>
          <w:bCs/>
        </w:rPr>
        <w:t>:</w:t>
      </w:r>
      <w:r w:rsidRPr="0067600A">
        <w:t> Это</w:t>
      </w:r>
      <w:proofErr w:type="gramEnd"/>
      <w:r w:rsidRPr="0067600A">
        <w:t xml:space="preserve"> позволяет браузеру выполнять другие задачи между вызовами функции.</w:t>
      </w:r>
    </w:p>
    <w:p w14:paraId="118F512B" w14:textId="77777777" w:rsidR="0067600A" w:rsidRPr="0067600A" w:rsidRDefault="0067600A" w:rsidP="0067600A">
      <w:pPr>
        <w:numPr>
          <w:ilvl w:val="0"/>
          <w:numId w:val="31"/>
        </w:numPr>
      </w:pPr>
      <w:r w:rsidRPr="0067600A">
        <w:rPr>
          <w:b/>
          <w:bCs/>
        </w:rPr>
        <w:lastRenderedPageBreak/>
        <w:t>Асинхронные операции:</w:t>
      </w:r>
      <w:r w:rsidRPr="0067600A">
        <w:t xml:space="preserve"> Используйте промисы или </w:t>
      </w:r>
      <w:proofErr w:type="spellStart"/>
      <w:r w:rsidRPr="0067600A">
        <w:t>async</w:t>
      </w:r>
      <w:proofErr w:type="spellEnd"/>
      <w:r w:rsidRPr="0067600A">
        <w:t>/</w:t>
      </w:r>
      <w:proofErr w:type="spellStart"/>
      <w:r w:rsidRPr="0067600A">
        <w:t>await</w:t>
      </w:r>
      <w:proofErr w:type="spellEnd"/>
      <w:r w:rsidRPr="0067600A">
        <w:t xml:space="preserve"> для управления долгими операциями без блокировки основного потока.</w:t>
      </w:r>
    </w:p>
    <w:p w14:paraId="1B6AB6CB" w14:textId="77777777" w:rsidR="00DF5302" w:rsidRPr="0067600A" w:rsidRDefault="00DF5302" w:rsidP="0067600A"/>
    <w:sectPr w:rsidR="00DF5302" w:rsidRPr="0067600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D50133"/>
    <w:multiLevelType w:val="multilevel"/>
    <w:tmpl w:val="7924C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E165F9"/>
    <w:multiLevelType w:val="multilevel"/>
    <w:tmpl w:val="95F6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9"/>
  </w:num>
  <w:num w:numId="29" w16cid:durableId="873469509">
    <w:abstractNumId w:val="5"/>
  </w:num>
  <w:num w:numId="30" w16cid:durableId="138427968">
    <w:abstractNumId w:val="4"/>
  </w:num>
  <w:num w:numId="31" w16cid:durableId="322587548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5C2B4E"/>
    <w:rsid w:val="006236FB"/>
    <w:rsid w:val="00651141"/>
    <w:rsid w:val="006522E9"/>
    <w:rsid w:val="00670626"/>
    <w:rsid w:val="00672420"/>
    <w:rsid w:val="0067600A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2025-12-08T14:53:00Z</dcterms:modified>
</cp:coreProperties>
</file>