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C704" w14:textId="77777777" w:rsidR="003409C0" w:rsidRPr="003409C0" w:rsidRDefault="003409C0" w:rsidP="003409C0">
      <w:pPr>
        <w:rPr>
          <w:b/>
          <w:bCs/>
        </w:rPr>
      </w:pPr>
      <w:r w:rsidRPr="003409C0">
        <w:rPr>
          <w:b/>
          <w:bCs/>
        </w:rPr>
        <w:t>Что такое автобоксинг в JavaScript и почему можно обращаться к методам строки через точку</w:t>
      </w:r>
    </w:p>
    <w:p w14:paraId="76C31A3D" w14:textId="77777777" w:rsidR="003409C0" w:rsidRPr="003409C0" w:rsidRDefault="003409C0" w:rsidP="003409C0">
      <w:r w:rsidRPr="003409C0">
        <w:rPr>
          <w:b/>
          <w:bCs/>
        </w:rPr>
        <w:t>Что хотят услышать интервьюеры:</w:t>
      </w:r>
    </w:p>
    <w:p w14:paraId="35D28761" w14:textId="77777777" w:rsidR="003409C0" w:rsidRPr="003409C0" w:rsidRDefault="003409C0" w:rsidP="003409C0">
      <w:r w:rsidRPr="003409C0">
        <w:t>Интервьюеры ожидают услышать четкое понимание концепции </w:t>
      </w:r>
      <w:r w:rsidRPr="003409C0">
        <w:rPr>
          <w:b/>
          <w:bCs/>
        </w:rPr>
        <w:t>автобоксинга</w:t>
      </w:r>
      <w:r w:rsidRPr="003409C0">
        <w:t> в JavaScript, его применение и влияние на работу с примитивными типами данных. Важно также объяснить, как JavaScript обрабатывает примитивные типы и позволяет использовать методы объектов, таких как строки, через точку, даже если они являются примитивами.</w:t>
      </w:r>
    </w:p>
    <w:p w14:paraId="68A05965" w14:textId="77777777" w:rsidR="003409C0" w:rsidRPr="003409C0" w:rsidRDefault="003409C0" w:rsidP="003409C0">
      <w:r w:rsidRPr="003409C0">
        <w:rPr>
          <w:b/>
          <w:bCs/>
        </w:rPr>
        <w:t>Автобоксинг в JavaScript:</w:t>
      </w:r>
    </w:p>
    <w:p w14:paraId="6A926AA1" w14:textId="77777777" w:rsidR="003409C0" w:rsidRPr="003409C0" w:rsidRDefault="003409C0" w:rsidP="003409C0">
      <w:r w:rsidRPr="003409C0">
        <w:t>Автобоксинг — это процесс, при котором примитивные типы данных автоматически преобразуются в соответствующие объектные оболочки, когда это необходимо. В JavaScript примитивы, такие как string, number, boolean, не обладают методами. Однако, когда вы пытаетесь вызвать метод на примитиве, JavaScript автоматически создает временный объект, чтобы выполнить операцию.</w:t>
      </w:r>
    </w:p>
    <w:p w14:paraId="0E1194C2" w14:textId="77777777" w:rsidR="003409C0" w:rsidRPr="003409C0" w:rsidRDefault="003409C0" w:rsidP="003409C0">
      <w:r w:rsidRPr="003409C0">
        <w:rPr>
          <w:b/>
          <w:bCs/>
        </w:rPr>
        <w:t>Почему можно обращаться к методам строки через точку:</w:t>
      </w:r>
    </w:p>
    <w:p w14:paraId="53848A07" w14:textId="77777777" w:rsidR="003409C0" w:rsidRPr="003409C0" w:rsidRDefault="003409C0" w:rsidP="003409C0">
      <w:r w:rsidRPr="003409C0">
        <w:t>Когда вы вызываете метод на строке, например:</w:t>
      </w:r>
    </w:p>
    <w:p w14:paraId="1EB0072F" w14:textId="77777777" w:rsidR="003409C0" w:rsidRPr="003409C0" w:rsidRDefault="003409C0" w:rsidP="003409C0">
      <w:pPr>
        <w:rPr>
          <w:lang w:val="en-US"/>
        </w:rPr>
      </w:pPr>
      <w:r w:rsidRPr="003409C0">
        <w:rPr>
          <w:lang w:val="en-US"/>
        </w:rPr>
        <w:t>let str = "Hello, World!";</w:t>
      </w:r>
    </w:p>
    <w:p w14:paraId="62106B57" w14:textId="77777777" w:rsidR="003409C0" w:rsidRPr="003409C0" w:rsidRDefault="003409C0" w:rsidP="003409C0">
      <w:pPr>
        <w:rPr>
          <w:lang w:val="en-US"/>
        </w:rPr>
      </w:pPr>
      <w:r w:rsidRPr="003409C0">
        <w:rPr>
          <w:lang w:val="en-US"/>
        </w:rPr>
        <w:t>console.log(str.toUpperCase());</w:t>
      </w:r>
    </w:p>
    <w:p w14:paraId="2AF2DD92" w14:textId="77777777" w:rsidR="003409C0" w:rsidRPr="003409C0" w:rsidRDefault="003409C0" w:rsidP="003409C0">
      <w:pPr>
        <w:numPr>
          <w:ilvl w:val="0"/>
          <w:numId w:val="15"/>
        </w:numPr>
      </w:pPr>
      <w:r w:rsidRPr="003409C0">
        <w:rPr>
          <w:b/>
          <w:bCs/>
        </w:rPr>
        <w:t>Автобоксинг</w:t>
      </w:r>
      <w:r w:rsidRPr="003409C0">
        <w:t>: JavaScript автоматически создает объект String из примитива str, чтобы получить доступ к методу toUpperCase().</w:t>
      </w:r>
    </w:p>
    <w:p w14:paraId="422AF245" w14:textId="77777777" w:rsidR="003409C0" w:rsidRPr="003409C0" w:rsidRDefault="003409C0" w:rsidP="003409C0">
      <w:pPr>
        <w:numPr>
          <w:ilvl w:val="0"/>
          <w:numId w:val="15"/>
        </w:numPr>
      </w:pPr>
      <w:r w:rsidRPr="003409C0">
        <w:rPr>
          <w:b/>
          <w:bCs/>
        </w:rPr>
        <w:t>Временный объект</w:t>
      </w:r>
      <w:r w:rsidRPr="003409C0">
        <w:t>: В этом процессе создается временный объект String, который содержит методы, доступные для работы со строками.</w:t>
      </w:r>
    </w:p>
    <w:p w14:paraId="049D1ECE" w14:textId="77777777" w:rsidR="003409C0" w:rsidRPr="003409C0" w:rsidRDefault="003409C0" w:rsidP="003409C0">
      <w:pPr>
        <w:numPr>
          <w:ilvl w:val="0"/>
          <w:numId w:val="15"/>
        </w:numPr>
      </w:pPr>
      <w:r w:rsidRPr="003409C0">
        <w:rPr>
          <w:b/>
          <w:bCs/>
        </w:rPr>
        <w:t>Возврат к примитиву</w:t>
      </w:r>
      <w:r w:rsidRPr="003409C0">
        <w:t>: После выполнения метода, временный объект уничтожается, и результат возвращается как примитив.</w:t>
      </w:r>
    </w:p>
    <w:p w14:paraId="1AB3813B" w14:textId="77777777" w:rsidR="003409C0" w:rsidRPr="003409C0" w:rsidRDefault="003409C0" w:rsidP="003409C0">
      <w:r w:rsidRPr="003409C0">
        <w:t>Таким образом, вы можете работать с методами строк, несмотря на то, что переменная str является примитивом.</w:t>
      </w:r>
    </w:p>
    <w:p w14:paraId="73717757" w14:textId="77777777" w:rsidR="003409C0" w:rsidRPr="003409C0" w:rsidRDefault="003409C0" w:rsidP="003409C0">
      <w:r w:rsidRPr="003409C0">
        <w:rPr>
          <w:b/>
          <w:bCs/>
        </w:rPr>
        <w:t>Пример:</w:t>
      </w:r>
    </w:p>
    <w:p w14:paraId="62FC4CAC" w14:textId="77777777" w:rsidR="003409C0" w:rsidRPr="003409C0" w:rsidRDefault="003409C0" w:rsidP="003409C0">
      <w:r w:rsidRPr="003409C0">
        <w:t>let myString = "hello";</w:t>
      </w:r>
    </w:p>
    <w:p w14:paraId="04165D4C" w14:textId="77777777" w:rsidR="003409C0" w:rsidRPr="003409C0" w:rsidRDefault="003409C0" w:rsidP="003409C0">
      <w:r w:rsidRPr="003409C0">
        <w:t xml:space="preserve">let upperString = myString.toUpperCase(); </w:t>
      </w:r>
      <w:r w:rsidRPr="003409C0">
        <w:rPr>
          <w:i/>
          <w:iCs/>
        </w:rPr>
        <w:t>// Автобоксинг происходит здесь</w:t>
      </w:r>
    </w:p>
    <w:p w14:paraId="6905D4EB" w14:textId="77777777" w:rsidR="003409C0" w:rsidRPr="003409C0" w:rsidRDefault="003409C0" w:rsidP="003409C0">
      <w:r w:rsidRPr="003409C0">
        <w:t xml:space="preserve">console.log(upperString); </w:t>
      </w:r>
      <w:r w:rsidRPr="003409C0">
        <w:rPr>
          <w:i/>
          <w:iCs/>
        </w:rPr>
        <w:t>// "HELLO"</w:t>
      </w:r>
    </w:p>
    <w:p w14:paraId="1FC630F0" w14:textId="77777777" w:rsidR="003409C0" w:rsidRPr="003409C0" w:rsidRDefault="003409C0" w:rsidP="003409C0">
      <w:r w:rsidRPr="003409C0">
        <w:t>В этом примере метод toUpperCase() вызывается на примитиве, что вызывает процесс автобоксинга, позволяющий работать с методами строки.</w:t>
      </w:r>
    </w:p>
    <w:p w14:paraId="1B6AB6CB" w14:textId="77777777" w:rsidR="00DF5302" w:rsidRPr="003409C0" w:rsidRDefault="00DF5302" w:rsidP="003409C0"/>
    <w:sectPr w:rsidR="00DF5302" w:rsidRPr="003409C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E2EAB"/>
    <w:multiLevelType w:val="multilevel"/>
    <w:tmpl w:val="3F680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4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2085443437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09C0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3254A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2025-12-07T11:45:00Z</dcterms:modified>
</cp:coreProperties>
</file>