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2927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Что такое замыкания в JavaScript и для чего они нужны</w:t>
      </w:r>
    </w:p>
    <w:p w14:paraId="1187FC52" w14:textId="77777777" w:rsidR="00F12C76" w:rsidRDefault="00F12C76" w:rsidP="006C0B77">
      <w:pPr>
        <w:spacing w:after="0"/>
        <w:ind w:firstLine="709"/>
        <w:jc w:val="both"/>
      </w:pPr>
    </w:p>
    <w:p w14:paraId="63D18850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Что хотят услышать интервьюеры:</w:t>
      </w:r>
    </w:p>
    <w:p w14:paraId="78675920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Интервьюеры ожидают, что кандидат продемонстрирует четкое понимание концепции замыканий в JavaScript, их механизмов работы и применения. Важно объяснить, как замыкания помогают в организации кода, инкапсуляции данных и создании приватных переменных. Также полезно привести примеры использования замыканий в реальных ситуациях, таких как создание функций с состоянием или обработчиков событий.</w:t>
      </w:r>
    </w:p>
    <w:p w14:paraId="2FD30854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Определение замыканий:</w:t>
      </w:r>
    </w:p>
    <w:p w14:paraId="4DF340FA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Замыкание в JavaScript — это функция, которая имеет доступ к своей собственной области видимости, области видимости внешней функции и глобальной области видимости, даже после того, как внешняя функция завершила выполнение.</w:t>
      </w:r>
    </w:p>
    <w:p w14:paraId="08109515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Пример использования замыканий:</w:t>
      </w:r>
    </w:p>
    <w:p w14:paraId="7F340D6F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proofErr w:type="spellStart"/>
      <w:r w:rsidRPr="00CC6293">
        <w:rPr>
          <w:b/>
          <w:bCs/>
        </w:rPr>
        <w:t>function</w:t>
      </w:r>
      <w:proofErr w:type="spellEnd"/>
      <w:r w:rsidRPr="00CC6293">
        <w:rPr>
          <w:b/>
          <w:bCs/>
        </w:rPr>
        <w:t xml:space="preserve"> </w:t>
      </w:r>
      <w:proofErr w:type="spellStart"/>
      <w:proofErr w:type="gramStart"/>
      <w:r w:rsidRPr="00CC6293">
        <w:rPr>
          <w:b/>
          <w:bCs/>
        </w:rPr>
        <w:t>createCounter</w:t>
      </w:r>
      <w:proofErr w:type="spellEnd"/>
      <w:r w:rsidRPr="00CC6293">
        <w:rPr>
          <w:b/>
          <w:bCs/>
        </w:rPr>
        <w:t>(</w:t>
      </w:r>
      <w:proofErr w:type="gramEnd"/>
      <w:r w:rsidRPr="00CC6293">
        <w:rPr>
          <w:b/>
          <w:bCs/>
        </w:rPr>
        <w:t>) {</w:t>
      </w:r>
    </w:p>
    <w:p w14:paraId="0AF44E1E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</w:rPr>
        <w:t xml:space="preserve">    </w:t>
      </w:r>
      <w:r w:rsidRPr="00CC6293">
        <w:rPr>
          <w:b/>
          <w:bCs/>
          <w:lang w:val="en-US"/>
        </w:rPr>
        <w:t xml:space="preserve">let count = 0; </w:t>
      </w:r>
      <w:r w:rsidRPr="00CC6293">
        <w:rPr>
          <w:b/>
          <w:bCs/>
          <w:i/>
          <w:iCs/>
          <w:lang w:val="en-US"/>
        </w:rPr>
        <w:t xml:space="preserve">// </w:t>
      </w:r>
      <w:r w:rsidRPr="00CC6293">
        <w:rPr>
          <w:b/>
          <w:bCs/>
          <w:i/>
          <w:iCs/>
        </w:rPr>
        <w:t>Приватная</w:t>
      </w:r>
      <w:r w:rsidRPr="00CC6293">
        <w:rPr>
          <w:b/>
          <w:bCs/>
          <w:i/>
          <w:iCs/>
          <w:lang w:val="en-US"/>
        </w:rPr>
        <w:t xml:space="preserve"> </w:t>
      </w:r>
      <w:r w:rsidRPr="00CC6293">
        <w:rPr>
          <w:b/>
          <w:bCs/>
          <w:i/>
          <w:iCs/>
        </w:rPr>
        <w:t>переменная</w:t>
      </w:r>
    </w:p>
    <w:p w14:paraId="596592DD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</w:p>
    <w:p w14:paraId="28C00A71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 xml:space="preserve">    return function() {</w:t>
      </w:r>
    </w:p>
    <w:p w14:paraId="6A5D68F0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  <w:lang w:val="en-US"/>
        </w:rPr>
        <w:t xml:space="preserve">        </w:t>
      </w:r>
      <w:proofErr w:type="spellStart"/>
      <w:r w:rsidRPr="00CC6293">
        <w:rPr>
          <w:b/>
          <w:bCs/>
        </w:rPr>
        <w:t>count</w:t>
      </w:r>
      <w:proofErr w:type="spellEnd"/>
      <w:r w:rsidRPr="00CC6293">
        <w:rPr>
          <w:b/>
          <w:bCs/>
        </w:rPr>
        <w:t xml:space="preserve">++; </w:t>
      </w:r>
      <w:r w:rsidRPr="00CC6293">
        <w:rPr>
          <w:b/>
          <w:bCs/>
          <w:i/>
          <w:iCs/>
        </w:rPr>
        <w:t xml:space="preserve">// Увеличиваем значение </w:t>
      </w:r>
      <w:proofErr w:type="spellStart"/>
      <w:r w:rsidRPr="00CC6293">
        <w:rPr>
          <w:b/>
          <w:bCs/>
          <w:i/>
          <w:iCs/>
        </w:rPr>
        <w:t>count</w:t>
      </w:r>
      <w:proofErr w:type="spellEnd"/>
    </w:p>
    <w:p w14:paraId="1C8FC1DD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 xml:space="preserve">        </w:t>
      </w:r>
      <w:proofErr w:type="spellStart"/>
      <w:r w:rsidRPr="00CC6293">
        <w:rPr>
          <w:b/>
          <w:bCs/>
        </w:rPr>
        <w:t>return</w:t>
      </w:r>
      <w:proofErr w:type="spellEnd"/>
      <w:r w:rsidRPr="00CC6293">
        <w:rPr>
          <w:b/>
          <w:bCs/>
        </w:rPr>
        <w:t xml:space="preserve"> </w:t>
      </w:r>
      <w:proofErr w:type="spellStart"/>
      <w:r w:rsidRPr="00CC6293">
        <w:rPr>
          <w:b/>
          <w:bCs/>
        </w:rPr>
        <w:t>count</w:t>
      </w:r>
      <w:proofErr w:type="spellEnd"/>
      <w:r w:rsidRPr="00CC6293">
        <w:rPr>
          <w:b/>
          <w:bCs/>
        </w:rPr>
        <w:t xml:space="preserve">; </w:t>
      </w:r>
      <w:r w:rsidRPr="00CC6293">
        <w:rPr>
          <w:b/>
          <w:bCs/>
          <w:i/>
          <w:iCs/>
        </w:rPr>
        <w:t>// Возвращаем текущее значение</w:t>
      </w:r>
    </w:p>
    <w:p w14:paraId="520D0CBB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</w:rPr>
        <w:t xml:space="preserve">    </w:t>
      </w:r>
      <w:r w:rsidRPr="00CC6293">
        <w:rPr>
          <w:b/>
          <w:bCs/>
          <w:lang w:val="en-US"/>
        </w:rPr>
        <w:t>};</w:t>
      </w:r>
    </w:p>
    <w:p w14:paraId="59AE4CC8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>}</w:t>
      </w:r>
    </w:p>
    <w:p w14:paraId="0EC46F3F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</w:p>
    <w:p w14:paraId="20EC8E84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 xml:space="preserve">const counter = </w:t>
      </w:r>
      <w:proofErr w:type="gramStart"/>
      <w:r w:rsidRPr="00CC6293">
        <w:rPr>
          <w:b/>
          <w:bCs/>
          <w:lang w:val="en-US"/>
        </w:rPr>
        <w:t>createCounter(</w:t>
      </w:r>
      <w:proofErr w:type="gramEnd"/>
      <w:r w:rsidRPr="00CC6293">
        <w:rPr>
          <w:b/>
          <w:bCs/>
          <w:lang w:val="en-US"/>
        </w:rPr>
        <w:t xml:space="preserve">); </w:t>
      </w:r>
      <w:r w:rsidRPr="00CC6293">
        <w:rPr>
          <w:b/>
          <w:bCs/>
          <w:i/>
          <w:iCs/>
          <w:lang w:val="en-US"/>
        </w:rPr>
        <w:t xml:space="preserve">// </w:t>
      </w:r>
      <w:r w:rsidRPr="00CC6293">
        <w:rPr>
          <w:b/>
          <w:bCs/>
          <w:i/>
          <w:iCs/>
        </w:rPr>
        <w:t>Создаем</w:t>
      </w:r>
      <w:r w:rsidRPr="00CC6293">
        <w:rPr>
          <w:b/>
          <w:bCs/>
          <w:i/>
          <w:iCs/>
          <w:lang w:val="en-US"/>
        </w:rPr>
        <w:t xml:space="preserve"> </w:t>
      </w:r>
      <w:r w:rsidRPr="00CC6293">
        <w:rPr>
          <w:b/>
          <w:bCs/>
          <w:i/>
          <w:iCs/>
        </w:rPr>
        <w:t>замыкание</w:t>
      </w:r>
    </w:p>
    <w:p w14:paraId="2E24347F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 xml:space="preserve">console.log(counter()); </w:t>
      </w:r>
      <w:r w:rsidRPr="00CC6293">
        <w:rPr>
          <w:b/>
          <w:bCs/>
          <w:i/>
          <w:iCs/>
          <w:lang w:val="en-US"/>
        </w:rPr>
        <w:t>// 1</w:t>
      </w:r>
    </w:p>
    <w:p w14:paraId="3DFEBE1C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 xml:space="preserve">console.log(counter()); </w:t>
      </w:r>
      <w:r w:rsidRPr="00CC6293">
        <w:rPr>
          <w:b/>
          <w:bCs/>
          <w:i/>
          <w:iCs/>
          <w:lang w:val="en-US"/>
        </w:rPr>
        <w:t>// 2</w:t>
      </w:r>
    </w:p>
    <w:p w14:paraId="70D00712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  <w:lang w:val="en-US"/>
        </w:rPr>
      </w:pPr>
      <w:r w:rsidRPr="00CC6293">
        <w:rPr>
          <w:b/>
          <w:bCs/>
          <w:lang w:val="en-US"/>
        </w:rPr>
        <w:t xml:space="preserve">console.log(counter()); </w:t>
      </w:r>
      <w:r w:rsidRPr="00CC6293">
        <w:rPr>
          <w:b/>
          <w:bCs/>
          <w:i/>
          <w:iCs/>
          <w:lang w:val="en-US"/>
        </w:rPr>
        <w:t>// 3</w:t>
      </w:r>
    </w:p>
    <w:p w14:paraId="77AC21A4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Ключевые преимущества замыканий:</w:t>
      </w:r>
    </w:p>
    <w:p w14:paraId="21938432" w14:textId="77777777" w:rsidR="00CC6293" w:rsidRPr="00CC6293" w:rsidRDefault="00CC6293" w:rsidP="00CC6293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CC6293">
        <w:rPr>
          <w:b/>
          <w:bCs/>
        </w:rPr>
        <w:t>Инкапсуляция данных: Замыкания позволяют скрывать переменные от внешнего контекста, что помогает избежать конфликтов имен и защищает данные.</w:t>
      </w:r>
    </w:p>
    <w:p w14:paraId="33433022" w14:textId="77777777" w:rsidR="00CC6293" w:rsidRPr="00CC6293" w:rsidRDefault="00CC6293" w:rsidP="00CC6293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CC6293">
        <w:rPr>
          <w:b/>
          <w:bCs/>
        </w:rPr>
        <w:t>Создание функций с состоянием: Замыкания могут хранить состояние между вызовами функции, что полезно для создания счетчиков, кэшей и других структур данных.</w:t>
      </w:r>
    </w:p>
    <w:p w14:paraId="339A4425" w14:textId="77777777" w:rsidR="00CC6293" w:rsidRPr="00CC6293" w:rsidRDefault="00CC6293" w:rsidP="00CC6293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CC6293">
        <w:rPr>
          <w:b/>
          <w:bCs/>
        </w:rPr>
        <w:t>Обработчики событий: Замыкания часто используются в обработчиках событий, чтобы сохранить доступ к переменным, определенным в родительской функции.</w:t>
      </w:r>
    </w:p>
    <w:p w14:paraId="40351755" w14:textId="77777777" w:rsidR="00CC6293" w:rsidRPr="00CC6293" w:rsidRDefault="00CC6293" w:rsidP="00CC6293">
      <w:pPr>
        <w:spacing w:after="0"/>
        <w:ind w:firstLine="709"/>
        <w:jc w:val="both"/>
        <w:rPr>
          <w:b/>
          <w:bCs/>
        </w:rPr>
      </w:pPr>
      <w:r w:rsidRPr="00CC6293">
        <w:rPr>
          <w:b/>
          <w:bCs/>
        </w:rPr>
        <w:t>Примеры использования:</w:t>
      </w:r>
    </w:p>
    <w:p w14:paraId="4FCCF431" w14:textId="77777777" w:rsidR="00CC6293" w:rsidRPr="00CC6293" w:rsidRDefault="00CC6293" w:rsidP="00CC6293">
      <w:pPr>
        <w:numPr>
          <w:ilvl w:val="0"/>
          <w:numId w:val="4"/>
        </w:numPr>
        <w:spacing w:after="0"/>
        <w:jc w:val="both"/>
        <w:rPr>
          <w:b/>
          <w:bCs/>
        </w:rPr>
      </w:pPr>
      <w:r w:rsidRPr="00CC6293">
        <w:rPr>
          <w:b/>
          <w:bCs/>
        </w:rPr>
        <w:t>Создание фабрики функций с разными параметрами.</w:t>
      </w:r>
    </w:p>
    <w:p w14:paraId="04C0CD40" w14:textId="77777777" w:rsidR="00CC6293" w:rsidRPr="00CC6293" w:rsidRDefault="00CC6293" w:rsidP="00CC6293">
      <w:pPr>
        <w:numPr>
          <w:ilvl w:val="0"/>
          <w:numId w:val="4"/>
        </w:numPr>
        <w:spacing w:after="0"/>
        <w:jc w:val="both"/>
        <w:rPr>
          <w:b/>
          <w:bCs/>
        </w:rPr>
      </w:pPr>
      <w:r w:rsidRPr="00CC6293">
        <w:rPr>
          <w:b/>
          <w:bCs/>
        </w:rPr>
        <w:t>Реализация первоначальных значений для функций (например, при создании конфигураций).</w:t>
      </w:r>
    </w:p>
    <w:p w14:paraId="1B6AB6CB" w14:textId="77777777" w:rsidR="00DF5302" w:rsidRDefault="00DF5302" w:rsidP="00CC6293">
      <w:pPr>
        <w:spacing w:after="0"/>
        <w:ind w:firstLine="709"/>
        <w:jc w:val="both"/>
      </w:pPr>
    </w:p>
    <w:sectPr w:rsidR="00DF53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3"/>
  </w:num>
  <w:num w:numId="3" w16cid:durableId="1964917129">
    <w:abstractNumId w:val="1"/>
  </w:num>
  <w:num w:numId="4" w16cid:durableId="1153570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6C0B77"/>
    <w:rsid w:val="008242FF"/>
    <w:rsid w:val="00870751"/>
    <w:rsid w:val="008F64DA"/>
    <w:rsid w:val="00922C48"/>
    <w:rsid w:val="00B20805"/>
    <w:rsid w:val="00B915B7"/>
    <w:rsid w:val="00CC629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</cp:revision>
  <dcterms:created xsi:type="dcterms:W3CDTF">2025-12-06T12:11:00Z</dcterms:created>
  <dcterms:modified xsi:type="dcterms:W3CDTF">2025-12-06T12:12:00Z</dcterms:modified>
</cp:coreProperties>
</file>