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82E9" w14:textId="77777777" w:rsidR="00C63384" w:rsidRPr="00C63384" w:rsidRDefault="00C63384" w:rsidP="00C63384">
      <w:pPr>
        <w:rPr>
          <w:b/>
          <w:bCs/>
        </w:rPr>
      </w:pPr>
      <w:r w:rsidRPr="00C63384">
        <w:rPr>
          <w:b/>
          <w:bCs/>
        </w:rPr>
        <w:t>Что такое каррирование</w:t>
      </w:r>
    </w:p>
    <w:p w14:paraId="3D7CA3EB" w14:textId="77777777" w:rsidR="00C63384" w:rsidRPr="00C63384" w:rsidRDefault="00C63384" w:rsidP="00C63384">
      <w:r w:rsidRPr="00C63384">
        <w:rPr>
          <w:b/>
          <w:bCs/>
        </w:rPr>
        <w:t>Что хотят услышать интервьюеры:</w:t>
      </w:r>
    </w:p>
    <w:p w14:paraId="71A95073" w14:textId="77777777" w:rsidR="00C63384" w:rsidRPr="00C63384" w:rsidRDefault="00C63384" w:rsidP="00C63384">
      <w:r w:rsidRPr="00C63384">
        <w:t>Интервьюеры ожидают услышать четкое определение </w:t>
      </w:r>
      <w:r w:rsidRPr="00C63384">
        <w:rPr>
          <w:b/>
          <w:bCs/>
        </w:rPr>
        <w:t>каррирования</w:t>
      </w:r>
      <w:r w:rsidRPr="00C63384">
        <w:t>, понимание его применения в JavaScript и других языках, а также практические примеры. Они хотят узнать, как каррирование может улучшить гибкость и повторное использование функций, а также его влияние на читаемость кода и производительность.</w:t>
      </w:r>
    </w:p>
    <w:p w14:paraId="07804311" w14:textId="77777777" w:rsidR="00C63384" w:rsidRPr="00C63384" w:rsidRDefault="00C63384" w:rsidP="00C63384">
      <w:r w:rsidRPr="00C63384">
        <w:rPr>
          <w:b/>
          <w:bCs/>
        </w:rPr>
        <w:t>Определение и применение:</w:t>
      </w:r>
    </w:p>
    <w:p w14:paraId="5E999D3E" w14:textId="77777777" w:rsidR="00C63384" w:rsidRPr="00C63384" w:rsidRDefault="00C63384" w:rsidP="00C63384">
      <w:r w:rsidRPr="00C63384">
        <w:rPr>
          <w:b/>
          <w:bCs/>
        </w:rPr>
        <w:t>Каррирование</w:t>
      </w:r>
      <w:r w:rsidRPr="00C63384">
        <w:t> — это процесс преобразования функции с несколькими аргументами в последовательность функций, каждая из которых принимает один аргумент. Это позволяет частично применять функции и создавать более специализированные функции.</w:t>
      </w:r>
    </w:p>
    <w:p w14:paraId="46324AF6" w14:textId="77777777" w:rsidR="00C63384" w:rsidRPr="00C63384" w:rsidRDefault="00C63384" w:rsidP="00C63384">
      <w:r w:rsidRPr="00C63384">
        <w:rPr>
          <w:b/>
          <w:bCs/>
        </w:rPr>
        <w:t>Пример использования:</w:t>
      </w:r>
    </w:p>
    <w:p w14:paraId="12728760" w14:textId="77777777" w:rsidR="00C63384" w:rsidRPr="00C63384" w:rsidRDefault="00C63384" w:rsidP="00C63384">
      <w:r w:rsidRPr="00C63384">
        <w:t>Рассмотрим простую функцию, которая принимает два аргумента — x и y, и возвращает их сумму:</w:t>
      </w:r>
    </w:p>
    <w:p w14:paraId="4EC036B4" w14:textId="77777777" w:rsidR="00C63384" w:rsidRPr="00C63384" w:rsidRDefault="00C63384" w:rsidP="00C63384">
      <w:r w:rsidRPr="00C63384">
        <w:rPr>
          <w:i/>
          <w:iCs/>
        </w:rPr>
        <w:t>// Функция, которая складывает два числа</w:t>
      </w:r>
    </w:p>
    <w:p w14:paraId="3EFF8682" w14:textId="77777777" w:rsidR="00C63384" w:rsidRPr="00C63384" w:rsidRDefault="00C63384" w:rsidP="00C63384">
      <w:r w:rsidRPr="00C63384">
        <w:t>function add(x, y) {</w:t>
      </w:r>
    </w:p>
    <w:p w14:paraId="6BD81160" w14:textId="77777777" w:rsidR="00C63384" w:rsidRPr="00C63384" w:rsidRDefault="00C63384" w:rsidP="00C63384">
      <w:r w:rsidRPr="00C63384">
        <w:t xml:space="preserve">    return x + y;</w:t>
      </w:r>
    </w:p>
    <w:p w14:paraId="5B1F7C25" w14:textId="77777777" w:rsidR="00C63384" w:rsidRPr="00C63384" w:rsidRDefault="00C63384" w:rsidP="00C63384">
      <w:r w:rsidRPr="00C63384">
        <w:t>}</w:t>
      </w:r>
    </w:p>
    <w:p w14:paraId="61EA8369" w14:textId="77777777" w:rsidR="00C63384" w:rsidRPr="00C63384" w:rsidRDefault="00C63384" w:rsidP="00C63384"/>
    <w:p w14:paraId="7CC04987" w14:textId="77777777" w:rsidR="00C63384" w:rsidRPr="00C63384" w:rsidRDefault="00C63384" w:rsidP="00C63384">
      <w:r w:rsidRPr="00C63384">
        <w:rPr>
          <w:i/>
          <w:iCs/>
        </w:rPr>
        <w:t>// Каррированная версия функции</w:t>
      </w:r>
    </w:p>
    <w:p w14:paraId="77D1BFF1" w14:textId="77777777" w:rsidR="00C63384" w:rsidRPr="00C63384" w:rsidRDefault="00C63384" w:rsidP="00C63384">
      <w:pPr>
        <w:rPr>
          <w:lang w:val="en-US"/>
        </w:rPr>
      </w:pPr>
      <w:r w:rsidRPr="00C63384">
        <w:rPr>
          <w:lang w:val="en-US"/>
        </w:rPr>
        <w:t>function curriedAdd(x) {</w:t>
      </w:r>
    </w:p>
    <w:p w14:paraId="44BD8327" w14:textId="77777777" w:rsidR="00C63384" w:rsidRPr="00C63384" w:rsidRDefault="00C63384" w:rsidP="00C63384">
      <w:pPr>
        <w:rPr>
          <w:lang w:val="en-US"/>
        </w:rPr>
      </w:pPr>
      <w:r w:rsidRPr="00C63384">
        <w:rPr>
          <w:lang w:val="en-US"/>
        </w:rPr>
        <w:t xml:space="preserve">    return function(y) {</w:t>
      </w:r>
    </w:p>
    <w:p w14:paraId="355D39B9" w14:textId="77777777" w:rsidR="00C63384" w:rsidRPr="00C63384" w:rsidRDefault="00C63384" w:rsidP="00C63384">
      <w:r w:rsidRPr="00C63384">
        <w:rPr>
          <w:lang w:val="en-US"/>
        </w:rPr>
        <w:t xml:space="preserve">        </w:t>
      </w:r>
      <w:r w:rsidRPr="00C63384">
        <w:t>return x + y;</w:t>
      </w:r>
    </w:p>
    <w:p w14:paraId="547C3DC8" w14:textId="77777777" w:rsidR="00C63384" w:rsidRPr="00C63384" w:rsidRDefault="00C63384" w:rsidP="00C63384">
      <w:r w:rsidRPr="00C63384">
        <w:t xml:space="preserve">    };</w:t>
      </w:r>
    </w:p>
    <w:p w14:paraId="3D5AF7C0" w14:textId="77777777" w:rsidR="00C63384" w:rsidRPr="00C63384" w:rsidRDefault="00C63384" w:rsidP="00C63384">
      <w:r w:rsidRPr="00C63384">
        <w:t>}</w:t>
      </w:r>
    </w:p>
    <w:p w14:paraId="65DF4F46" w14:textId="77777777" w:rsidR="00C63384" w:rsidRPr="00C63384" w:rsidRDefault="00C63384" w:rsidP="00C63384"/>
    <w:p w14:paraId="42F1180E" w14:textId="77777777" w:rsidR="00C63384" w:rsidRPr="00C63384" w:rsidRDefault="00C63384" w:rsidP="00C63384">
      <w:r w:rsidRPr="00C63384">
        <w:rPr>
          <w:i/>
          <w:iCs/>
        </w:rPr>
        <w:t>// Использование каррированной функции</w:t>
      </w:r>
    </w:p>
    <w:p w14:paraId="3634B2F1" w14:textId="77777777" w:rsidR="00C63384" w:rsidRPr="00C63384" w:rsidRDefault="00C63384" w:rsidP="00C63384">
      <w:r w:rsidRPr="00C63384">
        <w:t xml:space="preserve">const addFive = curriedAdd(5); </w:t>
      </w:r>
      <w:r w:rsidRPr="00C63384">
        <w:rPr>
          <w:i/>
          <w:iCs/>
        </w:rPr>
        <w:t>// Создаем новую функцию, которая добавляет 5</w:t>
      </w:r>
    </w:p>
    <w:p w14:paraId="1EC1A9EF" w14:textId="77777777" w:rsidR="00C63384" w:rsidRPr="00C63384" w:rsidRDefault="00C63384" w:rsidP="00C63384">
      <w:r w:rsidRPr="00C63384">
        <w:t xml:space="preserve">console.log(addFive(10)); </w:t>
      </w:r>
      <w:r w:rsidRPr="00C63384">
        <w:rPr>
          <w:i/>
          <w:iCs/>
        </w:rPr>
        <w:t>// 15</w:t>
      </w:r>
    </w:p>
    <w:p w14:paraId="06A0FC43" w14:textId="77777777" w:rsidR="00C63384" w:rsidRPr="00C63384" w:rsidRDefault="00C63384" w:rsidP="00C63384">
      <w:r w:rsidRPr="00C63384">
        <w:t xml:space="preserve">console.log(addFive(20)); </w:t>
      </w:r>
      <w:r w:rsidRPr="00C63384">
        <w:rPr>
          <w:i/>
          <w:iCs/>
        </w:rPr>
        <w:t>// 25</w:t>
      </w:r>
    </w:p>
    <w:p w14:paraId="68FA3FEC" w14:textId="77777777" w:rsidR="00C63384" w:rsidRPr="00C63384" w:rsidRDefault="00C63384" w:rsidP="00C63384">
      <w:r w:rsidRPr="00C63384">
        <w:rPr>
          <w:b/>
          <w:bCs/>
        </w:rPr>
        <w:t>Преимущества каррирования:</w:t>
      </w:r>
    </w:p>
    <w:p w14:paraId="637339AB" w14:textId="77777777" w:rsidR="00C63384" w:rsidRPr="00C63384" w:rsidRDefault="00C63384" w:rsidP="00C63384">
      <w:pPr>
        <w:numPr>
          <w:ilvl w:val="0"/>
          <w:numId w:val="28"/>
        </w:numPr>
      </w:pPr>
      <w:r w:rsidRPr="00C63384">
        <w:rPr>
          <w:b/>
          <w:bCs/>
        </w:rPr>
        <w:lastRenderedPageBreak/>
        <w:t>Частичное применение:</w:t>
      </w:r>
      <w:r w:rsidRPr="00C63384">
        <w:t> Можно создать более специализированные функции, что упрощает повторное использование кода.</w:t>
      </w:r>
    </w:p>
    <w:p w14:paraId="56783567" w14:textId="77777777" w:rsidR="00C63384" w:rsidRPr="00C63384" w:rsidRDefault="00C63384" w:rsidP="00C63384">
      <w:pPr>
        <w:numPr>
          <w:ilvl w:val="0"/>
          <w:numId w:val="28"/>
        </w:numPr>
      </w:pPr>
      <w:r w:rsidRPr="00C63384">
        <w:rPr>
          <w:b/>
          <w:bCs/>
        </w:rPr>
        <w:t>Упрощение кода:</w:t>
      </w:r>
      <w:r w:rsidRPr="00C63384">
        <w:t> Улучшает читаемость и структуру кода, делая функции более понятными.</w:t>
      </w:r>
    </w:p>
    <w:p w14:paraId="5CA599EA" w14:textId="77777777" w:rsidR="00C63384" w:rsidRPr="00C63384" w:rsidRDefault="00C63384" w:rsidP="00C63384">
      <w:pPr>
        <w:numPr>
          <w:ilvl w:val="0"/>
          <w:numId w:val="28"/>
        </w:numPr>
      </w:pPr>
      <w:r w:rsidRPr="00C63384">
        <w:rPr>
          <w:b/>
          <w:bCs/>
        </w:rPr>
        <w:t>Функциональное программирование:</w:t>
      </w:r>
      <w:r w:rsidRPr="00C63384">
        <w:t> Способствует более чистому коду и помогает интегрировать функциональные подходы.</w:t>
      </w:r>
    </w:p>
    <w:p w14:paraId="580E9C9E" w14:textId="77777777" w:rsidR="00C63384" w:rsidRPr="00C63384" w:rsidRDefault="00C63384" w:rsidP="00C63384">
      <w:r w:rsidRPr="00C63384">
        <w:rPr>
          <w:b/>
          <w:bCs/>
        </w:rPr>
        <w:t>Заключение:</w:t>
      </w:r>
    </w:p>
    <w:p w14:paraId="439B47D8" w14:textId="77777777" w:rsidR="00C63384" w:rsidRPr="00C63384" w:rsidRDefault="00C63384" w:rsidP="00C63384">
      <w:r w:rsidRPr="00C63384">
        <w:t>Каррирование позволяет более гибко работать с функциями, улучшая структуру кода и его повторное использование.</w:t>
      </w:r>
    </w:p>
    <w:p w14:paraId="1B6AB6CB" w14:textId="77777777" w:rsidR="00DF5302" w:rsidRPr="00C63384" w:rsidRDefault="00DF5302" w:rsidP="00C63384"/>
    <w:sectPr w:rsidR="00DF5302" w:rsidRPr="00C633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7"/>
  </w:num>
  <w:num w:numId="3" w16cid:durableId="1964917129">
    <w:abstractNumId w:val="12"/>
  </w:num>
  <w:num w:numId="4" w16cid:durableId="1153570712">
    <w:abstractNumId w:val="22"/>
  </w:num>
  <w:num w:numId="5" w16cid:durableId="643042766">
    <w:abstractNumId w:val="7"/>
  </w:num>
  <w:num w:numId="6" w16cid:durableId="1219777351">
    <w:abstractNumId w:val="18"/>
  </w:num>
  <w:num w:numId="7" w16cid:durableId="1076708930">
    <w:abstractNumId w:val="16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4"/>
  </w:num>
  <w:num w:numId="11" w16cid:durableId="1111049155">
    <w:abstractNumId w:val="0"/>
  </w:num>
  <w:num w:numId="12" w16cid:durableId="1554846874">
    <w:abstractNumId w:val="14"/>
  </w:num>
  <w:num w:numId="13" w16cid:durableId="1058164431">
    <w:abstractNumId w:val="25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1"/>
  </w:num>
  <w:num w:numId="17" w16cid:durableId="1616403027">
    <w:abstractNumId w:val="17"/>
  </w:num>
  <w:num w:numId="18" w16cid:durableId="1696535611">
    <w:abstractNumId w:val="5"/>
  </w:num>
  <w:num w:numId="19" w16cid:durableId="1848253727">
    <w:abstractNumId w:val="19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0"/>
  </w:num>
  <w:num w:numId="24" w16cid:durableId="1832982145">
    <w:abstractNumId w:val="23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6"/>
  </w:num>
  <w:num w:numId="28" w16cid:durableId="21064176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39</cp:revision>
  <dcterms:created xsi:type="dcterms:W3CDTF">2025-12-06T12:11:00Z</dcterms:created>
  <dcterms:modified xsi:type="dcterms:W3CDTF">2025-12-07T07:02:00Z</dcterms:modified>
</cp:coreProperties>
</file>