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25C10" w14:textId="77777777" w:rsidR="000E69B5" w:rsidRPr="000E69B5" w:rsidRDefault="000E69B5" w:rsidP="000E69B5">
      <w:pPr>
        <w:rPr>
          <w:b/>
          <w:bCs/>
        </w:rPr>
      </w:pPr>
      <w:r w:rsidRPr="000E69B5">
        <w:rPr>
          <w:b/>
          <w:bCs/>
        </w:rPr>
        <w:t>Что такое лексическое окружение в JavaScript и как оно работает</w:t>
      </w:r>
    </w:p>
    <w:p w14:paraId="2427AF75" w14:textId="77777777" w:rsidR="000E69B5" w:rsidRPr="000E69B5" w:rsidRDefault="000E69B5" w:rsidP="000E69B5">
      <w:r w:rsidRPr="000E69B5">
        <w:rPr>
          <w:b/>
          <w:bCs/>
        </w:rPr>
        <w:t>Что хотят услышать интервьюеры:</w:t>
      </w:r>
    </w:p>
    <w:p w14:paraId="2182DAE5" w14:textId="77777777" w:rsidR="000E69B5" w:rsidRPr="000E69B5" w:rsidRDefault="000E69B5" w:rsidP="000E69B5">
      <w:r w:rsidRPr="000E69B5">
        <w:t>Интервьюеры ожидают, что кандидат продемонстрирует понимание концепции </w:t>
      </w:r>
      <w:r w:rsidRPr="000E69B5">
        <w:rPr>
          <w:b/>
          <w:bCs/>
        </w:rPr>
        <w:t>лексического окружения</w:t>
      </w:r>
      <w:r w:rsidRPr="000E69B5">
        <w:t> в JavaScript, объяснит, как оно связано с замыканиями и областью видимости, а также приведет примеры, чтобы проиллюстрировать свои объяснения. Важно также упомянуть, как лексическое окружение влияет на выполнение кода и управление памятью.</w:t>
      </w:r>
    </w:p>
    <w:p w14:paraId="3414504B" w14:textId="77777777" w:rsidR="000E69B5" w:rsidRPr="000E69B5" w:rsidRDefault="000E69B5" w:rsidP="000E69B5">
      <w:r w:rsidRPr="000E69B5">
        <w:rPr>
          <w:b/>
          <w:bCs/>
        </w:rPr>
        <w:t>Ответ:</w:t>
      </w:r>
    </w:p>
    <w:p w14:paraId="0A592391" w14:textId="77777777" w:rsidR="000E69B5" w:rsidRPr="000E69B5" w:rsidRDefault="000E69B5" w:rsidP="000E69B5">
      <w:r w:rsidRPr="000E69B5">
        <w:rPr>
          <w:b/>
          <w:bCs/>
        </w:rPr>
        <w:t>Определение лексического окружения:</w:t>
      </w:r>
    </w:p>
    <w:p w14:paraId="18B62EBF" w14:textId="77777777" w:rsidR="000E69B5" w:rsidRPr="000E69B5" w:rsidRDefault="000E69B5" w:rsidP="000E69B5">
      <w:r w:rsidRPr="000E69B5">
        <w:rPr>
          <w:b/>
          <w:bCs/>
        </w:rPr>
        <w:t>Лексическое окружение</w:t>
      </w:r>
      <w:r w:rsidRPr="000E69B5">
        <w:t> — это концепция в JavaScript, описывающая структуру, которая хранит переменные и функции в определенной области видимости. Оно создается при создании функции и включает в себя все локальные переменные, а также ссылки на родительское окружение.</w:t>
      </w:r>
    </w:p>
    <w:p w14:paraId="202C0A4A" w14:textId="77777777" w:rsidR="000E69B5" w:rsidRPr="000E69B5" w:rsidRDefault="000E69B5" w:rsidP="000E69B5">
      <w:r w:rsidRPr="000E69B5">
        <w:rPr>
          <w:b/>
          <w:bCs/>
        </w:rPr>
        <w:t>Структура лексического окружения:</w:t>
      </w:r>
    </w:p>
    <w:p w14:paraId="54937580" w14:textId="77777777" w:rsidR="000E69B5" w:rsidRPr="000E69B5" w:rsidRDefault="000E69B5" w:rsidP="000E69B5">
      <w:pPr>
        <w:numPr>
          <w:ilvl w:val="0"/>
          <w:numId w:val="31"/>
        </w:numPr>
      </w:pPr>
      <w:r w:rsidRPr="000E69B5">
        <w:rPr>
          <w:b/>
          <w:bCs/>
        </w:rPr>
        <w:t>Объект переменных</w:t>
      </w:r>
      <w:r w:rsidRPr="000E69B5">
        <w:t>: хранит все переменные и функции, объявленные в текущем окружении.</w:t>
      </w:r>
    </w:p>
    <w:p w14:paraId="380F8751" w14:textId="77777777" w:rsidR="000E69B5" w:rsidRPr="000E69B5" w:rsidRDefault="000E69B5" w:rsidP="000E69B5">
      <w:pPr>
        <w:numPr>
          <w:ilvl w:val="0"/>
          <w:numId w:val="31"/>
        </w:numPr>
      </w:pPr>
      <w:r w:rsidRPr="000E69B5">
        <w:rPr>
          <w:b/>
          <w:bCs/>
        </w:rPr>
        <w:t>Ссылка на родительское окружение</w:t>
      </w:r>
      <w:r w:rsidRPr="000E69B5">
        <w:t>: позволяет доступ к переменным из внешнего (родительского) окружения.</w:t>
      </w:r>
    </w:p>
    <w:p w14:paraId="46C703C5" w14:textId="77777777" w:rsidR="000E69B5" w:rsidRPr="000E69B5" w:rsidRDefault="000E69B5" w:rsidP="000E69B5">
      <w:r w:rsidRPr="000E69B5">
        <w:rPr>
          <w:b/>
          <w:bCs/>
        </w:rPr>
        <w:t>Пример работы лексического окружения:</w:t>
      </w:r>
    </w:p>
    <w:p w14:paraId="5BE87222" w14:textId="77777777" w:rsidR="000E69B5" w:rsidRPr="000E69B5" w:rsidRDefault="000E69B5" w:rsidP="000E69B5">
      <w:r w:rsidRPr="000E69B5">
        <w:t>function outerFunction() {</w:t>
      </w:r>
    </w:p>
    <w:p w14:paraId="7F6F6CD2" w14:textId="77777777" w:rsidR="000E69B5" w:rsidRPr="000E69B5" w:rsidRDefault="000E69B5" w:rsidP="000E69B5">
      <w:r w:rsidRPr="000E69B5">
        <w:t xml:space="preserve">    let outerVariable = 'I am from outer function';</w:t>
      </w:r>
    </w:p>
    <w:p w14:paraId="70AEB8C2" w14:textId="77777777" w:rsidR="000E69B5" w:rsidRPr="000E69B5" w:rsidRDefault="000E69B5" w:rsidP="000E69B5"/>
    <w:p w14:paraId="79F2F012" w14:textId="77777777" w:rsidR="000E69B5" w:rsidRPr="000E69B5" w:rsidRDefault="000E69B5" w:rsidP="000E69B5">
      <w:r w:rsidRPr="000E69B5">
        <w:t xml:space="preserve">    function innerFunction() {</w:t>
      </w:r>
    </w:p>
    <w:p w14:paraId="77F0DDA5" w14:textId="77777777" w:rsidR="000E69B5" w:rsidRPr="000E69B5" w:rsidRDefault="000E69B5" w:rsidP="000E69B5">
      <w:r w:rsidRPr="000E69B5">
        <w:t xml:space="preserve">        let innerVariable = 'I am from inner function';</w:t>
      </w:r>
    </w:p>
    <w:p w14:paraId="6E73ED90" w14:textId="77777777" w:rsidR="000E69B5" w:rsidRPr="000E69B5" w:rsidRDefault="000E69B5" w:rsidP="000E69B5">
      <w:r w:rsidRPr="000E69B5">
        <w:t xml:space="preserve">        console.log(outerVariable); </w:t>
      </w:r>
      <w:r w:rsidRPr="000E69B5">
        <w:rPr>
          <w:i/>
          <w:iCs/>
        </w:rPr>
        <w:t>// Доступ к переменной из родительского окружения</w:t>
      </w:r>
    </w:p>
    <w:p w14:paraId="706D996E" w14:textId="77777777" w:rsidR="000E69B5" w:rsidRPr="000E69B5" w:rsidRDefault="000E69B5" w:rsidP="000E69B5">
      <w:r w:rsidRPr="000E69B5">
        <w:t xml:space="preserve">    }</w:t>
      </w:r>
    </w:p>
    <w:p w14:paraId="37A4155C" w14:textId="77777777" w:rsidR="000E69B5" w:rsidRPr="000E69B5" w:rsidRDefault="000E69B5" w:rsidP="000E69B5"/>
    <w:p w14:paraId="2CD442C4" w14:textId="77777777" w:rsidR="000E69B5" w:rsidRPr="000E69B5" w:rsidRDefault="000E69B5" w:rsidP="000E69B5">
      <w:r w:rsidRPr="000E69B5">
        <w:t xml:space="preserve">    return innerFunction;</w:t>
      </w:r>
    </w:p>
    <w:p w14:paraId="66121299" w14:textId="77777777" w:rsidR="000E69B5" w:rsidRPr="000E69B5" w:rsidRDefault="000E69B5" w:rsidP="000E69B5">
      <w:r w:rsidRPr="000E69B5">
        <w:t>}</w:t>
      </w:r>
    </w:p>
    <w:p w14:paraId="5E6056AA" w14:textId="77777777" w:rsidR="000E69B5" w:rsidRPr="000E69B5" w:rsidRDefault="000E69B5" w:rsidP="000E69B5"/>
    <w:p w14:paraId="30E9A4DB" w14:textId="77777777" w:rsidR="000E69B5" w:rsidRPr="000E69B5" w:rsidRDefault="000E69B5" w:rsidP="000E69B5">
      <w:r w:rsidRPr="000E69B5">
        <w:t>const inner = outerFunction();</w:t>
      </w:r>
    </w:p>
    <w:p w14:paraId="0E662B05" w14:textId="77777777" w:rsidR="000E69B5" w:rsidRPr="000E69B5" w:rsidRDefault="000E69B5" w:rsidP="000E69B5">
      <w:r w:rsidRPr="000E69B5">
        <w:t xml:space="preserve">inner(); </w:t>
      </w:r>
      <w:r w:rsidRPr="000E69B5">
        <w:rPr>
          <w:i/>
          <w:iCs/>
        </w:rPr>
        <w:t>// Вывод: 'I am from outer function'</w:t>
      </w:r>
    </w:p>
    <w:p w14:paraId="008D20E8" w14:textId="77777777" w:rsidR="000E69B5" w:rsidRPr="000E69B5" w:rsidRDefault="000E69B5" w:rsidP="000E69B5">
      <w:r w:rsidRPr="000E69B5">
        <w:lastRenderedPageBreak/>
        <w:t>В этом примере innerFunction имеет доступ к outerVariable, тем самым демонстрируя, как работает лексическое окружение.</w:t>
      </w:r>
    </w:p>
    <w:p w14:paraId="41341FB3" w14:textId="77777777" w:rsidR="000E69B5" w:rsidRPr="000E69B5" w:rsidRDefault="000E69B5" w:rsidP="000E69B5">
      <w:r w:rsidRPr="000E69B5">
        <w:rPr>
          <w:b/>
          <w:bCs/>
        </w:rPr>
        <w:t>Ключевые моменты:</w:t>
      </w:r>
    </w:p>
    <w:p w14:paraId="07B0F172" w14:textId="77777777" w:rsidR="000E69B5" w:rsidRPr="000E69B5" w:rsidRDefault="000E69B5" w:rsidP="000E69B5">
      <w:pPr>
        <w:numPr>
          <w:ilvl w:val="0"/>
          <w:numId w:val="32"/>
        </w:numPr>
      </w:pPr>
      <w:r w:rsidRPr="000E69B5">
        <w:t>Лексическое окружение создается при вызове функции.</w:t>
      </w:r>
    </w:p>
    <w:p w14:paraId="2A2B5212" w14:textId="77777777" w:rsidR="000E69B5" w:rsidRPr="000E69B5" w:rsidRDefault="000E69B5" w:rsidP="000E69B5">
      <w:pPr>
        <w:numPr>
          <w:ilvl w:val="0"/>
          <w:numId w:val="32"/>
        </w:numPr>
      </w:pPr>
      <w:r w:rsidRPr="000E69B5">
        <w:t>Важно для понимания замыканий: функции могут сохранять доступ к своим лексическим окружениям даже после завершения их выполнения.</w:t>
      </w:r>
    </w:p>
    <w:p w14:paraId="5AF84418" w14:textId="77777777" w:rsidR="000E69B5" w:rsidRPr="000E69B5" w:rsidRDefault="000E69B5" w:rsidP="000E69B5">
      <w:pPr>
        <w:numPr>
          <w:ilvl w:val="0"/>
          <w:numId w:val="32"/>
        </w:numPr>
      </w:pPr>
      <w:r w:rsidRPr="000E69B5">
        <w:t>Влияет на управление памятью: переменные остаются в памяти, пока есть ссылки на них.</w:t>
      </w:r>
    </w:p>
    <w:p w14:paraId="1B6AB6CB" w14:textId="77777777" w:rsidR="00DF5302" w:rsidRPr="000E69B5" w:rsidRDefault="00DF5302" w:rsidP="000E69B5"/>
    <w:sectPr w:rsidR="00DF5302" w:rsidRPr="000E69B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D35FAF"/>
    <w:multiLevelType w:val="multilevel"/>
    <w:tmpl w:val="04A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D10F21"/>
    <w:multiLevelType w:val="multilevel"/>
    <w:tmpl w:val="1A881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9"/>
  </w:num>
  <w:num w:numId="29" w16cid:durableId="873469509">
    <w:abstractNumId w:val="4"/>
  </w:num>
  <w:num w:numId="30" w16cid:durableId="247814840">
    <w:abstractNumId w:val="15"/>
  </w:num>
  <w:num w:numId="31" w16cid:durableId="1560744149">
    <w:abstractNumId w:val="31"/>
  </w:num>
  <w:num w:numId="32" w16cid:durableId="1926986052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E69B5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C6CFF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2025-12-08T15:34:00Z</dcterms:modified>
</cp:coreProperties>
</file>