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C03D" w14:textId="77777777" w:rsidR="00474EEC" w:rsidRPr="00474EEC" w:rsidRDefault="00474EEC" w:rsidP="00474EEC">
      <w:pPr>
        <w:rPr>
          <w:b/>
          <w:bCs/>
        </w:rPr>
      </w:pPr>
      <w:r w:rsidRPr="00474EEC">
        <w:rPr>
          <w:b/>
          <w:bCs/>
        </w:rPr>
        <w:t>Что такое паттерн делегирования событий в JavaScript</w:t>
      </w:r>
    </w:p>
    <w:p w14:paraId="0976CCF9" w14:textId="77777777" w:rsidR="00474EEC" w:rsidRPr="00474EEC" w:rsidRDefault="00474EEC" w:rsidP="00474EEC">
      <w:r w:rsidRPr="00474EEC">
        <w:rPr>
          <w:b/>
          <w:bCs/>
        </w:rPr>
        <w:t>Что хотят услышать интервьюеры:</w:t>
      </w:r>
    </w:p>
    <w:p w14:paraId="2DA20FF9" w14:textId="77777777" w:rsidR="00474EEC" w:rsidRPr="00474EEC" w:rsidRDefault="00474EEC" w:rsidP="00474EEC">
      <w:r w:rsidRPr="00474EEC">
        <w:t>Интервьюеры ожидают услышать четкое понимание паттерна делегирования событий в JavaScript, его принципы и преимущества. Важно упомянуть, как этот паттерн позволяет оптимизировать обработку событий, улучшая производительность и управление динамически добавляемыми элементами. Кандидату следует привести примеры использования и обсудить потенциальные проблемы.</w:t>
      </w:r>
    </w:p>
    <w:p w14:paraId="3D4BA10B" w14:textId="77777777" w:rsidR="00474EEC" w:rsidRPr="00474EEC" w:rsidRDefault="00474EEC" w:rsidP="00474EEC">
      <w:r w:rsidRPr="00474EEC">
        <w:rPr>
          <w:b/>
          <w:bCs/>
        </w:rPr>
        <w:t>Определение:</w:t>
      </w:r>
    </w:p>
    <w:p w14:paraId="196DF7D1" w14:textId="77777777" w:rsidR="00474EEC" w:rsidRPr="00474EEC" w:rsidRDefault="00474EEC" w:rsidP="00474EEC">
      <w:r w:rsidRPr="00474EEC">
        <w:t>Паттерн </w:t>
      </w:r>
      <w:r w:rsidRPr="00474EEC">
        <w:rPr>
          <w:b/>
          <w:bCs/>
        </w:rPr>
        <w:t>делегирования событий</w:t>
      </w:r>
      <w:r w:rsidRPr="00474EEC">
        <w:t> в JavaScript — это подход, при котором обработчики событий назначаются на родительские элементы, а не на отдельные дочерние элементы. Это позволяет избежать необходимости добавлять обработчики для каждого дочернего элемента, что особенно полезно для динамически создаваемых элементов.</w:t>
      </w:r>
    </w:p>
    <w:p w14:paraId="2AC8D815" w14:textId="77777777" w:rsidR="00474EEC" w:rsidRPr="00474EEC" w:rsidRDefault="00474EEC" w:rsidP="00474EEC">
      <w:r w:rsidRPr="00474EEC">
        <w:rPr>
          <w:b/>
          <w:bCs/>
        </w:rPr>
        <w:t>Пример использования:</w:t>
      </w:r>
    </w:p>
    <w:p w14:paraId="76165838" w14:textId="77777777" w:rsidR="00474EEC" w:rsidRPr="00474EEC" w:rsidRDefault="00474EEC" w:rsidP="00474EEC">
      <w:pPr>
        <w:numPr>
          <w:ilvl w:val="0"/>
          <w:numId w:val="30"/>
        </w:numPr>
      </w:pPr>
      <w:r w:rsidRPr="00474EEC">
        <w:t>Создайте родительский элемент с обработчиком события.</w:t>
      </w:r>
    </w:p>
    <w:p w14:paraId="52435E32" w14:textId="77777777" w:rsidR="00474EEC" w:rsidRPr="00474EEC" w:rsidRDefault="00474EEC" w:rsidP="00474EEC">
      <w:pPr>
        <w:numPr>
          <w:ilvl w:val="0"/>
          <w:numId w:val="30"/>
        </w:numPr>
      </w:pPr>
      <w:r w:rsidRPr="00474EEC">
        <w:t>Используйте свойство event.target, чтобы обработать событие на дочернем элементе.</w:t>
      </w:r>
    </w:p>
    <w:p w14:paraId="7D8175C2" w14:textId="77777777" w:rsidR="00474EEC" w:rsidRPr="00474EEC" w:rsidRDefault="00474EEC" w:rsidP="00474EEC">
      <w:r w:rsidRPr="00474EEC">
        <w:rPr>
          <w:b/>
          <w:bCs/>
        </w:rPr>
        <w:t>Пример кода:</w:t>
      </w:r>
    </w:p>
    <w:p w14:paraId="6A8F8C42" w14:textId="77777777" w:rsidR="00474EEC" w:rsidRPr="00474EEC" w:rsidRDefault="00474EEC" w:rsidP="00474EEC">
      <w:r w:rsidRPr="00474EEC">
        <w:rPr>
          <w:i/>
          <w:iCs/>
        </w:rPr>
        <w:t>// Создаем родительский элемент</w:t>
      </w:r>
    </w:p>
    <w:p w14:paraId="2004B8B0" w14:textId="77777777" w:rsidR="00474EEC" w:rsidRPr="00474EEC" w:rsidRDefault="00474EEC" w:rsidP="00474EEC">
      <w:r w:rsidRPr="00474EEC">
        <w:t>const parent = document.createElement('div');</w:t>
      </w:r>
    </w:p>
    <w:p w14:paraId="702E0350" w14:textId="77777777" w:rsidR="00474EEC" w:rsidRPr="00474EEC" w:rsidRDefault="00474EEC" w:rsidP="00474EEC">
      <w:r w:rsidRPr="00474EEC">
        <w:t>document.body.appendChild(parent);</w:t>
      </w:r>
    </w:p>
    <w:p w14:paraId="304209ED" w14:textId="77777777" w:rsidR="00474EEC" w:rsidRPr="00474EEC" w:rsidRDefault="00474EEC" w:rsidP="00474EEC"/>
    <w:p w14:paraId="7083984B" w14:textId="77777777" w:rsidR="00474EEC" w:rsidRPr="00474EEC" w:rsidRDefault="00474EEC" w:rsidP="00474EEC">
      <w:r w:rsidRPr="00474EEC">
        <w:rPr>
          <w:i/>
          <w:iCs/>
        </w:rPr>
        <w:t>// Добавляем несколько дочерних элементов</w:t>
      </w:r>
    </w:p>
    <w:p w14:paraId="0376753A" w14:textId="77777777" w:rsidR="00474EEC" w:rsidRPr="00474EEC" w:rsidRDefault="00474EEC" w:rsidP="00474EEC">
      <w:r w:rsidRPr="00474EEC">
        <w:t>for (let i = 1; i &lt;= 5; i++) {</w:t>
      </w:r>
    </w:p>
    <w:p w14:paraId="727BEED6" w14:textId="77777777" w:rsidR="00474EEC" w:rsidRPr="00474EEC" w:rsidRDefault="00474EEC" w:rsidP="00474EEC">
      <w:r w:rsidRPr="00474EEC">
        <w:t xml:space="preserve">    const child = document.createElement('button');</w:t>
      </w:r>
    </w:p>
    <w:p w14:paraId="17866D7F" w14:textId="77777777" w:rsidR="00474EEC" w:rsidRPr="00474EEC" w:rsidRDefault="00474EEC" w:rsidP="00474EEC">
      <w:r w:rsidRPr="00474EEC">
        <w:t xml:space="preserve">    child.textContent = `Кнопка ${i}`;</w:t>
      </w:r>
    </w:p>
    <w:p w14:paraId="1B236E64" w14:textId="77777777" w:rsidR="00474EEC" w:rsidRPr="00474EEC" w:rsidRDefault="00474EEC" w:rsidP="00474EEC">
      <w:r w:rsidRPr="00474EEC">
        <w:t xml:space="preserve">    child.className = 'child';</w:t>
      </w:r>
    </w:p>
    <w:p w14:paraId="394EB038" w14:textId="77777777" w:rsidR="00474EEC" w:rsidRPr="00474EEC" w:rsidRDefault="00474EEC" w:rsidP="00474EEC">
      <w:r w:rsidRPr="00474EEC">
        <w:t xml:space="preserve">    parent.appendChild(child);</w:t>
      </w:r>
    </w:p>
    <w:p w14:paraId="1ACB2F89" w14:textId="77777777" w:rsidR="00474EEC" w:rsidRPr="00474EEC" w:rsidRDefault="00474EEC" w:rsidP="00474EEC">
      <w:r w:rsidRPr="00474EEC">
        <w:t>}</w:t>
      </w:r>
    </w:p>
    <w:p w14:paraId="7FEB506A" w14:textId="77777777" w:rsidR="00474EEC" w:rsidRPr="00474EEC" w:rsidRDefault="00474EEC" w:rsidP="00474EEC"/>
    <w:p w14:paraId="0178F4D0" w14:textId="77777777" w:rsidR="00474EEC" w:rsidRPr="00474EEC" w:rsidRDefault="00474EEC" w:rsidP="00474EEC">
      <w:r w:rsidRPr="00474EEC">
        <w:rPr>
          <w:i/>
          <w:iCs/>
        </w:rPr>
        <w:t>// Назначаем обработчик события на родительский элемент</w:t>
      </w:r>
    </w:p>
    <w:p w14:paraId="18547E3F" w14:textId="77777777" w:rsidR="00474EEC" w:rsidRPr="00474EEC" w:rsidRDefault="00474EEC" w:rsidP="00474EEC">
      <w:r w:rsidRPr="00474EEC">
        <w:t>parent.addEventListener('click', function(event) {</w:t>
      </w:r>
    </w:p>
    <w:p w14:paraId="7C7BF094" w14:textId="77777777" w:rsidR="00474EEC" w:rsidRPr="00474EEC" w:rsidRDefault="00474EEC" w:rsidP="00474EEC">
      <w:r w:rsidRPr="00474EEC">
        <w:lastRenderedPageBreak/>
        <w:t xml:space="preserve">    </w:t>
      </w:r>
      <w:r w:rsidRPr="00474EEC">
        <w:rPr>
          <w:i/>
          <w:iCs/>
        </w:rPr>
        <w:t>// Проверяем, что клик был на элементе с классом 'child'</w:t>
      </w:r>
    </w:p>
    <w:p w14:paraId="39C9643A" w14:textId="77777777" w:rsidR="00474EEC" w:rsidRPr="00474EEC" w:rsidRDefault="00474EEC" w:rsidP="00474EEC">
      <w:r w:rsidRPr="00474EEC">
        <w:t xml:space="preserve">    if (event.target.classList.contains('child')) {</w:t>
      </w:r>
    </w:p>
    <w:p w14:paraId="7E16CA13" w14:textId="77777777" w:rsidR="00474EEC" w:rsidRPr="00474EEC" w:rsidRDefault="00474EEC" w:rsidP="00474EEC">
      <w:r w:rsidRPr="00474EEC">
        <w:t xml:space="preserve">        console.log(`Вы нажали на ${event.target.textContent}`);</w:t>
      </w:r>
    </w:p>
    <w:p w14:paraId="4B534645" w14:textId="77777777" w:rsidR="00474EEC" w:rsidRPr="00474EEC" w:rsidRDefault="00474EEC" w:rsidP="00474EEC">
      <w:r w:rsidRPr="00474EEC">
        <w:t xml:space="preserve">    }</w:t>
      </w:r>
    </w:p>
    <w:p w14:paraId="54BB9936" w14:textId="77777777" w:rsidR="00474EEC" w:rsidRPr="00474EEC" w:rsidRDefault="00474EEC" w:rsidP="00474EEC">
      <w:r w:rsidRPr="00474EEC">
        <w:t>});</w:t>
      </w:r>
    </w:p>
    <w:p w14:paraId="3BF185C8" w14:textId="77777777" w:rsidR="00474EEC" w:rsidRPr="00474EEC" w:rsidRDefault="00474EEC" w:rsidP="00474EEC"/>
    <w:p w14:paraId="3BA62957" w14:textId="77777777" w:rsidR="00474EEC" w:rsidRPr="00474EEC" w:rsidRDefault="00474EEC" w:rsidP="00474EEC">
      <w:r w:rsidRPr="00474EEC">
        <w:rPr>
          <w:i/>
          <w:iCs/>
        </w:rPr>
        <w:t>// Примеры кликов</w:t>
      </w:r>
    </w:p>
    <w:p w14:paraId="708CC6B8" w14:textId="77777777" w:rsidR="00474EEC" w:rsidRPr="00474EEC" w:rsidRDefault="00474EEC" w:rsidP="00474EEC">
      <w:r w:rsidRPr="00474EEC">
        <w:rPr>
          <w:i/>
          <w:iCs/>
        </w:rPr>
        <w:t>// Клик на кнопке 1</w:t>
      </w:r>
    </w:p>
    <w:p w14:paraId="63B0720F" w14:textId="77777777" w:rsidR="00474EEC" w:rsidRPr="00474EEC" w:rsidRDefault="00474EEC" w:rsidP="00474EEC">
      <w:r w:rsidRPr="00474EEC">
        <w:rPr>
          <w:i/>
          <w:iCs/>
        </w:rPr>
        <w:t>// Клик на кнопке 2</w:t>
      </w:r>
    </w:p>
    <w:p w14:paraId="031494FA" w14:textId="77777777" w:rsidR="00474EEC" w:rsidRPr="00474EEC" w:rsidRDefault="00474EEC" w:rsidP="00474EEC">
      <w:r w:rsidRPr="00474EEC">
        <w:rPr>
          <w:b/>
          <w:bCs/>
        </w:rPr>
        <w:t>Объяснение кода:</w:t>
      </w:r>
    </w:p>
    <w:p w14:paraId="47A3E109" w14:textId="77777777" w:rsidR="00474EEC" w:rsidRPr="00474EEC" w:rsidRDefault="00474EEC" w:rsidP="00474EEC">
      <w:pPr>
        <w:numPr>
          <w:ilvl w:val="0"/>
          <w:numId w:val="31"/>
        </w:numPr>
      </w:pPr>
      <w:r w:rsidRPr="00474EEC">
        <w:t>Создаем родительский элемент div и добавляем его в body.</w:t>
      </w:r>
    </w:p>
    <w:p w14:paraId="74FCE22C" w14:textId="77777777" w:rsidR="00474EEC" w:rsidRPr="00474EEC" w:rsidRDefault="00474EEC" w:rsidP="00474EEC">
      <w:pPr>
        <w:numPr>
          <w:ilvl w:val="0"/>
          <w:numId w:val="31"/>
        </w:numPr>
      </w:pPr>
      <w:r w:rsidRPr="00474EEC">
        <w:t>В цикле создаем 5 кнопок с классом child и добавляем их в родительский элемент.</w:t>
      </w:r>
    </w:p>
    <w:p w14:paraId="247DA2E7" w14:textId="77777777" w:rsidR="00474EEC" w:rsidRPr="00474EEC" w:rsidRDefault="00474EEC" w:rsidP="00474EEC">
      <w:pPr>
        <w:numPr>
          <w:ilvl w:val="0"/>
          <w:numId w:val="31"/>
        </w:numPr>
      </w:pPr>
      <w:r w:rsidRPr="00474EEC">
        <w:t>Назначаем обработчик события click на родительский элемент. Внутри обработчика проверяем, был ли клик на дочернем элементе с классом child, используя event.target.</w:t>
      </w:r>
    </w:p>
    <w:p w14:paraId="02DF4792" w14:textId="77777777" w:rsidR="00474EEC" w:rsidRPr="00474EEC" w:rsidRDefault="00474EEC" w:rsidP="00474EEC">
      <w:r w:rsidRPr="00474EEC">
        <w:rPr>
          <w:b/>
          <w:bCs/>
        </w:rPr>
        <w:t>Преимущества:</w:t>
      </w:r>
    </w:p>
    <w:p w14:paraId="4AC962BD" w14:textId="77777777" w:rsidR="00474EEC" w:rsidRPr="00474EEC" w:rsidRDefault="00474EEC" w:rsidP="00474EEC">
      <w:pPr>
        <w:numPr>
          <w:ilvl w:val="0"/>
          <w:numId w:val="32"/>
        </w:numPr>
      </w:pPr>
      <w:r w:rsidRPr="00474EEC">
        <w:rPr>
          <w:b/>
          <w:bCs/>
        </w:rPr>
        <w:t>Производительность:</w:t>
      </w:r>
      <w:r w:rsidRPr="00474EEC">
        <w:t> Уменьшает количество обработчиков событий, что снижает нагрузку на память.</w:t>
      </w:r>
    </w:p>
    <w:p w14:paraId="2ADDB711" w14:textId="77777777" w:rsidR="00474EEC" w:rsidRPr="00474EEC" w:rsidRDefault="00474EEC" w:rsidP="00474EEC">
      <w:pPr>
        <w:numPr>
          <w:ilvl w:val="0"/>
          <w:numId w:val="32"/>
        </w:numPr>
      </w:pPr>
      <w:r w:rsidRPr="00474EEC">
        <w:rPr>
          <w:b/>
          <w:bCs/>
        </w:rPr>
        <w:t>Удобство:</w:t>
      </w:r>
      <w:r w:rsidRPr="00474EEC">
        <w:t> Легко управлять событиями для динамически добавляемых элементов без необходимости переопределять обработчики.</w:t>
      </w:r>
    </w:p>
    <w:p w14:paraId="16C4DFD2" w14:textId="77777777" w:rsidR="00474EEC" w:rsidRPr="00474EEC" w:rsidRDefault="00474EEC" w:rsidP="00474EEC">
      <w:r w:rsidRPr="00474EEC">
        <w:rPr>
          <w:b/>
          <w:bCs/>
        </w:rPr>
        <w:t>Потенциальные проблемы:</w:t>
      </w:r>
    </w:p>
    <w:p w14:paraId="19CB2A32" w14:textId="77777777" w:rsidR="00474EEC" w:rsidRPr="00474EEC" w:rsidRDefault="00474EEC" w:rsidP="00474EEC">
      <w:pPr>
        <w:numPr>
          <w:ilvl w:val="0"/>
          <w:numId w:val="33"/>
        </w:numPr>
      </w:pPr>
      <w:r w:rsidRPr="00474EEC">
        <w:t>Необходимо следить за тем, чтобы событие не "всплыло" до родительских элементов, где оно может вызвать нежелательные эффекты.</w:t>
      </w:r>
    </w:p>
    <w:p w14:paraId="1B6AB6CB" w14:textId="77777777" w:rsidR="00DF5302" w:rsidRPr="00474EEC" w:rsidRDefault="00DF5302" w:rsidP="00474EEC"/>
    <w:sectPr w:rsidR="00DF5302" w:rsidRPr="00474E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9D8"/>
    <w:multiLevelType w:val="multilevel"/>
    <w:tmpl w:val="CC6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21091"/>
    <w:multiLevelType w:val="multilevel"/>
    <w:tmpl w:val="6B1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D3689A"/>
    <w:multiLevelType w:val="multilevel"/>
    <w:tmpl w:val="34E8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52251D"/>
    <w:multiLevelType w:val="multilevel"/>
    <w:tmpl w:val="002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6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5"/>
  </w:num>
  <w:num w:numId="10" w16cid:durableId="1293435942">
    <w:abstractNumId w:val="16"/>
  </w:num>
  <w:num w:numId="11" w16cid:durableId="850216541">
    <w:abstractNumId w:val="9"/>
  </w:num>
  <w:num w:numId="12" w16cid:durableId="1514539587">
    <w:abstractNumId w:val="12"/>
  </w:num>
  <w:num w:numId="13" w16cid:durableId="169611069">
    <w:abstractNumId w:val="25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8"/>
  </w:num>
  <w:num w:numId="19" w16cid:durableId="629282778">
    <w:abstractNumId w:val="24"/>
  </w:num>
  <w:num w:numId="20" w16cid:durableId="788158772">
    <w:abstractNumId w:val="14"/>
  </w:num>
  <w:num w:numId="21" w16cid:durableId="2088771683">
    <w:abstractNumId w:val="28"/>
  </w:num>
  <w:num w:numId="22" w16cid:durableId="1225143124">
    <w:abstractNumId w:val="17"/>
  </w:num>
  <w:num w:numId="23" w16cid:durableId="1660377441">
    <w:abstractNumId w:val="18"/>
  </w:num>
  <w:num w:numId="24" w16cid:durableId="31925852">
    <w:abstractNumId w:val="13"/>
  </w:num>
  <w:num w:numId="25" w16cid:durableId="931745302">
    <w:abstractNumId w:val="21"/>
  </w:num>
  <w:num w:numId="26" w16cid:durableId="982855914">
    <w:abstractNumId w:val="2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5"/>
  </w:num>
  <w:num w:numId="30" w16cid:durableId="1358892405">
    <w:abstractNumId w:val="11"/>
  </w:num>
  <w:num w:numId="31" w16cid:durableId="727149128">
    <w:abstractNumId w:val="0"/>
  </w:num>
  <w:num w:numId="32" w16cid:durableId="1752309787">
    <w:abstractNumId w:val="6"/>
  </w:num>
  <w:num w:numId="33" w16cid:durableId="638270354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74EEC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3BF8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2025-12-08T15:19:00Z</dcterms:modified>
</cp:coreProperties>
</file>