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2D1DF" w14:textId="77777777" w:rsidR="00FA597D" w:rsidRPr="00FA597D" w:rsidRDefault="00FA597D" w:rsidP="00FA597D">
      <w:pPr>
        <w:rPr>
          <w:b/>
          <w:bCs/>
        </w:rPr>
      </w:pPr>
      <w:r w:rsidRPr="00FA597D">
        <w:rPr>
          <w:b/>
          <w:bCs/>
        </w:rPr>
        <w:t>Что такое сторы в управлении состоянием</w:t>
      </w:r>
    </w:p>
    <w:p w14:paraId="22979308" w14:textId="77777777" w:rsidR="00FA597D" w:rsidRPr="00FA597D" w:rsidRDefault="00FA597D" w:rsidP="00FA597D">
      <w:r w:rsidRPr="00FA597D">
        <w:rPr>
          <w:b/>
          <w:bCs/>
        </w:rPr>
        <w:t>Что хотят услышать интервьюеры:</w:t>
      </w:r>
    </w:p>
    <w:p w14:paraId="2BF05254" w14:textId="77777777" w:rsidR="00FA597D" w:rsidRPr="00FA597D" w:rsidRDefault="00FA597D" w:rsidP="00FA597D">
      <w:r w:rsidRPr="00FA597D">
        <w:t>Интервьюеры ожидают услышать чёткое определение понятия </w:t>
      </w:r>
      <w:r w:rsidRPr="00FA597D">
        <w:rPr>
          <w:b/>
          <w:bCs/>
        </w:rPr>
        <w:t>сторы</w:t>
      </w:r>
      <w:r w:rsidRPr="00FA597D">
        <w:t> в контексте управления состоянием, понимание их роли в приложениях, а также примеры использования. Важны также упоминания о популярных библиотеках (таких как Redux, MobX), а также понимание концепций одностороннего и двустороннего связывания данных.</w:t>
      </w:r>
    </w:p>
    <w:p w14:paraId="3D9331BD" w14:textId="77777777" w:rsidR="00FA597D" w:rsidRPr="00FA597D" w:rsidRDefault="00FA597D" w:rsidP="00FA597D">
      <w:r w:rsidRPr="00FA597D">
        <w:rPr>
          <w:b/>
          <w:bCs/>
        </w:rPr>
        <w:t>Определение:</w:t>
      </w:r>
    </w:p>
    <w:p w14:paraId="52E7F59A" w14:textId="77777777" w:rsidR="00FA597D" w:rsidRPr="00FA597D" w:rsidRDefault="00FA597D" w:rsidP="00FA597D">
      <w:r w:rsidRPr="00FA597D">
        <w:rPr>
          <w:b/>
          <w:bCs/>
        </w:rPr>
        <w:t>Стор</w:t>
      </w:r>
      <w:r w:rsidRPr="00FA597D">
        <w:t> — это хранилище состояния приложения, которое управляет данными и обеспечивает доступ к ним для компонентов. Сторы позволяют централизовать состояние, что облегчает его отслеживание и обновление.</w:t>
      </w:r>
    </w:p>
    <w:p w14:paraId="27C5FBE6" w14:textId="77777777" w:rsidR="00FA597D" w:rsidRPr="00FA597D" w:rsidRDefault="00FA597D" w:rsidP="00FA597D">
      <w:r w:rsidRPr="00FA597D">
        <w:rPr>
          <w:b/>
          <w:bCs/>
        </w:rPr>
        <w:t>Ключевые моменты:</w:t>
      </w:r>
    </w:p>
    <w:p w14:paraId="715D700F" w14:textId="77777777" w:rsidR="00FA597D" w:rsidRPr="00FA597D" w:rsidRDefault="00FA597D" w:rsidP="00FA597D">
      <w:pPr>
        <w:numPr>
          <w:ilvl w:val="0"/>
          <w:numId w:val="26"/>
        </w:numPr>
      </w:pPr>
      <w:r w:rsidRPr="00FA597D">
        <w:rPr>
          <w:b/>
          <w:bCs/>
        </w:rPr>
        <w:t>Централизация состояния:</w:t>
      </w:r>
      <w:r w:rsidRPr="00FA597D">
        <w:t> Все данные хранятся в одном месте, что облегчает управление и отладку.</w:t>
      </w:r>
    </w:p>
    <w:p w14:paraId="28A0D08F" w14:textId="77777777" w:rsidR="00FA597D" w:rsidRPr="00FA597D" w:rsidRDefault="00FA597D" w:rsidP="00FA597D">
      <w:pPr>
        <w:numPr>
          <w:ilvl w:val="0"/>
          <w:numId w:val="26"/>
        </w:numPr>
      </w:pPr>
      <w:r w:rsidRPr="00FA597D">
        <w:rPr>
          <w:b/>
          <w:bCs/>
        </w:rPr>
        <w:t>Односторонний поток данных:</w:t>
      </w:r>
      <w:r w:rsidRPr="00FA597D">
        <w:t> Обычно данные передаются вниз по иерархии компонентов, что упрощает понимание того, как состояние влияет на UI.</w:t>
      </w:r>
    </w:p>
    <w:p w14:paraId="3C6DC103" w14:textId="77777777" w:rsidR="00FA597D" w:rsidRPr="00FA597D" w:rsidRDefault="00FA597D" w:rsidP="00FA597D">
      <w:pPr>
        <w:numPr>
          <w:ilvl w:val="0"/>
          <w:numId w:val="26"/>
        </w:numPr>
      </w:pPr>
      <w:r w:rsidRPr="00FA597D">
        <w:rPr>
          <w:b/>
          <w:bCs/>
        </w:rPr>
        <w:t>Изменяемость состояния:</w:t>
      </w:r>
      <w:r w:rsidRPr="00FA597D">
        <w:t> Состояние может быть изменено только через строго определённые действия, что позволяет отслеживать все изменения.</w:t>
      </w:r>
    </w:p>
    <w:p w14:paraId="5992595E" w14:textId="77777777" w:rsidR="00FA597D" w:rsidRPr="00FA597D" w:rsidRDefault="00FA597D" w:rsidP="00FA597D">
      <w:r w:rsidRPr="00FA597D">
        <w:rPr>
          <w:b/>
          <w:bCs/>
        </w:rPr>
        <w:t>Примеры использования:</w:t>
      </w:r>
    </w:p>
    <w:p w14:paraId="5E7B5DB6" w14:textId="77777777" w:rsidR="00FA597D" w:rsidRPr="00FA597D" w:rsidRDefault="00FA597D" w:rsidP="00FA597D">
      <w:pPr>
        <w:numPr>
          <w:ilvl w:val="0"/>
          <w:numId w:val="27"/>
        </w:numPr>
      </w:pPr>
      <w:r w:rsidRPr="00FA597D">
        <w:rPr>
          <w:b/>
          <w:bCs/>
        </w:rPr>
        <w:t>Redux:</w:t>
      </w:r>
      <w:r w:rsidRPr="00FA597D">
        <w:t> Использует концепцию стор, где состояние хранится в едином объекте, и обновляется через диспатч действий.</w:t>
      </w:r>
    </w:p>
    <w:p w14:paraId="3DC704E8" w14:textId="77777777" w:rsidR="00FA597D" w:rsidRPr="00FA597D" w:rsidRDefault="00FA597D" w:rsidP="00FA597D">
      <w:pPr>
        <w:numPr>
          <w:ilvl w:val="0"/>
          <w:numId w:val="27"/>
        </w:numPr>
      </w:pPr>
      <w:r w:rsidRPr="00FA597D">
        <w:rPr>
          <w:b/>
          <w:bCs/>
        </w:rPr>
        <w:t>MobX:</w:t>
      </w:r>
      <w:r w:rsidRPr="00FA597D">
        <w:t> Позволяет использовать реактивное состояние, где компоненты автоматически обновляются при изменении данных в сторе.</w:t>
      </w:r>
    </w:p>
    <w:p w14:paraId="17140071" w14:textId="77777777" w:rsidR="00FA597D" w:rsidRPr="00FA597D" w:rsidRDefault="00FA597D" w:rsidP="00FA597D">
      <w:r w:rsidRPr="00FA597D">
        <w:t>Сторы важны, так как они помогают организовать и структурировать код, особенно в больших приложениях с множеством состояний и взаимодействий. Использование стора позволяет избежать сложностей, связанных с прокладыванием данных через множество компонентов.</w:t>
      </w:r>
    </w:p>
    <w:p w14:paraId="1B6AB6CB" w14:textId="77777777" w:rsidR="00DF5302" w:rsidRPr="00FA597D" w:rsidRDefault="00DF5302" w:rsidP="00FA597D"/>
    <w:sectPr w:rsidR="00DF5302" w:rsidRPr="00FA597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A66DB1"/>
    <w:multiLevelType w:val="multilevel"/>
    <w:tmpl w:val="BB64A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11542A"/>
    <w:multiLevelType w:val="multilevel"/>
    <w:tmpl w:val="2ED03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2"/>
  </w:num>
  <w:num w:numId="8" w16cid:durableId="1573082969">
    <w:abstractNumId w:val="26"/>
  </w:num>
  <w:num w:numId="9" w16cid:durableId="1890340003">
    <w:abstractNumId w:val="10"/>
  </w:num>
  <w:num w:numId="10" w16cid:durableId="1293435942">
    <w:abstractNumId w:val="12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21"/>
  </w:num>
  <w:num w:numId="14" w16cid:durableId="797186494">
    <w:abstractNumId w:val="15"/>
  </w:num>
  <w:num w:numId="15" w16cid:durableId="1677465447">
    <w:abstractNumId w:val="1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4"/>
  </w:num>
  <w:num w:numId="19" w16cid:durableId="629282778">
    <w:abstractNumId w:val="19"/>
  </w:num>
  <w:num w:numId="20" w16cid:durableId="788158772">
    <w:abstractNumId w:val="9"/>
  </w:num>
  <w:num w:numId="21" w16cid:durableId="2088771683">
    <w:abstractNumId w:val="23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8"/>
  </w:num>
  <w:num w:numId="25" w16cid:durableId="931745302">
    <w:abstractNumId w:val="17"/>
  </w:num>
  <w:num w:numId="26" w16cid:durableId="560335062">
    <w:abstractNumId w:val="20"/>
  </w:num>
  <w:num w:numId="27" w16cid:durableId="727193115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938AC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A597D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2025-12-08T12:30:00Z</dcterms:modified>
</cp:coreProperties>
</file>