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73E3" w14:textId="7779E5EA" w:rsidR="000B7FA5" w:rsidRDefault="000B7FA5" w:rsidP="000B7FA5">
      <w:pPr>
        <w:spacing w:after="240" w:line="240" w:lineRule="auto"/>
        <w:ind w:left="720" w:hanging="360"/>
        <w:jc w:val="center"/>
        <w:rPr>
          <w:rFonts w:asciiTheme="majorHAnsi" w:hAnsiTheme="majorHAnsi" w:cstheme="majorHAnsi"/>
          <w:b/>
          <w:bCs/>
          <w:sz w:val="28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4"/>
          <w:u w:val="single"/>
        </w:rPr>
        <w:t>What is Dyslexia?</w:t>
      </w:r>
      <w:r w:rsidRPr="000B7FA5">
        <w:rPr>
          <w:rFonts w:asciiTheme="majorHAnsi" w:hAnsiTheme="majorHAnsi" w:cstheme="majorHAnsi"/>
          <w:b/>
          <w:bCs/>
          <w:sz w:val="28"/>
          <w:szCs w:val="24"/>
          <w:u w:val="single"/>
        </w:rPr>
        <w:t xml:space="preserve"> - Listening Comprehension Practice</w:t>
      </w:r>
    </w:p>
    <w:p w14:paraId="11F09AC3" w14:textId="77777777" w:rsidR="008B2DB5" w:rsidRPr="008B2DB5" w:rsidRDefault="008B2DB5" w:rsidP="000B7FA5">
      <w:pPr>
        <w:tabs>
          <w:tab w:val="left" w:pos="5940"/>
        </w:tabs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fldChar w:fldCharType="begin"/>
      </w:r>
      <w:r>
        <w:rPr>
          <w:rFonts w:cstheme="minorHAnsi"/>
          <w:b/>
          <w:bCs/>
          <w:sz w:val="28"/>
          <w:szCs w:val="28"/>
        </w:rPr>
        <w:instrText>HYPERLINK "</w:instrText>
      </w:r>
      <w:r w:rsidRPr="008B2DB5">
        <w:rPr>
          <w:rFonts w:cstheme="minorHAnsi"/>
          <w:b/>
          <w:bCs/>
          <w:sz w:val="28"/>
          <w:szCs w:val="28"/>
        </w:rPr>
        <w:instrText>https://www.youtube.com/watch?v=</w:instrText>
      </w:r>
      <w:r w:rsidRPr="008B2DB5">
        <w:rPr>
          <w:rFonts w:cstheme="minorHAnsi"/>
          <w:b/>
          <w:bCs/>
          <w:sz w:val="28"/>
          <w:szCs w:val="28"/>
        </w:rPr>
        <w:instrText>zafiGBrFkRM</w:instrText>
      </w:r>
    </w:p>
    <w:p w14:paraId="566DD386" w14:textId="77777777" w:rsidR="008B2DB5" w:rsidRPr="001413C4" w:rsidRDefault="008B2DB5" w:rsidP="000B7FA5">
      <w:pPr>
        <w:tabs>
          <w:tab w:val="left" w:pos="5940"/>
        </w:tabs>
        <w:spacing w:line="360" w:lineRule="auto"/>
        <w:jc w:val="center"/>
        <w:rPr>
          <w:rStyle w:val="Hyperlink"/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instrText>"</w:instrText>
      </w:r>
      <w:r>
        <w:rPr>
          <w:rFonts w:cstheme="minorHAnsi"/>
          <w:b/>
          <w:bCs/>
          <w:sz w:val="28"/>
          <w:szCs w:val="28"/>
        </w:rPr>
        <w:fldChar w:fldCharType="separate"/>
      </w:r>
      <w:r w:rsidRPr="001413C4">
        <w:rPr>
          <w:rStyle w:val="Hyperlink"/>
          <w:rFonts w:cstheme="minorHAnsi"/>
          <w:b/>
          <w:bCs/>
          <w:sz w:val="28"/>
          <w:szCs w:val="28"/>
        </w:rPr>
        <w:t>https://www.youtube.com/watch?v=</w:t>
      </w:r>
      <w:r w:rsidRPr="001413C4">
        <w:rPr>
          <w:rStyle w:val="Hyperlink"/>
          <w:rFonts w:cstheme="minorHAnsi"/>
          <w:b/>
          <w:bCs/>
          <w:sz w:val="28"/>
          <w:szCs w:val="28"/>
        </w:rPr>
        <w:t>zafiGBrFkRM</w:t>
      </w:r>
    </w:p>
    <w:p w14:paraId="0459618C" w14:textId="4E58ADB8" w:rsidR="00F616BB" w:rsidRPr="00C90B39" w:rsidRDefault="008B2DB5" w:rsidP="00C90B39">
      <w:pPr>
        <w:pStyle w:val="ae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>
        <w:rPr>
          <w:rFonts w:cstheme="minorHAnsi"/>
          <w:b/>
          <w:bCs/>
          <w:sz w:val="28"/>
          <w:szCs w:val="28"/>
        </w:rPr>
        <w:fldChar w:fldCharType="end"/>
      </w:r>
      <w:r w:rsidR="000B7FA5" w:rsidRPr="00857E3D">
        <w:rPr>
          <w:rFonts w:asciiTheme="majorHAnsi" w:hAnsiTheme="majorHAnsi" w:cstheme="majorHAnsi"/>
          <w:b/>
          <w:bCs/>
        </w:rPr>
        <w:t>The video describes dyslexia primarily as</w:t>
      </w:r>
    </w:p>
    <w:p w14:paraId="1E3C40FE" w14:textId="1CAD259A" w:rsidR="00C90B39" w:rsidRPr="00C90B39" w:rsidRDefault="00C90B39" w:rsidP="00C90B39">
      <w:pPr>
        <w:numPr>
          <w:ilvl w:val="1"/>
          <w:numId w:val="10"/>
        </w:numPr>
        <w:spacing w:after="240"/>
        <w:rPr>
          <w:rFonts w:asciiTheme="majorHAnsi" w:hAnsiTheme="majorHAnsi" w:cstheme="majorHAnsi"/>
        </w:rPr>
      </w:pPr>
      <w:r w:rsidRPr="00C90B39">
        <w:rPr>
          <w:rFonts w:asciiTheme="majorHAnsi" w:hAnsiTheme="majorHAnsi" w:cstheme="majorHAnsi"/>
        </w:rPr>
        <w:t>a problem caused by lack of intelligence</w:t>
      </w:r>
    </w:p>
    <w:p w14:paraId="49DDE389" w14:textId="77C67CB5" w:rsidR="000B7FA5" w:rsidRPr="00857E3D" w:rsidRDefault="000B7FA5" w:rsidP="000B7FA5">
      <w:pPr>
        <w:spacing w:after="240" w:line="240" w:lineRule="auto"/>
        <w:ind w:left="360" w:firstLine="720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 xml:space="preserve">b.  </w:t>
      </w:r>
      <w:r w:rsidR="005755FE" w:rsidRPr="00857E3D">
        <w:rPr>
          <w:rFonts w:asciiTheme="majorHAnsi" w:hAnsiTheme="majorHAnsi" w:cstheme="majorHAnsi"/>
        </w:rPr>
        <w:t xml:space="preserve"> </w:t>
      </w:r>
      <w:r w:rsidRPr="00857E3D">
        <w:rPr>
          <w:rFonts w:asciiTheme="majorHAnsi" w:hAnsiTheme="majorHAnsi" w:cstheme="majorHAnsi"/>
        </w:rPr>
        <w:t>a difference in the way the brain processes language</w:t>
      </w:r>
    </w:p>
    <w:p w14:paraId="0FB3ACF2" w14:textId="00CD876F" w:rsidR="00F50074" w:rsidRPr="00C90B39" w:rsidRDefault="000B7FA5" w:rsidP="00C90B39">
      <w:pPr>
        <w:pStyle w:val="ae"/>
        <w:numPr>
          <w:ilvl w:val="0"/>
          <w:numId w:val="11"/>
        </w:numPr>
        <w:spacing w:after="240" w:line="24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a visual disorder that makes letters physically move</w:t>
      </w:r>
    </w:p>
    <w:p w14:paraId="35C8EA04" w14:textId="77777777" w:rsidR="00C90B39" w:rsidRDefault="00C90B39" w:rsidP="00C90B39">
      <w:pPr>
        <w:pStyle w:val="ae"/>
        <w:spacing w:after="240" w:line="240" w:lineRule="auto"/>
        <w:ind w:left="1440"/>
        <w:rPr>
          <w:rFonts w:asciiTheme="majorHAnsi" w:hAnsiTheme="majorHAnsi" w:cstheme="majorHAnsi"/>
        </w:rPr>
      </w:pPr>
    </w:p>
    <w:p w14:paraId="4DBB21D2" w14:textId="5093163C" w:rsidR="00F50074" w:rsidRDefault="005755FE" w:rsidP="00C32DB2">
      <w:pPr>
        <w:pStyle w:val="ae"/>
        <w:numPr>
          <w:ilvl w:val="0"/>
          <w:numId w:val="11"/>
        </w:numPr>
        <w:spacing w:after="240" w:line="24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a temporary stage in learning to read</w:t>
      </w:r>
    </w:p>
    <w:p w14:paraId="4746D3FE" w14:textId="77777777" w:rsidR="00C32DB2" w:rsidRPr="00C32DB2" w:rsidRDefault="00C32DB2" w:rsidP="00C32DB2">
      <w:pPr>
        <w:pStyle w:val="ae"/>
        <w:rPr>
          <w:rFonts w:asciiTheme="majorHAnsi" w:hAnsiTheme="majorHAnsi" w:cstheme="majorHAnsi"/>
        </w:rPr>
      </w:pPr>
    </w:p>
    <w:p w14:paraId="59665E91" w14:textId="77777777" w:rsidR="00C32DB2" w:rsidRPr="00C32DB2" w:rsidRDefault="00C32DB2" w:rsidP="00C32DB2">
      <w:pPr>
        <w:pStyle w:val="ae"/>
        <w:spacing w:after="240" w:line="240" w:lineRule="auto"/>
        <w:ind w:left="1440"/>
        <w:rPr>
          <w:rFonts w:asciiTheme="majorHAnsi" w:hAnsiTheme="majorHAnsi" w:cstheme="majorHAnsi"/>
        </w:rPr>
      </w:pPr>
    </w:p>
    <w:p w14:paraId="487B1921" w14:textId="394A3BA4" w:rsidR="00F50074" w:rsidRPr="00857E3D" w:rsidRDefault="00F50074" w:rsidP="00F50074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  <w:b/>
          <w:bCs/>
        </w:rPr>
      </w:pPr>
      <w:r w:rsidRPr="00857E3D">
        <w:rPr>
          <w:rFonts w:asciiTheme="majorHAnsi" w:hAnsiTheme="majorHAnsi" w:cstheme="majorHAnsi"/>
          <w:b/>
          <w:bCs/>
        </w:rPr>
        <w:t>People with dyslexia may have difficulty with reading because</w:t>
      </w:r>
    </w:p>
    <w:p w14:paraId="357FF090" w14:textId="77777777" w:rsidR="00F50074" w:rsidRPr="00857E3D" w:rsidRDefault="00F50074" w:rsidP="00F50074">
      <w:pPr>
        <w:pStyle w:val="ae"/>
        <w:spacing w:before="200" w:after="160" w:line="240" w:lineRule="auto"/>
        <w:rPr>
          <w:rFonts w:asciiTheme="majorHAnsi" w:hAnsiTheme="majorHAnsi" w:cstheme="majorHAnsi"/>
          <w:b/>
          <w:bCs/>
        </w:rPr>
      </w:pPr>
    </w:p>
    <w:p w14:paraId="111A485C" w14:textId="7E4DB501" w:rsidR="00F50074" w:rsidRPr="00C90B39" w:rsidRDefault="00F50074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their brains process sounds and symbols differently</w:t>
      </w:r>
    </w:p>
    <w:p w14:paraId="40CFCD99" w14:textId="7F0F388D" w:rsidR="00F50074" w:rsidRPr="00857E3D" w:rsidRDefault="00F50074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they cannot understand spoken language</w:t>
      </w:r>
    </w:p>
    <w:p w14:paraId="7320FED5" w14:textId="6526FAF1" w:rsidR="00F50074" w:rsidRPr="00C90B39" w:rsidRDefault="00F50074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they usually have weak eyesight</w:t>
      </w:r>
    </w:p>
    <w:p w14:paraId="3B241B04" w14:textId="4B668EFF" w:rsidR="000E2161" w:rsidRPr="00CC2EE4" w:rsidRDefault="00F50074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they are unable to remember any words</w:t>
      </w:r>
    </w:p>
    <w:p w14:paraId="27F0C477" w14:textId="197F501F" w:rsidR="000E2161" w:rsidRPr="00857E3D" w:rsidRDefault="000E2161" w:rsidP="000E2161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  <w:b/>
          <w:bCs/>
        </w:rPr>
      </w:pPr>
      <w:r w:rsidRPr="00857E3D">
        <w:rPr>
          <w:rFonts w:asciiTheme="majorHAnsi" w:hAnsiTheme="majorHAnsi" w:cstheme="majorHAnsi"/>
          <w:b/>
          <w:bCs/>
        </w:rPr>
        <w:t>The video stresses that dyslexia exists</w:t>
      </w:r>
    </w:p>
    <w:p w14:paraId="2CB4DFEB" w14:textId="77777777" w:rsidR="002D3D0A" w:rsidRPr="00857E3D" w:rsidRDefault="002D3D0A" w:rsidP="002D3D0A">
      <w:pPr>
        <w:pStyle w:val="ae"/>
        <w:spacing w:before="200" w:after="160" w:line="240" w:lineRule="auto"/>
        <w:rPr>
          <w:rFonts w:asciiTheme="majorHAnsi" w:hAnsiTheme="majorHAnsi" w:cstheme="majorHAnsi"/>
          <w:b/>
          <w:bCs/>
        </w:rPr>
      </w:pPr>
    </w:p>
    <w:p w14:paraId="0B05C605" w14:textId="5D245B22" w:rsidR="000E2161" w:rsidRPr="00C90B39" w:rsidRDefault="000E2161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in exactly the same form for every person</w:t>
      </w:r>
    </w:p>
    <w:p w14:paraId="3F46D339" w14:textId="6B8934C4" w:rsidR="000E2161" w:rsidRPr="00857E3D" w:rsidRDefault="000E2161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along a spectrum with different experiences and challenges</w:t>
      </w:r>
    </w:p>
    <w:p w14:paraId="40F724D8" w14:textId="7B01D4AB" w:rsidR="000E2161" w:rsidRPr="00C90B39" w:rsidRDefault="000E2161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only among children who have not practiced enough</w:t>
      </w:r>
    </w:p>
    <w:p w14:paraId="0A82EFDB" w14:textId="1C8629F9" w:rsidR="00CC2EE4" w:rsidRPr="00CC2EE4" w:rsidRDefault="000E2161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only in people who speak more than one language</w:t>
      </w:r>
    </w:p>
    <w:p w14:paraId="7F910571" w14:textId="3A5A14E1" w:rsidR="00AB3751" w:rsidRPr="00857E3D" w:rsidRDefault="00AB3751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  <w:b/>
          <w:bCs/>
        </w:rPr>
        <w:t>The video uses examples of well-known individuals to show that</w:t>
      </w:r>
    </w:p>
    <w:p w14:paraId="2D1AD3DB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12EBF7BE" w14:textId="032A0748" w:rsidR="00EE3397" w:rsidRPr="00C90B39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people with dyslexia cannot succeed academically</w:t>
      </w:r>
    </w:p>
    <w:p w14:paraId="6200F7ED" w14:textId="4DF10A55" w:rsidR="00EE3397" w:rsidRPr="00857E3D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dyslexia affects only artistic professions</w:t>
      </w:r>
    </w:p>
    <w:p w14:paraId="3565A94F" w14:textId="06D4E218" w:rsidR="00EE3397" w:rsidRPr="00C90B39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people with dyslexia can still achieve great success</w:t>
      </w:r>
    </w:p>
    <w:p w14:paraId="7CB7B9A0" w14:textId="39121180" w:rsidR="00EE3397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famous people rarely experience learning difficulties</w:t>
      </w:r>
    </w:p>
    <w:p w14:paraId="1A165850" w14:textId="77777777" w:rsidR="00CC2EE4" w:rsidRPr="00CC2EE4" w:rsidRDefault="00CC2EE4" w:rsidP="00CC2EE4">
      <w:pPr>
        <w:pStyle w:val="ae"/>
        <w:spacing w:after="80" w:line="480" w:lineRule="auto"/>
        <w:ind w:left="1440"/>
        <w:rPr>
          <w:rFonts w:asciiTheme="majorHAnsi" w:hAnsiTheme="majorHAnsi" w:cstheme="majorHAnsi"/>
        </w:rPr>
      </w:pPr>
    </w:p>
    <w:p w14:paraId="08472289" w14:textId="4EB6E0A2" w:rsidR="00EE3397" w:rsidRPr="00857E3D" w:rsidRDefault="00EE3397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  <w:b/>
          <w:bCs/>
        </w:rPr>
        <w:lastRenderedPageBreak/>
        <w:t>The comparison between “normal” and “defective” brains is challenged because</w:t>
      </w:r>
    </w:p>
    <w:p w14:paraId="2C049ED6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7FD33057" w14:textId="3851C478" w:rsidR="00EE3397" w:rsidRPr="00C90B39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brain differences can also be understood as neurodiversity</w:t>
      </w:r>
    </w:p>
    <w:p w14:paraId="352FBE6A" w14:textId="790DA055" w:rsidR="00EE3397" w:rsidRPr="00C90B39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all brains operate in one identical way</w:t>
      </w:r>
    </w:p>
    <w:p w14:paraId="1E27D85B" w14:textId="4ECC7AE1" w:rsidR="00EE3397" w:rsidRPr="00857E3D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dyslexia disappears when people become adults</w:t>
      </w:r>
    </w:p>
    <w:p w14:paraId="085D3F2A" w14:textId="49E704BE" w:rsidR="00EE3397" w:rsidRPr="00CC2EE4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scientists cannot study reading processes</w:t>
      </w:r>
    </w:p>
    <w:p w14:paraId="747C9D9B" w14:textId="4E91D626" w:rsidR="00EE3397" w:rsidRPr="00857E3D" w:rsidRDefault="00EE3397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  <w:b/>
          <w:bCs/>
        </w:rPr>
        <w:t>Support for dyslexic learners is important because</w:t>
      </w:r>
    </w:p>
    <w:p w14:paraId="6BB73340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29A34346" w14:textId="24BD1228" w:rsidR="00EE3397" w:rsidRPr="00C90B39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the right strategies can help them succeed academically</w:t>
      </w:r>
    </w:p>
    <w:p w14:paraId="1D877CBF" w14:textId="0D0A0ECA" w:rsidR="00EE3397" w:rsidRPr="00C90B39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it removes the need to learn reading skills</w:t>
      </w:r>
    </w:p>
    <w:p w14:paraId="2E6CC70E" w14:textId="1FB06109" w:rsidR="00EE3397" w:rsidRPr="00C90B39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it proves that dyslexia is not a real difficulty</w:t>
      </w:r>
    </w:p>
    <w:p w14:paraId="37678426" w14:textId="3FB119A0" w:rsidR="00EE3397" w:rsidRPr="00CC2EE4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all students benefit from the same single method</w:t>
      </w:r>
    </w:p>
    <w:p w14:paraId="197B1A30" w14:textId="3FBDA395" w:rsidR="00EE3397" w:rsidRPr="00857E3D" w:rsidRDefault="00EE3397" w:rsidP="00EE3397">
      <w:pPr>
        <w:pStyle w:val="ae"/>
        <w:numPr>
          <w:ilvl w:val="0"/>
          <w:numId w:val="10"/>
        </w:numPr>
        <w:spacing w:before="200" w:after="160" w:line="24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  <w:b/>
          <w:bCs/>
        </w:rPr>
        <w:t>The main purpose of the video is to</w:t>
      </w:r>
    </w:p>
    <w:p w14:paraId="22A867A0" w14:textId="77777777" w:rsidR="00EE3397" w:rsidRPr="00857E3D" w:rsidRDefault="00EE3397" w:rsidP="00EE3397">
      <w:pPr>
        <w:pStyle w:val="ae"/>
        <w:spacing w:before="200" w:after="160" w:line="240" w:lineRule="auto"/>
        <w:rPr>
          <w:rFonts w:asciiTheme="majorHAnsi" w:hAnsiTheme="majorHAnsi" w:cstheme="majorHAnsi"/>
        </w:rPr>
      </w:pPr>
    </w:p>
    <w:p w14:paraId="32986E99" w14:textId="1D8FFD88" w:rsidR="00EE3397" w:rsidRPr="00C90B39" w:rsidRDefault="00EE3397" w:rsidP="00CC2EE4">
      <w:pPr>
        <w:pStyle w:val="ae"/>
        <w:numPr>
          <w:ilvl w:val="1"/>
          <w:numId w:val="10"/>
        </w:numPr>
        <w:spacing w:after="8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replace common misconceptions with a more accurate understanding of dyslexia</w:t>
      </w:r>
    </w:p>
    <w:p w14:paraId="2F170506" w14:textId="0ED28DB2" w:rsidR="00EE3397" w:rsidRPr="00C90B39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argue that reading should no longer be taught in schools</w:t>
      </w:r>
    </w:p>
    <w:p w14:paraId="79AB9EBF" w14:textId="75AAC64A" w:rsidR="00EE3397" w:rsidRPr="00C90B39" w:rsidRDefault="00EE3397" w:rsidP="00CC2EE4">
      <w:pPr>
        <w:pStyle w:val="ae"/>
        <w:numPr>
          <w:ilvl w:val="1"/>
          <w:numId w:val="10"/>
        </w:numPr>
        <w:spacing w:after="24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show that dyslexia affects only written tests</w:t>
      </w:r>
    </w:p>
    <w:p w14:paraId="5CCC0225" w14:textId="58BD8744" w:rsidR="00EE3397" w:rsidRPr="00857E3D" w:rsidRDefault="00EE3397" w:rsidP="00CC2EE4">
      <w:pPr>
        <w:pStyle w:val="ae"/>
        <w:numPr>
          <w:ilvl w:val="1"/>
          <w:numId w:val="10"/>
        </w:numPr>
        <w:spacing w:before="200" w:after="160" w:line="480" w:lineRule="auto"/>
        <w:rPr>
          <w:rFonts w:asciiTheme="majorHAnsi" w:hAnsiTheme="majorHAnsi" w:cstheme="majorHAnsi"/>
        </w:rPr>
      </w:pPr>
      <w:r w:rsidRPr="00857E3D">
        <w:rPr>
          <w:rFonts w:asciiTheme="majorHAnsi" w:hAnsiTheme="majorHAnsi" w:cstheme="majorHAnsi"/>
        </w:rPr>
        <w:t>explain why dyslexia prevents creative thinking</w:t>
      </w:r>
    </w:p>
    <w:sectPr w:rsidR="00EE3397" w:rsidRPr="00857E3D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D0306"/>
    <w:multiLevelType w:val="hybridMultilevel"/>
    <w:tmpl w:val="F7EE2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A7FE0"/>
    <w:multiLevelType w:val="hybridMultilevel"/>
    <w:tmpl w:val="5E044330"/>
    <w:lvl w:ilvl="0" w:tplc="E6B0B3BA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4" w:hanging="360"/>
      </w:pPr>
    </w:lvl>
    <w:lvl w:ilvl="2" w:tplc="0409001B" w:tentative="1">
      <w:start w:val="1"/>
      <w:numFmt w:val="lowerRoman"/>
      <w:lvlText w:val="%3."/>
      <w:lvlJc w:val="right"/>
      <w:pPr>
        <w:ind w:left="2684" w:hanging="180"/>
      </w:pPr>
    </w:lvl>
    <w:lvl w:ilvl="3" w:tplc="0409000F" w:tentative="1">
      <w:start w:val="1"/>
      <w:numFmt w:val="decimal"/>
      <w:lvlText w:val="%4."/>
      <w:lvlJc w:val="left"/>
      <w:pPr>
        <w:ind w:left="3404" w:hanging="360"/>
      </w:pPr>
    </w:lvl>
    <w:lvl w:ilvl="4" w:tplc="04090019" w:tentative="1">
      <w:start w:val="1"/>
      <w:numFmt w:val="lowerLetter"/>
      <w:lvlText w:val="%5."/>
      <w:lvlJc w:val="left"/>
      <w:pPr>
        <w:ind w:left="4124" w:hanging="360"/>
      </w:pPr>
    </w:lvl>
    <w:lvl w:ilvl="5" w:tplc="0409001B" w:tentative="1">
      <w:start w:val="1"/>
      <w:numFmt w:val="lowerRoman"/>
      <w:lvlText w:val="%6."/>
      <w:lvlJc w:val="right"/>
      <w:pPr>
        <w:ind w:left="4844" w:hanging="180"/>
      </w:pPr>
    </w:lvl>
    <w:lvl w:ilvl="6" w:tplc="0409000F" w:tentative="1">
      <w:start w:val="1"/>
      <w:numFmt w:val="decimal"/>
      <w:lvlText w:val="%7."/>
      <w:lvlJc w:val="left"/>
      <w:pPr>
        <w:ind w:left="5564" w:hanging="360"/>
      </w:pPr>
    </w:lvl>
    <w:lvl w:ilvl="7" w:tplc="04090019" w:tentative="1">
      <w:start w:val="1"/>
      <w:numFmt w:val="lowerLetter"/>
      <w:lvlText w:val="%8."/>
      <w:lvlJc w:val="left"/>
      <w:pPr>
        <w:ind w:left="6284" w:hanging="360"/>
      </w:pPr>
    </w:lvl>
    <w:lvl w:ilvl="8" w:tplc="0409001B" w:tentative="1">
      <w:start w:val="1"/>
      <w:numFmt w:val="lowerRoman"/>
      <w:lvlText w:val="%9."/>
      <w:lvlJc w:val="right"/>
      <w:pPr>
        <w:ind w:left="7004" w:hanging="180"/>
      </w:pPr>
    </w:lvl>
  </w:abstractNum>
  <w:num w:numId="1" w16cid:durableId="706679583">
    <w:abstractNumId w:val="8"/>
  </w:num>
  <w:num w:numId="2" w16cid:durableId="1029645505">
    <w:abstractNumId w:val="6"/>
  </w:num>
  <w:num w:numId="3" w16cid:durableId="1216896563">
    <w:abstractNumId w:val="5"/>
  </w:num>
  <w:num w:numId="4" w16cid:durableId="1430812770">
    <w:abstractNumId w:val="4"/>
  </w:num>
  <w:num w:numId="5" w16cid:durableId="702677660">
    <w:abstractNumId w:val="7"/>
  </w:num>
  <w:num w:numId="6" w16cid:durableId="1657999771">
    <w:abstractNumId w:val="3"/>
  </w:num>
  <w:num w:numId="7" w16cid:durableId="854072142">
    <w:abstractNumId w:val="2"/>
  </w:num>
  <w:num w:numId="8" w16cid:durableId="1618827769">
    <w:abstractNumId w:val="1"/>
  </w:num>
  <w:num w:numId="9" w16cid:durableId="839153818">
    <w:abstractNumId w:val="0"/>
  </w:num>
  <w:num w:numId="10" w16cid:durableId="7785284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0425656">
    <w:abstractNumId w:val="10"/>
  </w:num>
  <w:num w:numId="12" w16cid:durableId="297222282">
    <w:abstractNumId w:val="9"/>
  </w:num>
  <w:num w:numId="13" w16cid:durableId="646592105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A5"/>
    <w:rsid w:val="000E2161"/>
    <w:rsid w:val="0015074B"/>
    <w:rsid w:val="0029639D"/>
    <w:rsid w:val="002D3D0A"/>
    <w:rsid w:val="00326F90"/>
    <w:rsid w:val="005755FE"/>
    <w:rsid w:val="00712798"/>
    <w:rsid w:val="00857E3D"/>
    <w:rsid w:val="008901AB"/>
    <w:rsid w:val="008B2DB5"/>
    <w:rsid w:val="00940CC2"/>
    <w:rsid w:val="00A12B8E"/>
    <w:rsid w:val="00A66FA7"/>
    <w:rsid w:val="00AA1D8D"/>
    <w:rsid w:val="00AB3751"/>
    <w:rsid w:val="00B47730"/>
    <w:rsid w:val="00C32DB2"/>
    <w:rsid w:val="00C90B39"/>
    <w:rsid w:val="00CB0664"/>
    <w:rsid w:val="00CC2EE4"/>
    <w:rsid w:val="00E074DF"/>
    <w:rsid w:val="00EE3397"/>
    <w:rsid w:val="00F50074"/>
    <w:rsid w:val="00F61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2E703"/>
  <w14:defaultImageDpi w14:val="300"/>
  <w15:docId w15:val="{87645505-50DF-4235-8F89-7E0868C5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7FA5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0B7FA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B7FA5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0B7F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291</Words>
  <Characters>1608</Characters>
  <Application>Microsoft Office Word</Application>
  <DocSecurity>0</DocSecurity>
  <Lines>47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גיא שטרית</cp:lastModifiedBy>
  <cp:revision>18</cp:revision>
  <dcterms:created xsi:type="dcterms:W3CDTF">2013-12-23T23:15:00Z</dcterms:created>
  <dcterms:modified xsi:type="dcterms:W3CDTF">2026-05-06T09:43:00Z</dcterms:modified>
  <cp:category/>
</cp:coreProperties>
</file>