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- 23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 If you have any, what are your choices for increasing the comparison between different figures on the same graph?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Increasing Comparison between Figures on the Same Graph: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different visual encoding techniques like color, size, or shape for different figures.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Adjusting axis scales or using multiple y-axes to accommodate varying data ranges.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Employing groupings, annotations, or highlighting to emphasize differences between figures.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Q2. Can you explain the benefit of compound interest over a higher rate of interest that does not compound after reading this chapter?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Compound interest involves earning interest on both the initial principal and the accumulated interest, resulting in exponential growth over time. Higher non-compounded rates may yield larger immediate returns, but compound interest allows wealth to grow more significantly over the long term due to the compounding effect.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Q3. What is a histogram, exactly? Name a numpy method for creating such a graph.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 histogram is a graphical representation of the frequency distribution of a dataset. In NumPy, numpy.histogram() is used to create a histogram graph from a dataset by dividing it into bins and showing the frequency of values falling into each bin.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Q4. If necessary, how do you change the aspect ratios between the X and Y axes?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Aspect ratios between X and Y axes in a plot can be adjusted by setting the aspect ratio property using plt.gca().set_aspect('equal', adjustable='box') in Matplotlib, ensuring equal aspect ratios or using specific ratio values.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Q5. Compare and contrast the three types of array multiplication between two numpy arrays: dot product, outer product, and regular multiplication of two numpy arrays.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Array Multiplication in Numpy: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Dot Product (numpy.dot()): Computes the dot product between two arrays or matrices.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Outer Product (numpy.outer()): Generates an outer product of two vectors, resulting in a matrix.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Regular Multiplication (* operator): Performs element-wise multiplication between two arrays of the same shape.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Q6. Before you buy a home, which numpy function will you use to measure your monthly mortgage payment?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You can use numpy.pmt() in NumPy to calculate the monthly mortgage payment, considering the loan amount, interest rate, and loan period.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Q7. Can string data be stored in numpy arrays? If so, list at least one restriction that applies to this data.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Yes, string data can be stored in numpy arrays using the numpy.array() function with dtype specified as numpy.str_ or numpy.string_.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One restriction is that numpy arrays with string data have a fixed length for each element, causing truncation if a longer string is assigned.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