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ASSIGNMENT-9</w:t>
      </w:r>
    </w:p>
    <w:p w:rsidR="00000000" w:rsidDel="00000000" w:rsidP="00000000" w:rsidRDefault="00000000" w:rsidRPr="00000000" w14:paraId="000000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 In Python 3.X, what are the names and functions of string object types?</w:t>
      </w:r>
    </w:p>
    <w:p w:rsidR="00000000" w:rsidDel="00000000" w:rsidP="00000000" w:rsidRDefault="00000000" w:rsidRPr="00000000" w14:paraId="000000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t>
        <w:tab/>
        <w:t xml:space="preserve">In Python 3.X, the primary string object types are:</w:t>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str: This represents Unicode strings.</w:t>
      </w:r>
    </w:p>
    <w:p w:rsidR="00000000" w:rsidDel="00000000" w:rsidP="00000000" w:rsidRDefault="00000000" w:rsidRPr="00000000" w14:paraId="00000006">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bytes: This represents sequences of bytes or raw binary data.</w:t>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 How do the string forms in Python 3.X vary in terms of operations?</w:t>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t>
        <w:tab/>
        <w:t xml:space="preserve">String forms in Python 3.X vary in terms of operations mainly due to their fundamental differences:</w:t>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str objects are used for handling textual data and support string manipulation operations like concatenation (+), slicing, formatting, etc.</w:t>
      </w:r>
    </w:p>
    <w:p w:rsidR="00000000" w:rsidDel="00000000" w:rsidP="00000000" w:rsidRDefault="00000000" w:rsidRPr="00000000" w14:paraId="0000000C">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bytes objects are used for handling binary data and have different operations suitable for dealing with bytes, like bitwise operations (&amp;, |, etc.), encoding, and decoding.</w:t>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 In 3.X, how do you put non-ASCII Unicode characters in a string?</w:t>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t>
        <w:tab/>
        <w:t xml:space="preserve">To include non-ASCII Unicode characters in a string in Python 3.X, you can simply include them directly in the string, using the Unicode character itself. </w:t>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my_string = "Hello, Café "</w:t>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Q4. In Python 3.X, what are the key differences between text-mode and binary-mode files?</w:t>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t>
        <w:tab/>
        <w:t xml:space="preserve">In Python 3.X, the key differences between text-mode and binary-mode files are:</w:t>
      </w:r>
    </w:p>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Text-mode files ('t' or default mode) handle data as str objects and perform newline translation.</w:t>
      </w:r>
    </w:p>
    <w:p w:rsidR="00000000" w:rsidDel="00000000" w:rsidP="00000000" w:rsidRDefault="00000000" w:rsidRPr="00000000" w14:paraId="00000018">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Binary-mode files ('b') handle data as bytes objects without any translation. They preserve the data as-is.</w:t>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Q5. How can you interpret a Unicode text file containing text encoded in a different encoding than your platform's default?</w:t>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t>
        <w:tab/>
        <w:t xml:space="preserve">To interpret a Unicode text file containing text encoded differently from your platform's default, you can use the encoding parameter when opening the file with the open() function. </w:t>
      </w:r>
    </w:p>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w:t>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open('file.txt', 'r', encoding='utf-8') as file:</w:t>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Q6. What is the best way to make a Unicode text file in a particular encoding format?</w:t>
      </w:r>
    </w:p>
    <w:p w:rsidR="00000000" w:rsidDel="00000000" w:rsidP="00000000" w:rsidRDefault="00000000" w:rsidRPr="00000000" w14:paraId="000000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t>
        <w:tab/>
        <w:t xml:space="preserve">The best way to create a Unicode text file in a particular encoding format is to explicitly specify the encoding when writing the file using the open() function:</w:t>
      </w:r>
    </w:p>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w:t>
      </w:r>
    </w:p>
    <w:p w:rsidR="00000000" w:rsidDel="00000000" w:rsidP="00000000" w:rsidRDefault="00000000" w:rsidRPr="00000000" w14:paraId="000000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open('file.txt', 'w', encoding='utf-8') as file:</w:t>
      </w:r>
    </w:p>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file.write("Some Unicode text here")</w:t>
      </w:r>
    </w:p>
    <w:p w:rsidR="00000000" w:rsidDel="00000000" w:rsidP="00000000" w:rsidRDefault="00000000" w:rsidRPr="00000000" w14:paraId="0000002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Q7. What qualifies ASCII text as a form of Unicode text?</w:t>
      </w:r>
    </w:p>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t>
        <w:tab/>
        <w:t xml:space="preserve">ASCII text is considered a form of Unicode text because the ASCII character set is a subset of the Unicode character set. ASCII characters occupy the same code points in Unicode, ensuring compatibility and smooth transition between the two.</w:t>
      </w:r>
    </w:p>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Q8. How much of an effect does the change in string types in Python 3.X have on your code?</w:t>
      </w:r>
    </w:p>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t>
        <w:tab/>
        <w:t xml:space="preserve">The change in string types in Python 3.X can have a significant impact on code, especially when dealing with encoding/decoding, file I/O, and manipulating strings. Existing code that relies heavily on string handling may require updates to ensure compatibility and proper handling of Unicode strings and byte data. However, the changes in string types allow better internationalization support and cleaner handling of text and binary data.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