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139AD7B1"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441E24">
        <w:rPr>
          <w:rFonts w:ascii="Arial" w:hAnsi="Arial" w:cs="Arial"/>
          <w:b/>
        </w:rPr>
        <w:t>1</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64F326F7" w14:textId="09E11C76" w:rsidR="00483782" w:rsidRPr="00342C74" w:rsidRDefault="00441E24" w:rsidP="000E192C">
      <w:pPr>
        <w:spacing w:line="276" w:lineRule="auto"/>
        <w:rPr>
          <w:rFonts w:ascii="Arial" w:hAnsi="Arial" w:cs="Arial"/>
          <w:b/>
        </w:rPr>
      </w:pPr>
      <w:r>
        <w:rPr>
          <w:rFonts w:ascii="Arial" w:hAnsi="Arial" w:cs="Arial"/>
          <w:b/>
        </w:rPr>
        <w:t>Introduction to Environmental Law (1)</w:t>
      </w:r>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0"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0"/>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highlight w:val="yellow"/>
          <w:lang w:val="en-US"/>
        </w:rPr>
        <w:t>Unit</w:t>
      </w:r>
      <w:r w:rsidR="006A4982" w:rsidRPr="00D0641F">
        <w:rPr>
          <w:rFonts w:ascii="Arial" w:hAnsi="Arial" w:cs="Arial"/>
          <w:b/>
          <w:bCs/>
          <w:highlight w:val="yellow"/>
          <w:lang w:val="en-US"/>
        </w:rPr>
        <w:t xml:space="preserve"> 1: </w:t>
      </w:r>
      <w:r w:rsidRPr="00D0641F">
        <w:rPr>
          <w:rFonts w:ascii="Arial" w:hAnsi="Arial" w:cs="Arial"/>
          <w:highlight w:val="yellow"/>
          <w:lang w:val="en-US"/>
        </w:rPr>
        <w:t>Introduction to Environmental Law</w:t>
      </w:r>
      <w:r w:rsidR="003824E1" w:rsidRPr="00D0641F">
        <w:rPr>
          <w:rFonts w:ascii="Arial" w:hAnsi="Arial" w:cs="Arial"/>
          <w:highlight w:val="yellow"/>
          <w:lang w:val="en-US"/>
        </w:rPr>
        <w:t xml:space="preserve"> (LG &amp; WS 1 &amp; 2)</w:t>
      </w:r>
    </w:p>
    <w:p w14:paraId="71D220E9" w14:textId="4361A1E9"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lang w:val="en-US"/>
        </w:rPr>
        <w:t>Unit</w:t>
      </w:r>
      <w:r w:rsidR="006A4982" w:rsidRPr="00D0641F">
        <w:rPr>
          <w:rFonts w:ascii="Arial" w:hAnsi="Arial" w:cs="Arial"/>
          <w:b/>
          <w:bCs/>
          <w:lang w:val="en-US"/>
        </w:rPr>
        <w:t xml:space="preserve"> 2: </w:t>
      </w:r>
      <w:r w:rsidRPr="00D0641F">
        <w:rPr>
          <w:rFonts w:ascii="Arial" w:hAnsi="Arial" w:cs="Arial"/>
          <w:lang w:val="en-US"/>
        </w:rPr>
        <w:t>Environmental Philosophy, Jurisprudence &amp; Justice</w:t>
      </w:r>
      <w:r w:rsidR="003824E1" w:rsidRPr="00D0641F">
        <w:rPr>
          <w:rFonts w:ascii="Arial" w:hAnsi="Arial" w:cs="Arial"/>
          <w:lang w:val="en-US"/>
        </w:rPr>
        <w:t xml:space="preserve"> (LG &amp; WS 3,4,5,6) </w:t>
      </w:r>
    </w:p>
    <w:p w14:paraId="25459078" w14:textId="3EC463AC" w:rsidR="006A4982" w:rsidRPr="00D0641F" w:rsidRDefault="00176F02" w:rsidP="00D0641F">
      <w:pPr>
        <w:spacing w:line="276" w:lineRule="auto"/>
        <w:ind w:left="720"/>
        <w:jc w:val="both"/>
        <w:rPr>
          <w:rFonts w:ascii="Arial" w:hAnsi="Arial" w:cs="Arial"/>
          <w:u w:val="single"/>
          <w:lang w:val="en-US"/>
        </w:rPr>
      </w:pPr>
      <w:r w:rsidRPr="00D0641F">
        <w:rPr>
          <w:rFonts w:ascii="Arial" w:hAnsi="Arial" w:cs="Arial"/>
          <w:b/>
          <w:bCs/>
          <w:lang w:val="en-US"/>
        </w:rPr>
        <w:t>Unit</w:t>
      </w:r>
      <w:r w:rsidR="006A4982" w:rsidRPr="00D0641F">
        <w:rPr>
          <w:rFonts w:ascii="Arial" w:hAnsi="Arial" w:cs="Arial"/>
          <w:b/>
          <w:bCs/>
          <w:lang w:val="en-US"/>
        </w:rPr>
        <w:t xml:space="preserve"> 3: </w:t>
      </w:r>
      <w:r w:rsidRPr="00D0641F">
        <w:rPr>
          <w:rFonts w:ascii="Arial" w:hAnsi="Arial" w:cs="Arial"/>
          <w:lang w:val="en-US"/>
        </w:rPr>
        <w:t>Development of Environmental Law</w:t>
      </w:r>
      <w:r w:rsidR="003824E1" w:rsidRPr="00D0641F">
        <w:rPr>
          <w:rFonts w:ascii="Arial" w:hAnsi="Arial" w:cs="Arial"/>
          <w:lang w:val="en-US"/>
        </w:rPr>
        <w:t xml:space="preserve"> (LG &amp; WS 7,8,9)</w:t>
      </w:r>
    </w:p>
    <w:p w14:paraId="78C40EF3" w14:textId="382F5DD6"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lang w:val="en-US"/>
        </w:rPr>
        <w:t>Unit</w:t>
      </w:r>
      <w:r w:rsidR="006A4982" w:rsidRPr="00D0641F">
        <w:rPr>
          <w:rFonts w:ascii="Arial" w:hAnsi="Arial" w:cs="Arial"/>
          <w:b/>
          <w:bCs/>
          <w:lang w:val="en-US"/>
        </w:rPr>
        <w:t xml:space="preserve"> 4:</w:t>
      </w:r>
      <w:r w:rsidR="006A4982" w:rsidRPr="00D0641F">
        <w:rPr>
          <w:rFonts w:ascii="Arial" w:hAnsi="Arial" w:cs="Arial"/>
          <w:lang w:val="en-US"/>
        </w:rPr>
        <w:t xml:space="preserve"> </w:t>
      </w:r>
      <w:r w:rsidRPr="00D0641F">
        <w:rPr>
          <w:rFonts w:ascii="Arial" w:hAnsi="Arial" w:cs="Arial"/>
          <w:lang w:val="en-US"/>
        </w:rPr>
        <w:t>Legal Framework for Protection of Environment in India</w:t>
      </w:r>
      <w:r w:rsidR="003824E1" w:rsidRPr="00D0641F">
        <w:rPr>
          <w:rFonts w:ascii="Arial" w:hAnsi="Arial" w:cs="Arial"/>
          <w:lang w:val="en-US"/>
        </w:rPr>
        <w:t xml:space="preserve"> (internal UPES teaching: LG &amp; WS 10)</w:t>
      </w:r>
    </w:p>
    <w:p w14:paraId="147E8BCC" w14:textId="65B293D1"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lang w:val="en-US"/>
        </w:rPr>
        <w:t>Unit 5</w:t>
      </w:r>
      <w:r w:rsidR="006A4982" w:rsidRPr="00D0641F">
        <w:rPr>
          <w:rFonts w:ascii="Arial" w:hAnsi="Arial" w:cs="Arial"/>
          <w:b/>
          <w:bCs/>
          <w:lang w:val="en-US"/>
        </w:rPr>
        <w:t xml:space="preserve">: </w:t>
      </w:r>
      <w:r w:rsidRPr="00D0641F">
        <w:rPr>
          <w:rFonts w:ascii="Arial" w:hAnsi="Arial" w:cs="Arial"/>
          <w:lang w:val="en-US"/>
        </w:rPr>
        <w:t xml:space="preserve">Legislation </w:t>
      </w:r>
      <w:r w:rsidR="003824E1" w:rsidRPr="00D0641F">
        <w:rPr>
          <w:rFonts w:ascii="Arial" w:hAnsi="Arial" w:cs="Arial"/>
          <w:lang w:val="en-US"/>
        </w:rPr>
        <w:t>R</w:t>
      </w:r>
      <w:r w:rsidRPr="00D0641F">
        <w:rPr>
          <w:rFonts w:ascii="Arial" w:hAnsi="Arial" w:cs="Arial"/>
          <w:lang w:val="en-US"/>
        </w:rPr>
        <w:t>elating to Environmental Protection &amp; Pollution</w:t>
      </w:r>
      <w:r w:rsidR="003824E1" w:rsidRPr="00D0641F">
        <w:rPr>
          <w:rFonts w:ascii="Arial" w:hAnsi="Arial" w:cs="Arial"/>
          <w:b/>
          <w:bCs/>
          <w:lang w:val="en-US"/>
        </w:rPr>
        <w:t xml:space="preserve"> </w:t>
      </w:r>
      <w:r w:rsidR="003824E1" w:rsidRPr="00D0641F">
        <w:rPr>
          <w:rFonts w:ascii="Arial" w:hAnsi="Arial" w:cs="Arial"/>
          <w:lang w:val="en-US"/>
        </w:rPr>
        <w:t>(LG 11, 12,13)</w:t>
      </w:r>
    </w:p>
    <w:p w14:paraId="55C5CCFA" w14:textId="76B6817C"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lang w:val="en-US"/>
        </w:rPr>
        <w:t>Unit</w:t>
      </w:r>
      <w:r w:rsidR="006A4982" w:rsidRPr="00D0641F">
        <w:rPr>
          <w:rFonts w:ascii="Arial" w:hAnsi="Arial" w:cs="Arial"/>
          <w:b/>
          <w:bCs/>
          <w:lang w:val="en-US"/>
        </w:rPr>
        <w:t xml:space="preserve"> 6:</w:t>
      </w:r>
      <w:r w:rsidR="006A4982" w:rsidRPr="00D0641F">
        <w:rPr>
          <w:rFonts w:ascii="Arial" w:hAnsi="Arial" w:cs="Arial"/>
          <w:lang w:val="en-US"/>
        </w:rPr>
        <w:t xml:space="preserve"> </w:t>
      </w:r>
      <w:r w:rsidRPr="00D0641F">
        <w:rPr>
          <w:rFonts w:ascii="Arial" w:hAnsi="Arial" w:cs="Arial"/>
          <w:lang w:val="en-US"/>
        </w:rPr>
        <w:t>Protection of Forest, Wildlife &amp; Biodiversity</w:t>
      </w:r>
      <w:r w:rsidR="003824E1" w:rsidRPr="00D0641F">
        <w:rPr>
          <w:rFonts w:ascii="Arial" w:hAnsi="Arial" w:cs="Arial"/>
          <w:lang w:val="en-US"/>
        </w:rPr>
        <w:t xml:space="preserve"> (internal UPES teaching: LG &amp; WS 14)</w:t>
      </w:r>
    </w:p>
    <w:p w14:paraId="205571AF" w14:textId="4A3DA5A1" w:rsidR="006A4982" w:rsidRPr="00D0641F" w:rsidRDefault="00176F02" w:rsidP="00D0641F">
      <w:pPr>
        <w:spacing w:line="276" w:lineRule="auto"/>
        <w:ind w:left="720"/>
        <w:jc w:val="both"/>
        <w:rPr>
          <w:rFonts w:ascii="Arial" w:hAnsi="Arial" w:cs="Arial"/>
          <w:lang w:val="en-US"/>
        </w:rPr>
      </w:pPr>
      <w:r w:rsidRPr="00D0641F">
        <w:rPr>
          <w:rFonts w:ascii="Arial" w:hAnsi="Arial" w:cs="Arial"/>
          <w:b/>
          <w:bCs/>
          <w:lang w:val="en-US"/>
        </w:rPr>
        <w:t xml:space="preserve">Unit </w:t>
      </w:r>
      <w:r w:rsidR="006A4982" w:rsidRPr="00D0641F">
        <w:rPr>
          <w:rFonts w:ascii="Arial" w:hAnsi="Arial" w:cs="Arial"/>
          <w:b/>
          <w:bCs/>
          <w:lang w:val="en-US"/>
        </w:rPr>
        <w:t xml:space="preserve">7: </w:t>
      </w:r>
      <w:r w:rsidRPr="00D0641F">
        <w:rPr>
          <w:rFonts w:ascii="Arial" w:hAnsi="Arial" w:cs="Arial"/>
          <w:lang w:val="en-US"/>
        </w:rPr>
        <w:t>Judicial Approach to Environmental Protection</w:t>
      </w:r>
      <w:r w:rsidR="003824E1" w:rsidRPr="00D0641F">
        <w:rPr>
          <w:rFonts w:ascii="Arial" w:hAnsi="Arial" w:cs="Arial"/>
          <w:lang w:val="en-US"/>
        </w:rPr>
        <w:t xml:space="preserve"> (LG &amp; WS 15 &amp; 16)</w:t>
      </w:r>
    </w:p>
    <w:p w14:paraId="08F6F868" w14:textId="62DC7B7D" w:rsidR="006A4982" w:rsidRPr="00D0641F" w:rsidRDefault="00176F02" w:rsidP="00D0641F">
      <w:pPr>
        <w:spacing w:line="276" w:lineRule="auto"/>
        <w:ind w:left="720"/>
        <w:jc w:val="both"/>
        <w:rPr>
          <w:rFonts w:ascii="Arial" w:hAnsi="Arial" w:cs="Arial"/>
          <w:b/>
          <w:bCs/>
          <w:lang w:val="en-US"/>
        </w:rPr>
      </w:pPr>
      <w:r w:rsidRPr="00D0641F">
        <w:rPr>
          <w:rFonts w:ascii="Arial" w:hAnsi="Arial" w:cs="Arial"/>
          <w:b/>
          <w:bCs/>
          <w:lang w:val="en-US"/>
        </w:rPr>
        <w:t xml:space="preserve">Unit </w:t>
      </w:r>
      <w:r w:rsidR="006A4982" w:rsidRPr="00D0641F">
        <w:rPr>
          <w:rFonts w:ascii="Arial" w:hAnsi="Arial" w:cs="Arial"/>
          <w:b/>
          <w:bCs/>
          <w:lang w:val="en-US"/>
        </w:rPr>
        <w:t xml:space="preserve">8: </w:t>
      </w:r>
      <w:r w:rsidRPr="00D0641F">
        <w:rPr>
          <w:rFonts w:ascii="Arial" w:hAnsi="Arial" w:cs="Arial"/>
          <w:lang w:val="en-US"/>
        </w:rPr>
        <w:t>Trade &amp; Environment</w:t>
      </w:r>
      <w:r w:rsidR="006A4982" w:rsidRPr="00D0641F">
        <w:rPr>
          <w:rFonts w:ascii="Arial" w:hAnsi="Arial" w:cs="Arial"/>
          <w:lang w:val="en-US"/>
        </w:rPr>
        <w:t xml:space="preserve"> </w:t>
      </w:r>
      <w:r w:rsidR="003824E1" w:rsidRPr="00D0641F">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D0641F" w:rsidRDefault="00176F02" w:rsidP="00176F02">
      <w:pPr>
        <w:pStyle w:val="ListParagraph"/>
        <w:numPr>
          <w:ilvl w:val="0"/>
          <w:numId w:val="24"/>
        </w:numPr>
        <w:spacing w:line="276" w:lineRule="auto"/>
        <w:rPr>
          <w:rFonts w:ascii="Arial" w:hAnsi="Arial" w:cs="Arial"/>
          <w:bCs/>
        </w:rPr>
      </w:pPr>
      <w:r w:rsidRPr="00D0641F">
        <w:rPr>
          <w:rFonts w:ascii="Arial" w:hAnsi="Arial" w:cs="Arial"/>
          <w:bCs/>
        </w:rPr>
        <w:t>D</w:t>
      </w:r>
      <w:r w:rsidRPr="00D0641F">
        <w:rPr>
          <w:rStyle w:val="normaltextrun"/>
          <w:rFonts w:ascii="Arial" w:hAnsi="Arial" w:cs="Arial"/>
          <w:color w:val="000000"/>
          <w:shd w:val="clear" w:color="auto" w:fill="FFFFFF"/>
        </w:rPr>
        <w:t>efine the nature, scope, importance and basic principles of environmental law in India</w:t>
      </w:r>
    </w:p>
    <w:p w14:paraId="0FCA157E" w14:textId="77777777" w:rsidR="006A4982" w:rsidRPr="00D0641F" w:rsidRDefault="006A4982" w:rsidP="00176F02">
      <w:pPr>
        <w:spacing w:line="276" w:lineRule="auto"/>
        <w:ind w:left="720"/>
        <w:rPr>
          <w:rFonts w:ascii="Arial" w:hAnsi="Arial" w:cs="Arial"/>
          <w:bCs/>
        </w:rPr>
      </w:pPr>
    </w:p>
    <w:p w14:paraId="56A74DB3" w14:textId="091D92CA" w:rsidR="006A4982" w:rsidRPr="00D0641F" w:rsidRDefault="00176F02" w:rsidP="00176F02">
      <w:pPr>
        <w:pStyle w:val="ListParagraph"/>
        <w:numPr>
          <w:ilvl w:val="0"/>
          <w:numId w:val="24"/>
        </w:numPr>
        <w:spacing w:line="276" w:lineRule="auto"/>
        <w:rPr>
          <w:rFonts w:ascii="Arial" w:hAnsi="Arial" w:cs="Arial"/>
          <w:bCs/>
        </w:rPr>
      </w:pPr>
      <w:r w:rsidRPr="00D0641F">
        <w:rPr>
          <w:rStyle w:val="normaltextrun"/>
          <w:rFonts w:ascii="Arial" w:hAnsi="Arial" w:cs="Arial"/>
          <w:color w:val="000000"/>
          <w:shd w:val="clear" w:color="auto" w:fill="FFFFFF"/>
        </w:rPr>
        <w:t>Explain the social, historical, constitutional and legal developments of environmental law in India vis-a-vis international developments in the field</w:t>
      </w:r>
      <w:r w:rsidR="006A4982" w:rsidRPr="00D0641F">
        <w:rPr>
          <w:rFonts w:ascii="Arial" w:hAnsi="Arial" w:cs="Arial"/>
          <w:bCs/>
        </w:rPr>
        <w:t>.</w:t>
      </w:r>
    </w:p>
    <w:p w14:paraId="6B5CBE71" w14:textId="77777777" w:rsidR="006A4982" w:rsidRPr="00D0641F" w:rsidRDefault="006A4982" w:rsidP="00176F02">
      <w:pPr>
        <w:spacing w:line="276" w:lineRule="auto"/>
        <w:ind w:left="720"/>
        <w:rPr>
          <w:rFonts w:ascii="Arial" w:hAnsi="Arial" w:cs="Arial"/>
          <w:bCs/>
        </w:rPr>
      </w:pPr>
    </w:p>
    <w:p w14:paraId="6002DCE6" w14:textId="35B7E87C" w:rsidR="006A4982" w:rsidRPr="00D0641F" w:rsidRDefault="00176F02" w:rsidP="00176F02">
      <w:pPr>
        <w:pStyle w:val="ListParagraph"/>
        <w:numPr>
          <w:ilvl w:val="0"/>
          <w:numId w:val="24"/>
        </w:numPr>
        <w:spacing w:line="276" w:lineRule="auto"/>
        <w:rPr>
          <w:rFonts w:ascii="Arial" w:hAnsi="Arial" w:cs="Arial"/>
          <w:bCs/>
        </w:rPr>
      </w:pPr>
      <w:r w:rsidRPr="00D0641F">
        <w:rPr>
          <w:rStyle w:val="normaltextrun"/>
          <w:rFonts w:ascii="Arial" w:hAnsi="Arial" w:cs="Arial"/>
          <w:color w:val="000000"/>
          <w:bdr w:val="none" w:sz="0" w:space="0" w:color="auto" w:frame="1"/>
          <w:lang w:val="en-US"/>
        </w:rPr>
        <w:t>Articulate the applicable legal regime specifically legislating for environmental protection and pollution in India</w:t>
      </w:r>
      <w:r w:rsidR="006A4982" w:rsidRPr="00D0641F">
        <w:rPr>
          <w:rFonts w:ascii="Arial" w:hAnsi="Arial" w:cs="Arial"/>
          <w:bCs/>
        </w:rPr>
        <w:t xml:space="preserve">. </w:t>
      </w:r>
    </w:p>
    <w:p w14:paraId="68E15A77" w14:textId="77777777" w:rsidR="006A4982" w:rsidRPr="00D0641F" w:rsidRDefault="006A4982" w:rsidP="00176F02">
      <w:pPr>
        <w:spacing w:line="276" w:lineRule="auto"/>
        <w:ind w:left="720"/>
        <w:rPr>
          <w:rFonts w:ascii="Arial" w:hAnsi="Arial" w:cs="Arial"/>
          <w:bCs/>
        </w:rPr>
      </w:pPr>
    </w:p>
    <w:p w14:paraId="580AC409" w14:textId="77777777" w:rsidR="00176F02" w:rsidRPr="00D0641F" w:rsidRDefault="00176F02" w:rsidP="00176F02">
      <w:pPr>
        <w:pStyle w:val="ListParagraph"/>
        <w:numPr>
          <w:ilvl w:val="0"/>
          <w:numId w:val="24"/>
        </w:numPr>
        <w:spacing w:line="276" w:lineRule="auto"/>
        <w:rPr>
          <w:rFonts w:ascii="Arial" w:hAnsi="Arial" w:cs="Arial"/>
          <w:bCs/>
        </w:rPr>
      </w:pPr>
      <w:r w:rsidRPr="00D0641F">
        <w:rPr>
          <w:rStyle w:val="normaltextrun"/>
          <w:rFonts w:ascii="Arial" w:hAnsi="Arial" w:cs="Arial"/>
          <w:color w:val="000000"/>
          <w:bdr w:val="none" w:sz="0" w:space="0" w:color="auto" w:frame="1"/>
          <w:lang w:val="en-US"/>
        </w:rPr>
        <w:t>Analyze the structure, function and jurisprudence of Special Courts and Tribunals in India on environmental matters</w:t>
      </w:r>
      <w:r w:rsidRPr="00D0641F">
        <w:rPr>
          <w:rFonts w:ascii="Arial" w:hAnsi="Arial" w:cs="Arial"/>
          <w:bCs/>
        </w:rPr>
        <w:t xml:space="preserve">. </w:t>
      </w:r>
    </w:p>
    <w:p w14:paraId="47A94462" w14:textId="77777777" w:rsidR="00176F02" w:rsidRPr="00D0641F" w:rsidRDefault="00176F02" w:rsidP="00176F02">
      <w:pPr>
        <w:spacing w:line="276" w:lineRule="auto"/>
        <w:rPr>
          <w:rStyle w:val="normaltextrun"/>
          <w:rFonts w:ascii="Arial" w:hAnsi="Arial" w:cs="Arial"/>
          <w:color w:val="000000"/>
          <w:bdr w:val="none" w:sz="0" w:space="0" w:color="auto" w:frame="1"/>
          <w:lang w:val="en-US"/>
        </w:rPr>
      </w:pPr>
    </w:p>
    <w:p w14:paraId="46483157" w14:textId="4B58E9E3" w:rsidR="00176F02" w:rsidRPr="00D0641F" w:rsidRDefault="00176F02" w:rsidP="00176F02">
      <w:pPr>
        <w:pStyle w:val="ListParagraph"/>
        <w:numPr>
          <w:ilvl w:val="0"/>
          <w:numId w:val="24"/>
        </w:numPr>
        <w:spacing w:line="276" w:lineRule="auto"/>
        <w:rPr>
          <w:rFonts w:ascii="Arial" w:hAnsi="Arial" w:cs="Arial"/>
          <w:bCs/>
        </w:rPr>
      </w:pPr>
      <w:r w:rsidRPr="00D0641F">
        <w:rPr>
          <w:rStyle w:val="normaltextrun"/>
          <w:rFonts w:ascii="Arial" w:hAnsi="Arial" w:cs="Arial"/>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4FF73A64" w:rsidR="00176F02" w:rsidRDefault="00176F02" w:rsidP="000E192C">
      <w:pPr>
        <w:spacing w:line="276" w:lineRule="auto"/>
        <w:rPr>
          <w:rFonts w:ascii="Arial" w:hAnsi="Arial" w:cs="Arial"/>
          <w:b/>
          <w:bCs/>
        </w:rPr>
      </w:pPr>
      <w:r w:rsidRPr="00D0641F">
        <w:rPr>
          <w:rFonts w:ascii="Arial" w:hAnsi="Arial" w:cs="Arial"/>
          <w:b/>
          <w:bCs/>
        </w:rPr>
        <w:t xml:space="preserve">Unit </w:t>
      </w:r>
      <w:r w:rsidR="00441E24" w:rsidRPr="00D0641F">
        <w:rPr>
          <w:rFonts w:ascii="Arial" w:hAnsi="Arial" w:cs="Arial"/>
          <w:b/>
          <w:bCs/>
        </w:rPr>
        <w:t>1(1)</w:t>
      </w:r>
      <w:r w:rsidR="008043A7" w:rsidRPr="00D0641F">
        <w:rPr>
          <w:rFonts w:ascii="Arial" w:hAnsi="Arial" w:cs="Arial"/>
          <w:b/>
          <w:bCs/>
        </w:rPr>
        <w:t xml:space="preserve"> </w:t>
      </w:r>
      <w:r w:rsidRPr="00D0641F">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74589319" w14:textId="3BF24907" w:rsidR="00176F02" w:rsidRDefault="00441E24" w:rsidP="000E192C">
      <w:pPr>
        <w:spacing w:line="276" w:lineRule="auto"/>
        <w:rPr>
          <w:rFonts w:ascii="Arial" w:hAnsi="Arial" w:cs="Arial"/>
        </w:rPr>
      </w:pPr>
      <w:r>
        <w:rPr>
          <w:rFonts w:ascii="Arial" w:hAnsi="Arial" w:cs="Arial"/>
        </w:rPr>
        <w:t xml:space="preserve">By the end of LG 1 and WS 1, you should be able to: </w:t>
      </w:r>
    </w:p>
    <w:p w14:paraId="64E59D5F" w14:textId="77777777" w:rsidR="00441E24" w:rsidRDefault="00441E24" w:rsidP="000E192C">
      <w:pPr>
        <w:spacing w:line="276" w:lineRule="auto"/>
        <w:rPr>
          <w:rFonts w:ascii="Arial" w:hAnsi="Arial" w:cs="Arial"/>
        </w:rPr>
      </w:pPr>
    </w:p>
    <w:p w14:paraId="5A4F66E4" w14:textId="606B2A57" w:rsidR="00441E24" w:rsidRDefault="00D868D3" w:rsidP="000E192C">
      <w:pPr>
        <w:spacing w:line="276" w:lineRule="auto"/>
        <w:rPr>
          <w:rFonts w:ascii="Arial" w:hAnsi="Arial" w:cs="Arial"/>
        </w:rPr>
      </w:pPr>
      <w:r>
        <w:rPr>
          <w:rFonts w:ascii="Arial" w:hAnsi="Arial" w:cs="Arial"/>
        </w:rPr>
        <w:t xml:space="preserve">1. Define the environment, both generally and legally; </w:t>
      </w:r>
    </w:p>
    <w:p w14:paraId="7D99AEB2" w14:textId="25DA34B2" w:rsidR="00D868D3" w:rsidRDefault="00D868D3" w:rsidP="000E192C">
      <w:pPr>
        <w:spacing w:line="276" w:lineRule="auto"/>
        <w:rPr>
          <w:rFonts w:ascii="Arial" w:hAnsi="Arial" w:cs="Arial"/>
        </w:rPr>
      </w:pPr>
      <w:r>
        <w:rPr>
          <w:rFonts w:ascii="Arial" w:hAnsi="Arial" w:cs="Arial"/>
        </w:rPr>
        <w:t xml:space="preserve">2. </w:t>
      </w:r>
      <w:r w:rsidR="0001254C">
        <w:rPr>
          <w:rFonts w:ascii="Arial" w:hAnsi="Arial" w:cs="Arial"/>
        </w:rPr>
        <w:t xml:space="preserve">Identify some pressing environmental challenges that we face today; </w:t>
      </w:r>
    </w:p>
    <w:p w14:paraId="70172B10" w14:textId="1965D0C6" w:rsidR="0001254C" w:rsidRDefault="0001254C" w:rsidP="000E192C">
      <w:pPr>
        <w:spacing w:line="276" w:lineRule="auto"/>
        <w:rPr>
          <w:rFonts w:ascii="Arial" w:hAnsi="Arial" w:cs="Arial"/>
        </w:rPr>
      </w:pPr>
      <w:r>
        <w:rPr>
          <w:rFonts w:ascii="Arial" w:hAnsi="Arial" w:cs="Arial"/>
        </w:rPr>
        <w:t>3. Understand pollution from a legal perspective;</w:t>
      </w:r>
    </w:p>
    <w:p w14:paraId="12121850" w14:textId="58F91213" w:rsidR="0001254C" w:rsidRDefault="0001254C" w:rsidP="000E192C">
      <w:pPr>
        <w:spacing w:line="276" w:lineRule="auto"/>
        <w:rPr>
          <w:rFonts w:ascii="Arial" w:hAnsi="Arial" w:cs="Arial"/>
        </w:rPr>
      </w:pPr>
      <w:r>
        <w:rPr>
          <w:rFonts w:ascii="Arial" w:hAnsi="Arial" w:cs="Arial"/>
        </w:rPr>
        <w:t xml:space="preserve">4. Explain five approaches to pollution; and </w:t>
      </w:r>
    </w:p>
    <w:p w14:paraId="72DC9744" w14:textId="75003BE9" w:rsidR="0001254C" w:rsidRPr="00441E24" w:rsidRDefault="0001254C" w:rsidP="000E192C">
      <w:pPr>
        <w:spacing w:line="276" w:lineRule="auto"/>
        <w:rPr>
          <w:rFonts w:ascii="Arial" w:hAnsi="Arial" w:cs="Arial"/>
        </w:rPr>
      </w:pPr>
      <w:r>
        <w:rPr>
          <w:rFonts w:ascii="Arial" w:hAnsi="Arial" w:cs="Arial"/>
        </w:rPr>
        <w:t xml:space="preserve">5. Undertake a legal analysis of environmental challenges.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73327862" w:rsidR="00176F02" w:rsidRPr="00176F02" w:rsidRDefault="00F97BC1" w:rsidP="00176F02">
      <w:pPr>
        <w:spacing w:line="276" w:lineRule="auto"/>
        <w:rPr>
          <w:rFonts w:ascii="Arial" w:hAnsi="Arial" w:cs="Arial"/>
          <w:b/>
          <w:bCs/>
          <w:lang w:val="en-US"/>
        </w:rPr>
      </w:pPr>
      <w:bookmarkStart w:id="1"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 </w:t>
      </w:r>
      <w:bookmarkStart w:id="2" w:name="_Hlk169862283"/>
      <w:r w:rsidR="00441E24" w:rsidRPr="00441E24">
        <w:rPr>
          <w:rFonts w:ascii="Arial" w:hAnsi="Arial" w:cs="Arial"/>
          <w:b/>
          <w:bCs/>
          <w:lang w:val="en-US"/>
        </w:rPr>
        <w:t>1</w:t>
      </w:r>
      <w:r w:rsidR="00934E51" w:rsidRPr="00441E24">
        <w:rPr>
          <w:rFonts w:ascii="Arial" w:hAnsi="Arial" w:cs="Arial"/>
          <w:b/>
          <w:bCs/>
          <w:lang w:val="en-US"/>
        </w:rPr>
        <w:t xml:space="preserve"> </w:t>
      </w:r>
      <w:bookmarkEnd w:id="2"/>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1"/>
    <w:p w14:paraId="5F92180E" w14:textId="053A3587" w:rsidR="00176F02" w:rsidRDefault="00176F02" w:rsidP="000E192C">
      <w:pPr>
        <w:spacing w:line="276" w:lineRule="auto"/>
        <w:rPr>
          <w:rFonts w:ascii="Arial" w:hAnsi="Arial" w:cs="Arial"/>
        </w:rPr>
      </w:pPr>
    </w:p>
    <w:p w14:paraId="787390A8" w14:textId="625CF8A5" w:rsidR="00F97BC1" w:rsidRDefault="00F97BC1" w:rsidP="000E192C">
      <w:pPr>
        <w:spacing w:line="276" w:lineRule="auto"/>
        <w:rPr>
          <w:rFonts w:ascii="Arial" w:hAnsi="Arial" w:cs="Arial"/>
        </w:rPr>
      </w:pPr>
      <w:bookmarkStart w:id="3"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441E24">
        <w:rPr>
          <w:rFonts w:ascii="Arial" w:hAnsi="Arial" w:cs="Arial"/>
        </w:rPr>
        <w:t>1</w:t>
      </w:r>
      <w:r w:rsidR="00E400BF">
        <w:rPr>
          <w:rFonts w:ascii="Arial" w:hAnsi="Arial" w:cs="Arial"/>
        </w:rPr>
        <w:t xml:space="preserve"> </w:t>
      </w:r>
      <w:r>
        <w:rPr>
          <w:rFonts w:ascii="Arial" w:hAnsi="Arial" w:cs="Arial"/>
        </w:rPr>
        <w:t>session, you should:</w:t>
      </w:r>
    </w:p>
    <w:bookmarkEnd w:id="3"/>
    <w:p w14:paraId="635A2031" w14:textId="77777777" w:rsidR="00F97BC1" w:rsidRDefault="00F97BC1" w:rsidP="000E192C">
      <w:pPr>
        <w:spacing w:line="276" w:lineRule="auto"/>
        <w:rPr>
          <w:rFonts w:ascii="Arial" w:hAnsi="Arial" w:cs="Arial"/>
        </w:rPr>
      </w:pPr>
    </w:p>
    <w:p w14:paraId="1843D4CD" w14:textId="08B23EF1" w:rsidR="00F97BC1" w:rsidRPr="00D0641F" w:rsidRDefault="00F97BC1" w:rsidP="000E192C">
      <w:pPr>
        <w:spacing w:line="276" w:lineRule="auto"/>
        <w:rPr>
          <w:rFonts w:ascii="Arial" w:hAnsi="Arial" w:cs="Arial"/>
          <w:u w:val="single"/>
        </w:rPr>
      </w:pPr>
      <w:bookmarkStart w:id="4" w:name="_Hlk169768273"/>
      <w:r w:rsidRPr="00D0641F">
        <w:rPr>
          <w:rFonts w:ascii="Arial" w:hAnsi="Arial" w:cs="Arial"/>
          <w:u w:val="single"/>
        </w:rPr>
        <w:t>Before the L</w:t>
      </w:r>
      <w:r w:rsidR="00E400BF" w:rsidRPr="00D0641F">
        <w:rPr>
          <w:rFonts w:ascii="Arial" w:hAnsi="Arial" w:cs="Arial"/>
          <w:u w:val="single"/>
        </w:rPr>
        <w:t xml:space="preserve">G </w:t>
      </w:r>
      <w:r w:rsidRPr="00D0641F">
        <w:rPr>
          <w:rFonts w:ascii="Arial" w:hAnsi="Arial" w:cs="Arial"/>
          <w:u w:val="single"/>
        </w:rPr>
        <w:t>session begins</w:t>
      </w:r>
      <w:bookmarkEnd w:id="4"/>
    </w:p>
    <w:p w14:paraId="5C55300D" w14:textId="3FFAE712" w:rsidR="00F97BC1" w:rsidRDefault="00F97BC1" w:rsidP="00D0641F">
      <w:pPr>
        <w:pStyle w:val="ListParagraph"/>
        <w:numPr>
          <w:ilvl w:val="0"/>
          <w:numId w:val="27"/>
        </w:numPr>
        <w:spacing w:line="276" w:lineRule="auto"/>
        <w:rPr>
          <w:rFonts w:ascii="Arial" w:hAnsi="Arial" w:cs="Arial"/>
        </w:rPr>
      </w:pPr>
      <w:bookmarkStart w:id="5"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5"/>
    <w:p w14:paraId="15BABF71" w14:textId="01C7C2E7" w:rsidR="00F97BC1" w:rsidRDefault="00F97BC1" w:rsidP="00D0641F">
      <w:pPr>
        <w:pStyle w:val="ListParagraph"/>
        <w:numPr>
          <w:ilvl w:val="0"/>
          <w:numId w:val="27"/>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D0641F" w:rsidRDefault="00F97BC1" w:rsidP="00D0641F">
      <w:pPr>
        <w:spacing w:line="276" w:lineRule="auto"/>
        <w:rPr>
          <w:rFonts w:ascii="Arial" w:hAnsi="Arial" w:cs="Arial"/>
          <w:u w:val="single"/>
        </w:rPr>
      </w:pPr>
      <w:bookmarkStart w:id="6" w:name="_Hlk169768586"/>
      <w:r w:rsidRPr="00D0641F">
        <w:rPr>
          <w:rFonts w:ascii="Arial" w:hAnsi="Arial" w:cs="Arial"/>
          <w:u w:val="single"/>
        </w:rPr>
        <w:t>During the L</w:t>
      </w:r>
      <w:r w:rsidR="00E400BF" w:rsidRPr="00D0641F">
        <w:rPr>
          <w:rFonts w:ascii="Arial" w:hAnsi="Arial" w:cs="Arial"/>
          <w:u w:val="single"/>
        </w:rPr>
        <w:t xml:space="preserve">G </w:t>
      </w:r>
      <w:r w:rsidRPr="00D0641F">
        <w:rPr>
          <w:rFonts w:ascii="Arial" w:hAnsi="Arial" w:cs="Arial"/>
          <w:u w:val="single"/>
        </w:rPr>
        <w:t>session</w:t>
      </w:r>
    </w:p>
    <w:p w14:paraId="16FEEFA7" w14:textId="56615A53" w:rsidR="00F97BC1" w:rsidRDefault="00F97BC1" w:rsidP="00D0641F">
      <w:pPr>
        <w:pStyle w:val="ListParagraph"/>
        <w:numPr>
          <w:ilvl w:val="0"/>
          <w:numId w:val="28"/>
        </w:numPr>
        <w:spacing w:line="276" w:lineRule="auto"/>
        <w:jc w:val="both"/>
        <w:rPr>
          <w:rFonts w:ascii="Arial" w:hAnsi="Arial" w:cs="Arial"/>
        </w:rPr>
      </w:pPr>
      <w:bookmarkStart w:id="7" w:name="_Hlk169768612"/>
      <w:bookmarkEnd w:id="6"/>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7"/>
      <w:r>
        <w:rPr>
          <w:rFonts w:ascii="Arial" w:hAnsi="Arial" w:cs="Arial"/>
        </w:rPr>
        <w:t>.</w:t>
      </w:r>
    </w:p>
    <w:p w14:paraId="55F5408B" w14:textId="51B70904" w:rsidR="00F97BC1" w:rsidRDefault="00754B56" w:rsidP="00D0641F">
      <w:pPr>
        <w:pStyle w:val="ListParagraph"/>
        <w:numPr>
          <w:ilvl w:val="0"/>
          <w:numId w:val="28"/>
        </w:numPr>
        <w:spacing w:line="276" w:lineRule="auto"/>
        <w:jc w:val="both"/>
        <w:rPr>
          <w:rFonts w:ascii="Arial" w:hAnsi="Arial" w:cs="Arial"/>
        </w:rPr>
      </w:pPr>
      <w:bookmarkStart w:id="8"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D0641F">
      <w:pPr>
        <w:pStyle w:val="ListParagraph"/>
        <w:numPr>
          <w:ilvl w:val="0"/>
          <w:numId w:val="28"/>
        </w:numPr>
        <w:spacing w:line="276" w:lineRule="auto"/>
        <w:jc w:val="both"/>
        <w:rPr>
          <w:rFonts w:ascii="Arial" w:hAnsi="Arial" w:cs="Arial"/>
        </w:rPr>
      </w:pPr>
      <w:bookmarkStart w:id="9" w:name="_Hlk169768637"/>
      <w:bookmarkEnd w:id="8"/>
      <w:r>
        <w:rPr>
          <w:rFonts w:ascii="Arial" w:hAnsi="Arial" w:cs="Arial"/>
        </w:rPr>
        <w:t>Carry out the Activities below when instructed by your tutor.</w:t>
      </w:r>
      <w:bookmarkEnd w:id="9"/>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D0641F" w:rsidRDefault="00F97BC1" w:rsidP="00D0641F">
      <w:pPr>
        <w:spacing w:line="276" w:lineRule="auto"/>
        <w:rPr>
          <w:rFonts w:ascii="Arial" w:hAnsi="Arial" w:cs="Arial"/>
          <w:i/>
          <w:iCs/>
          <w:u w:val="single"/>
        </w:rPr>
      </w:pPr>
      <w:bookmarkStart w:id="10" w:name="_Hlk169768704"/>
      <w:r w:rsidRPr="00D0641F">
        <w:rPr>
          <w:rFonts w:ascii="Arial" w:hAnsi="Arial" w:cs="Arial"/>
          <w:i/>
          <w:iCs/>
          <w:u w:val="single"/>
        </w:rPr>
        <w:t>After the L</w:t>
      </w:r>
      <w:r w:rsidR="00E400BF" w:rsidRPr="00D0641F">
        <w:rPr>
          <w:rFonts w:ascii="Arial" w:hAnsi="Arial" w:cs="Arial"/>
          <w:i/>
          <w:iCs/>
          <w:u w:val="single"/>
        </w:rPr>
        <w:t xml:space="preserve">G </w:t>
      </w:r>
      <w:r w:rsidRPr="00D0641F">
        <w:rPr>
          <w:rFonts w:ascii="Arial" w:hAnsi="Arial" w:cs="Arial"/>
          <w:i/>
          <w:iCs/>
          <w:u w:val="single"/>
        </w:rPr>
        <w:t>session</w:t>
      </w:r>
    </w:p>
    <w:p w14:paraId="7D1ABD8D" w14:textId="05D05639" w:rsidR="003B27C7" w:rsidRPr="00D0641F" w:rsidRDefault="00F97BC1" w:rsidP="00D0641F">
      <w:pPr>
        <w:spacing w:line="276" w:lineRule="auto"/>
        <w:jc w:val="both"/>
        <w:rPr>
          <w:rFonts w:ascii="Arial" w:hAnsi="Arial" w:cs="Arial"/>
        </w:rPr>
      </w:pPr>
      <w:bookmarkStart w:id="11" w:name="_Hlk169768716"/>
      <w:bookmarkEnd w:id="10"/>
      <w:r w:rsidRPr="00D0641F">
        <w:rPr>
          <w:rFonts w:ascii="Arial" w:hAnsi="Arial" w:cs="Arial"/>
        </w:rPr>
        <w:t>Consolidate your understanding by</w:t>
      </w:r>
      <w:r w:rsidR="00D0641F" w:rsidRPr="00D0641F">
        <w:rPr>
          <w:rFonts w:ascii="Arial" w:hAnsi="Arial" w:cs="Arial"/>
        </w:rPr>
        <w:t xml:space="preserve"> </w:t>
      </w:r>
      <w:r w:rsidR="00754B56" w:rsidRPr="00D0641F">
        <w:rPr>
          <w:rFonts w:ascii="Arial" w:hAnsi="Arial" w:cs="Arial"/>
        </w:rPr>
        <w:t>reviewing</w:t>
      </w:r>
      <w:r w:rsidRPr="00D0641F">
        <w:rPr>
          <w:rFonts w:ascii="Arial" w:hAnsi="Arial" w:cs="Arial"/>
        </w:rPr>
        <w:t xml:space="preserve"> what you have learnt against the Module Learning Outcomes and the Module Framework above</w:t>
      </w:r>
      <w:bookmarkEnd w:id="11"/>
      <w:r w:rsidR="0018225A" w:rsidRPr="00D0641F">
        <w:rPr>
          <w:rFonts w:ascii="Arial" w:hAnsi="Arial" w:cs="Arial"/>
        </w:rPr>
        <w:t xml:space="preserve"> (to help you contextualise your learning)</w:t>
      </w:r>
      <w:r w:rsidR="003B27C7" w:rsidRPr="00D0641F">
        <w:rPr>
          <w:rFonts w:ascii="Arial" w:hAnsi="Arial" w:cs="Arial"/>
        </w:rPr>
        <w:t>; and</w:t>
      </w:r>
      <w:r w:rsidR="00D0641F" w:rsidRPr="00D0641F">
        <w:rPr>
          <w:rFonts w:ascii="Arial" w:hAnsi="Arial" w:cs="Arial"/>
        </w:rPr>
        <w:t xml:space="preserve"> </w:t>
      </w:r>
      <w:r w:rsidR="003B27C7" w:rsidRPr="00D0641F">
        <w:rPr>
          <w:rFonts w:ascii="Arial" w:hAnsi="Arial" w:cs="Arial"/>
        </w:rPr>
        <w:t>reviewing your responses to this LG Activities.</w:t>
      </w:r>
    </w:p>
    <w:p w14:paraId="60878C1F" w14:textId="77777777" w:rsidR="00D0641F" w:rsidRPr="00D0641F" w:rsidRDefault="00D0641F" w:rsidP="00D0641F">
      <w:pPr>
        <w:spacing w:line="276" w:lineRule="auto"/>
        <w:jc w:val="both"/>
        <w:rPr>
          <w:rFonts w:ascii="Arial" w:hAnsi="Arial" w:cs="Arial"/>
        </w:rPr>
      </w:pPr>
    </w:p>
    <w:p w14:paraId="6594DE46" w14:textId="79EA9E18" w:rsidR="003B27C7" w:rsidRPr="00D0641F" w:rsidRDefault="003B27C7" w:rsidP="00D0641F">
      <w:pPr>
        <w:spacing w:line="276" w:lineRule="auto"/>
        <w:jc w:val="both"/>
        <w:rPr>
          <w:rFonts w:ascii="Arial" w:hAnsi="Arial" w:cs="Arial"/>
        </w:rPr>
      </w:pPr>
      <w:bookmarkStart w:id="12" w:name="_Hlk169865360"/>
      <w:r w:rsidRPr="00D0641F">
        <w:rPr>
          <w:rFonts w:ascii="Arial" w:hAnsi="Arial" w:cs="Arial"/>
        </w:rPr>
        <w:t>(</w:t>
      </w:r>
      <w:r w:rsidR="00043468" w:rsidRPr="00D0641F">
        <w:rPr>
          <w:rFonts w:ascii="Arial" w:hAnsi="Arial" w:cs="Arial"/>
          <w:i/>
          <w:iCs/>
        </w:rPr>
        <w:t xml:space="preserve">eg </w:t>
      </w:r>
      <w:r w:rsidRPr="00D0641F">
        <w:rPr>
          <w:rFonts w:ascii="Arial" w:hAnsi="Arial" w:cs="Arial"/>
          <w:i/>
          <w:iCs/>
        </w:rPr>
        <w:t>what did you find difficult? What did you find most useful? What did you not know which, if you had known, would have helped you respond more effectively to the LG Activities?</w:t>
      </w:r>
      <w:r w:rsidR="00043468" w:rsidRPr="00D0641F">
        <w:rPr>
          <w:rFonts w:ascii="Arial" w:hAnsi="Arial" w:cs="Arial"/>
          <w:i/>
          <w:iCs/>
        </w:rPr>
        <w:t>)</w:t>
      </w:r>
    </w:p>
    <w:bookmarkEnd w:id="12"/>
    <w:p w14:paraId="7C0F66FF" w14:textId="77777777" w:rsidR="003B27C7" w:rsidRDefault="003B27C7" w:rsidP="000E192C">
      <w:pPr>
        <w:spacing w:line="276" w:lineRule="auto"/>
        <w:rPr>
          <w:rFonts w:ascii="Arial" w:hAnsi="Arial" w:cs="Arial"/>
          <w:b/>
          <w:bCs/>
          <w:highlight w:val="yellow"/>
        </w:rPr>
      </w:pPr>
    </w:p>
    <w:p w14:paraId="22443E96" w14:textId="5B211AE5" w:rsidR="00DB4D0D" w:rsidRPr="00126912" w:rsidRDefault="00441E24" w:rsidP="00DF001E">
      <w:pPr>
        <w:pStyle w:val="Heading1"/>
        <w:rPr>
          <w:rFonts w:ascii="Arial" w:hAnsi="Arial" w:cs="Arial"/>
          <w:b/>
          <w:bCs/>
          <w:color w:val="auto"/>
          <w:sz w:val="24"/>
          <w:szCs w:val="24"/>
          <w:u w:val="single"/>
        </w:rPr>
      </w:pPr>
      <w:bookmarkStart w:id="13" w:name="_Hlk169865771"/>
      <w:r w:rsidRPr="00126912">
        <w:rPr>
          <w:rFonts w:ascii="Arial" w:hAnsi="Arial" w:cs="Arial"/>
          <w:b/>
          <w:bCs/>
          <w:color w:val="auto"/>
          <w:sz w:val="24"/>
          <w:szCs w:val="24"/>
          <w:u w:val="single"/>
        </w:rPr>
        <w:t xml:space="preserve">What is ‘the environment’? </w:t>
      </w:r>
    </w:p>
    <w:p w14:paraId="63F47739" w14:textId="348EC490" w:rsidR="006A4982" w:rsidRDefault="006A4982" w:rsidP="000E192C">
      <w:pPr>
        <w:spacing w:line="276" w:lineRule="auto"/>
        <w:rPr>
          <w:rFonts w:ascii="Arial" w:hAnsi="Arial" w:cs="Arial"/>
        </w:rPr>
      </w:pPr>
    </w:p>
    <w:p w14:paraId="61A2FB2A" w14:textId="5F7FDB49" w:rsidR="006A4982" w:rsidRDefault="00441E24" w:rsidP="00441E24">
      <w:pPr>
        <w:spacing w:line="276" w:lineRule="auto"/>
        <w:rPr>
          <w:rFonts w:ascii="Arial" w:hAnsi="Arial" w:cs="Arial"/>
        </w:rPr>
      </w:pPr>
      <w:r>
        <w:rPr>
          <w:rFonts w:ascii="Arial" w:hAnsi="Arial" w:cs="Arial"/>
        </w:rPr>
        <w:t xml:space="preserve">Elements that make up the environment </w:t>
      </w:r>
    </w:p>
    <w:p w14:paraId="42EEEC03" w14:textId="77777777" w:rsidR="00441E24" w:rsidRDefault="00441E24" w:rsidP="00441E24">
      <w:pPr>
        <w:spacing w:line="276" w:lineRule="auto"/>
        <w:rPr>
          <w:rFonts w:ascii="Arial" w:hAnsi="Arial" w:cs="Arial"/>
        </w:rPr>
      </w:pPr>
    </w:p>
    <w:p w14:paraId="3D782267" w14:textId="77777777" w:rsidR="00441E24" w:rsidRDefault="00441E24" w:rsidP="00441E24">
      <w:pPr>
        <w:spacing w:line="276" w:lineRule="auto"/>
        <w:rPr>
          <w:rFonts w:ascii="Arial" w:hAnsi="Arial" w:cs="Arial"/>
        </w:rPr>
      </w:pPr>
    </w:p>
    <w:p w14:paraId="6E3A42F7" w14:textId="51FBA1B9" w:rsidR="00441E24" w:rsidRPr="00441E24" w:rsidRDefault="00441E24" w:rsidP="00441E24">
      <w:pPr>
        <w:spacing w:line="276" w:lineRule="auto"/>
        <w:rPr>
          <w:rFonts w:ascii="Arial" w:hAnsi="Arial" w:cs="Arial"/>
        </w:rPr>
      </w:pPr>
      <w:r>
        <w:rPr>
          <w:rFonts w:ascii="Arial" w:hAnsi="Arial" w:cs="Arial"/>
        </w:rPr>
        <w:t xml:space="preserve">The environment vs Environmental Law </w:t>
      </w:r>
    </w:p>
    <w:p w14:paraId="0AE887D3" w14:textId="15AF6692" w:rsidR="006A4982" w:rsidRDefault="006A4982" w:rsidP="000E192C">
      <w:pPr>
        <w:spacing w:line="276" w:lineRule="auto"/>
        <w:rPr>
          <w:rFonts w:ascii="Arial" w:hAnsi="Arial" w:cs="Arial"/>
        </w:rPr>
      </w:pPr>
    </w:p>
    <w:p w14:paraId="53D79E27" w14:textId="77777777" w:rsidR="004B3140" w:rsidRPr="004B3140" w:rsidRDefault="004B3140" w:rsidP="004B3140">
      <w:pPr>
        <w:pStyle w:val="Body"/>
        <w:jc w:val="both"/>
        <w:rPr>
          <w:rFonts w:cs="Arial"/>
          <w:b/>
          <w:bCs/>
          <w:lang w:val="en-GB"/>
        </w:rPr>
      </w:pPr>
      <w:r w:rsidRPr="003F4B27">
        <w:rPr>
          <w:rFonts w:cs="Arial"/>
          <w:b/>
          <w:bCs/>
          <w:lang w:val="en-GB"/>
        </w:rPr>
        <w:t>Activity 1:</w:t>
      </w:r>
      <w:r w:rsidRPr="003F4B27">
        <w:rPr>
          <w:rFonts w:cs="Arial"/>
          <w:lang w:val="en-GB"/>
        </w:rPr>
        <w:t xml:space="preserve"> </w:t>
      </w:r>
      <w:r w:rsidRPr="004B3140">
        <w:rPr>
          <w:rFonts w:cs="Arial"/>
          <w:b/>
          <w:bCs/>
          <w:lang w:val="en-GB"/>
        </w:rPr>
        <w:t>What words or ideas come to mind when you hear the term 'environment'?</w:t>
      </w:r>
    </w:p>
    <w:p w14:paraId="4D981B34" w14:textId="5F587BF8" w:rsidR="00E224A8" w:rsidRDefault="00E224A8" w:rsidP="000E192C">
      <w:pPr>
        <w:spacing w:line="276" w:lineRule="auto"/>
        <w:rPr>
          <w:rFonts w:ascii="Arial" w:hAnsi="Arial" w:cs="Arial"/>
        </w:rPr>
      </w:pPr>
    </w:p>
    <w:p w14:paraId="2ECAB052" w14:textId="7F461CD6" w:rsidR="00176F02" w:rsidRDefault="00E224A8" w:rsidP="000E192C">
      <w:pPr>
        <w:spacing w:line="276" w:lineRule="auto"/>
        <w:rPr>
          <w:rFonts w:ascii="Arial" w:hAnsi="Arial" w:cs="Arial"/>
          <w:b/>
        </w:rPr>
      </w:pPr>
      <w:r w:rsidRPr="006A4982">
        <w:rPr>
          <w:rFonts w:ascii="Arial" w:hAnsi="Arial" w:cs="Arial"/>
          <w:b/>
        </w:rPr>
        <w:t xml:space="preserve">Activity </w:t>
      </w:r>
      <w:r w:rsidR="00E44C46">
        <w:rPr>
          <w:rFonts w:ascii="Arial" w:hAnsi="Arial" w:cs="Arial"/>
          <w:b/>
        </w:rPr>
        <w:t>2</w:t>
      </w:r>
      <w:r w:rsidR="00CF7609">
        <w:rPr>
          <w:rFonts w:ascii="Arial" w:hAnsi="Arial" w:cs="Arial"/>
          <w:b/>
        </w:rPr>
        <w:t xml:space="preserve">: </w:t>
      </w:r>
      <w:r w:rsidR="00CF7609" w:rsidRPr="00CF7609">
        <w:rPr>
          <w:rFonts w:ascii="Arial" w:hAnsi="Arial" w:cs="Arial"/>
          <w:b/>
        </w:rPr>
        <w:t>True/False – the scope of the environment is broader than that of environmental law.</w:t>
      </w:r>
    </w:p>
    <w:p w14:paraId="444BB49F" w14:textId="275D0371" w:rsidR="00542CA0" w:rsidRDefault="00542CA0" w:rsidP="000E192C">
      <w:pPr>
        <w:spacing w:line="276" w:lineRule="auto"/>
        <w:rPr>
          <w:rFonts w:ascii="Arial" w:hAnsi="Arial" w:cs="Arial"/>
        </w:rPr>
      </w:pPr>
    </w:p>
    <w:p w14:paraId="1A56B0A0" w14:textId="74804BBE" w:rsidR="00176F02" w:rsidRPr="00E44C46" w:rsidRDefault="00441E24" w:rsidP="00176F02">
      <w:pPr>
        <w:pStyle w:val="Heading1"/>
        <w:rPr>
          <w:rFonts w:ascii="Arial" w:hAnsi="Arial" w:cs="Arial"/>
          <w:b/>
          <w:bCs/>
          <w:color w:val="auto"/>
          <w:sz w:val="24"/>
          <w:szCs w:val="24"/>
          <w:u w:val="single"/>
        </w:rPr>
      </w:pPr>
      <w:r w:rsidRPr="00E44C46">
        <w:rPr>
          <w:rFonts w:ascii="Arial" w:hAnsi="Arial" w:cs="Arial"/>
          <w:b/>
          <w:bCs/>
          <w:color w:val="auto"/>
          <w:sz w:val="24"/>
          <w:szCs w:val="24"/>
          <w:u w:val="single"/>
        </w:rPr>
        <w:t xml:space="preserve">Legal definitions of ‘the environment’ </w:t>
      </w:r>
    </w:p>
    <w:p w14:paraId="23065184" w14:textId="77777777" w:rsidR="00176F02" w:rsidRPr="00E44C46" w:rsidRDefault="00176F02" w:rsidP="00176F02">
      <w:pPr>
        <w:rPr>
          <w:rFonts w:ascii="Arial" w:hAnsi="Arial" w:cs="Arial"/>
        </w:rPr>
      </w:pPr>
    </w:p>
    <w:p w14:paraId="0DED86D5" w14:textId="7C832A35" w:rsidR="00176F02" w:rsidRPr="00E44C46" w:rsidRDefault="00CF7609" w:rsidP="00CF7609">
      <w:pPr>
        <w:spacing w:line="276" w:lineRule="auto"/>
        <w:rPr>
          <w:rFonts w:ascii="Arial" w:hAnsi="Arial" w:cs="Arial"/>
        </w:rPr>
      </w:pPr>
      <w:r w:rsidRPr="00E44C46">
        <w:rPr>
          <w:rFonts w:ascii="Arial" w:hAnsi="Arial" w:cs="Arial"/>
        </w:rPr>
        <w:t>The Environmental (Protection) Act 1986, section 2(a)</w:t>
      </w:r>
      <w:r w:rsidR="00AA182A" w:rsidRPr="00E44C46">
        <w:rPr>
          <w:rFonts w:ascii="Arial" w:hAnsi="Arial" w:cs="Arial"/>
        </w:rPr>
        <w:t xml:space="preserve"> (India)</w:t>
      </w:r>
    </w:p>
    <w:p w14:paraId="308C5865" w14:textId="77777777" w:rsidR="00CF7609" w:rsidRPr="00E44C46" w:rsidRDefault="00CF7609" w:rsidP="00CF7609">
      <w:pPr>
        <w:spacing w:line="276" w:lineRule="auto"/>
        <w:rPr>
          <w:rFonts w:ascii="Arial" w:hAnsi="Arial" w:cs="Arial"/>
        </w:rPr>
      </w:pPr>
    </w:p>
    <w:p w14:paraId="04A7A7BF" w14:textId="77777777" w:rsidR="00CF7609" w:rsidRPr="00E44C46" w:rsidRDefault="00CF7609" w:rsidP="00CF7609">
      <w:pPr>
        <w:spacing w:line="276" w:lineRule="auto"/>
        <w:rPr>
          <w:rFonts w:ascii="Arial" w:hAnsi="Arial" w:cs="Arial"/>
        </w:rPr>
      </w:pPr>
    </w:p>
    <w:p w14:paraId="7A6A8A4A" w14:textId="58C0D366" w:rsidR="00CF7609" w:rsidRPr="00E44C46" w:rsidRDefault="00AA182A" w:rsidP="00CF7609">
      <w:pPr>
        <w:spacing w:line="276" w:lineRule="auto"/>
        <w:rPr>
          <w:rFonts w:ascii="Arial" w:hAnsi="Arial" w:cs="Arial"/>
        </w:rPr>
      </w:pPr>
      <w:r w:rsidRPr="00E44C46">
        <w:rPr>
          <w:rFonts w:ascii="Arial" w:hAnsi="Arial" w:cs="Arial"/>
        </w:rPr>
        <w:t>Environmental Protection Act 1990, section 1(2) (England and Wales)</w:t>
      </w:r>
    </w:p>
    <w:p w14:paraId="6C5A40A4" w14:textId="77777777" w:rsidR="00176F02" w:rsidRPr="00E44C46" w:rsidRDefault="00176F02" w:rsidP="00176F02">
      <w:pPr>
        <w:spacing w:line="276" w:lineRule="auto"/>
        <w:rPr>
          <w:rFonts w:ascii="Arial" w:hAnsi="Arial" w:cs="Arial"/>
        </w:rPr>
      </w:pPr>
    </w:p>
    <w:p w14:paraId="5D6EB44F" w14:textId="77777777" w:rsidR="00176F02" w:rsidRPr="00E44C46" w:rsidRDefault="00176F02" w:rsidP="00176F02">
      <w:pPr>
        <w:spacing w:line="276" w:lineRule="auto"/>
        <w:rPr>
          <w:rFonts w:ascii="Arial" w:hAnsi="Arial" w:cs="Arial"/>
        </w:rPr>
      </w:pPr>
    </w:p>
    <w:p w14:paraId="7B0827B7" w14:textId="64D6868B" w:rsidR="00176F02" w:rsidRPr="00E44C46" w:rsidRDefault="00176F02" w:rsidP="00176F02">
      <w:pPr>
        <w:spacing w:line="276" w:lineRule="auto"/>
        <w:rPr>
          <w:rFonts w:ascii="Arial" w:hAnsi="Arial" w:cs="Arial"/>
          <w:b/>
        </w:rPr>
      </w:pPr>
      <w:r w:rsidRPr="00E44C46">
        <w:rPr>
          <w:rFonts w:ascii="Arial" w:hAnsi="Arial" w:cs="Arial"/>
          <w:b/>
        </w:rPr>
        <w:t xml:space="preserve">Activity </w:t>
      </w:r>
      <w:r w:rsidR="00E44C46">
        <w:rPr>
          <w:rFonts w:ascii="Arial" w:hAnsi="Arial" w:cs="Arial"/>
          <w:b/>
        </w:rPr>
        <w:t>3</w:t>
      </w:r>
      <w:r w:rsidR="006054F5" w:rsidRPr="00E44C46">
        <w:rPr>
          <w:rFonts w:ascii="Arial" w:hAnsi="Arial" w:cs="Arial"/>
          <w:b/>
        </w:rPr>
        <w:t>: What are the three elements that constitute the environment according to these two legislations?</w:t>
      </w:r>
    </w:p>
    <w:p w14:paraId="04FC6A13" w14:textId="77777777" w:rsidR="006054F5" w:rsidRPr="00E44C46" w:rsidRDefault="006054F5" w:rsidP="00176F02">
      <w:pPr>
        <w:spacing w:line="276" w:lineRule="auto"/>
        <w:rPr>
          <w:rFonts w:ascii="Arial" w:hAnsi="Arial" w:cs="Arial"/>
          <w:b/>
        </w:rPr>
      </w:pPr>
    </w:p>
    <w:p w14:paraId="1687CD1B" w14:textId="33EFC5F5" w:rsidR="006054F5" w:rsidRPr="00E44C46" w:rsidRDefault="006054F5" w:rsidP="006054F5">
      <w:pPr>
        <w:pStyle w:val="Heading1"/>
        <w:rPr>
          <w:rFonts w:ascii="Arial" w:hAnsi="Arial" w:cs="Arial"/>
          <w:b/>
          <w:bCs/>
          <w:color w:val="auto"/>
          <w:sz w:val="24"/>
          <w:szCs w:val="24"/>
          <w:u w:val="single"/>
        </w:rPr>
      </w:pPr>
      <w:r w:rsidRPr="00E44C46">
        <w:rPr>
          <w:rFonts w:ascii="Arial" w:hAnsi="Arial" w:cs="Arial"/>
          <w:b/>
          <w:bCs/>
          <w:color w:val="auto"/>
          <w:sz w:val="24"/>
          <w:szCs w:val="24"/>
          <w:u w:val="single"/>
        </w:rPr>
        <w:t xml:space="preserve">Environmental challenges </w:t>
      </w:r>
    </w:p>
    <w:p w14:paraId="02E8A2B4" w14:textId="77777777" w:rsidR="00176F02" w:rsidRPr="00E44C46" w:rsidRDefault="00176F02" w:rsidP="00176F02">
      <w:pPr>
        <w:spacing w:line="276" w:lineRule="auto"/>
        <w:rPr>
          <w:rFonts w:ascii="Arial" w:hAnsi="Arial" w:cs="Arial"/>
          <w:b/>
        </w:rPr>
      </w:pPr>
    </w:p>
    <w:bookmarkEnd w:id="13"/>
    <w:p w14:paraId="3F7565F3" w14:textId="2D91B57D" w:rsidR="00176F02" w:rsidRPr="00E44C46" w:rsidRDefault="006054F5" w:rsidP="00176F02">
      <w:pPr>
        <w:spacing w:line="276" w:lineRule="auto"/>
        <w:rPr>
          <w:rFonts w:ascii="Arial" w:hAnsi="Arial" w:cs="Arial"/>
          <w:bCs/>
        </w:rPr>
      </w:pPr>
      <w:r w:rsidRPr="00E44C46">
        <w:rPr>
          <w:rFonts w:ascii="Arial" w:hAnsi="Arial" w:cs="Arial"/>
          <w:bCs/>
        </w:rPr>
        <w:t xml:space="preserve">What are some challenges to the environment that we face today? </w:t>
      </w:r>
    </w:p>
    <w:p w14:paraId="454CADC2" w14:textId="77777777" w:rsidR="006054F5" w:rsidRPr="00E44C46" w:rsidRDefault="006054F5" w:rsidP="00176F02">
      <w:pPr>
        <w:spacing w:line="276" w:lineRule="auto"/>
        <w:rPr>
          <w:rFonts w:ascii="Arial" w:hAnsi="Arial" w:cs="Arial"/>
          <w:bCs/>
        </w:rPr>
      </w:pPr>
    </w:p>
    <w:p w14:paraId="4A11E88E" w14:textId="77777777" w:rsidR="006054F5" w:rsidRPr="00E44C46" w:rsidRDefault="006054F5" w:rsidP="00176F02">
      <w:pPr>
        <w:spacing w:line="276" w:lineRule="auto"/>
        <w:rPr>
          <w:rFonts w:ascii="Arial" w:hAnsi="Arial" w:cs="Arial"/>
          <w:bCs/>
        </w:rPr>
      </w:pPr>
    </w:p>
    <w:p w14:paraId="7FEB6A53" w14:textId="5A2799BE" w:rsidR="006054F5" w:rsidRPr="00E44C46" w:rsidRDefault="006054F5" w:rsidP="00176F02">
      <w:pPr>
        <w:spacing w:line="276" w:lineRule="auto"/>
        <w:rPr>
          <w:rFonts w:ascii="Arial" w:hAnsi="Arial" w:cs="Arial"/>
          <w:bCs/>
        </w:rPr>
      </w:pPr>
      <w:r w:rsidRPr="00E44C46">
        <w:rPr>
          <w:rFonts w:ascii="Arial" w:hAnsi="Arial" w:cs="Arial"/>
          <w:bCs/>
        </w:rPr>
        <w:t xml:space="preserve">Overlapping and inter-related nature of the challenges </w:t>
      </w:r>
    </w:p>
    <w:p w14:paraId="4961A610" w14:textId="77777777" w:rsidR="006054F5" w:rsidRPr="00E44C46" w:rsidRDefault="006054F5" w:rsidP="00176F02">
      <w:pPr>
        <w:spacing w:line="276" w:lineRule="auto"/>
        <w:rPr>
          <w:rFonts w:ascii="Arial" w:hAnsi="Arial" w:cs="Arial"/>
          <w:bCs/>
        </w:rPr>
      </w:pPr>
    </w:p>
    <w:p w14:paraId="4317C7C5" w14:textId="77777777" w:rsidR="006054F5" w:rsidRPr="00E44C46" w:rsidRDefault="006054F5" w:rsidP="00176F02">
      <w:pPr>
        <w:spacing w:line="276" w:lineRule="auto"/>
        <w:rPr>
          <w:rFonts w:ascii="Arial" w:hAnsi="Arial" w:cs="Arial"/>
          <w:bCs/>
        </w:rPr>
      </w:pPr>
    </w:p>
    <w:p w14:paraId="786AA6DD" w14:textId="4078BCD3" w:rsidR="006054F5" w:rsidRPr="00E44C46" w:rsidRDefault="006054F5" w:rsidP="00176F02">
      <w:pPr>
        <w:spacing w:line="276" w:lineRule="auto"/>
        <w:rPr>
          <w:rFonts w:ascii="Arial" w:hAnsi="Arial" w:cs="Arial"/>
          <w:bCs/>
        </w:rPr>
      </w:pPr>
      <w:r w:rsidRPr="00E44C46">
        <w:rPr>
          <w:rFonts w:ascii="Arial" w:hAnsi="Arial" w:cs="Arial"/>
          <w:bCs/>
        </w:rPr>
        <w:t xml:space="preserve">Different categories of environmental threats </w:t>
      </w:r>
    </w:p>
    <w:p w14:paraId="7875C959" w14:textId="77777777" w:rsidR="002F6A58" w:rsidRPr="00E44C46" w:rsidRDefault="002F6A58" w:rsidP="00176F02">
      <w:pPr>
        <w:spacing w:line="276" w:lineRule="auto"/>
        <w:rPr>
          <w:rFonts w:ascii="Arial" w:hAnsi="Arial" w:cs="Arial"/>
          <w:bCs/>
        </w:rPr>
      </w:pPr>
    </w:p>
    <w:p w14:paraId="5D144B6A" w14:textId="77777777" w:rsidR="002F6A58" w:rsidRPr="00E44C46" w:rsidRDefault="002F6A58" w:rsidP="00176F02">
      <w:pPr>
        <w:spacing w:line="276" w:lineRule="auto"/>
        <w:rPr>
          <w:rFonts w:ascii="Arial" w:hAnsi="Arial" w:cs="Arial"/>
          <w:bCs/>
        </w:rPr>
      </w:pPr>
    </w:p>
    <w:p w14:paraId="4063D89D" w14:textId="4BA0AA28" w:rsidR="002F6A58" w:rsidRPr="00E44C46" w:rsidRDefault="002F6A58" w:rsidP="00176F02">
      <w:pPr>
        <w:spacing w:line="276" w:lineRule="auto"/>
        <w:rPr>
          <w:rFonts w:ascii="Arial" w:hAnsi="Arial" w:cs="Arial"/>
          <w:bCs/>
        </w:rPr>
      </w:pPr>
      <w:r w:rsidRPr="00E44C46">
        <w:rPr>
          <w:rFonts w:ascii="Arial" w:hAnsi="Arial" w:cs="Arial"/>
          <w:bCs/>
        </w:rPr>
        <w:t xml:space="preserve">The names we give to environmental challenges </w:t>
      </w:r>
    </w:p>
    <w:p w14:paraId="120CBBCA" w14:textId="77777777" w:rsidR="002F6A58" w:rsidRPr="00E44C46" w:rsidRDefault="002F6A58" w:rsidP="00176F02">
      <w:pPr>
        <w:spacing w:line="276" w:lineRule="auto"/>
        <w:rPr>
          <w:rFonts w:ascii="Arial" w:hAnsi="Arial" w:cs="Arial"/>
          <w:bCs/>
        </w:rPr>
      </w:pPr>
    </w:p>
    <w:p w14:paraId="73961E59" w14:textId="77777777" w:rsidR="002F6A58" w:rsidRPr="00E44C46" w:rsidRDefault="002F6A58" w:rsidP="00176F02">
      <w:pPr>
        <w:spacing w:line="276" w:lineRule="auto"/>
        <w:rPr>
          <w:rFonts w:ascii="Arial" w:hAnsi="Arial" w:cs="Arial"/>
          <w:bCs/>
        </w:rPr>
      </w:pPr>
    </w:p>
    <w:p w14:paraId="50AB85D9" w14:textId="0735B9BC" w:rsidR="002F6A58" w:rsidRPr="00E44C46" w:rsidRDefault="002F6A58" w:rsidP="00176F02">
      <w:pPr>
        <w:spacing w:line="276" w:lineRule="auto"/>
        <w:rPr>
          <w:rFonts w:ascii="Arial" w:hAnsi="Arial" w:cs="Arial"/>
          <w:b/>
        </w:rPr>
      </w:pPr>
      <w:r w:rsidRPr="00E44C46">
        <w:rPr>
          <w:rFonts w:ascii="Arial" w:hAnsi="Arial" w:cs="Arial"/>
          <w:b/>
        </w:rPr>
        <w:t xml:space="preserve">Activity </w:t>
      </w:r>
      <w:r w:rsidR="00E44C46">
        <w:rPr>
          <w:rFonts w:ascii="Arial" w:hAnsi="Arial" w:cs="Arial"/>
          <w:b/>
        </w:rPr>
        <w:t>4</w:t>
      </w:r>
      <w:r w:rsidRPr="00E44C46">
        <w:rPr>
          <w:rFonts w:ascii="Arial" w:hAnsi="Arial" w:cs="Arial"/>
          <w:b/>
        </w:rPr>
        <w:t xml:space="preserve">: </w:t>
      </w:r>
      <w:r w:rsidR="00BA0D2D" w:rsidRPr="00E44C46">
        <w:rPr>
          <w:rFonts w:ascii="Arial" w:hAnsi="Arial" w:cs="Arial"/>
          <w:b/>
        </w:rPr>
        <w:t>True/False: The various environmental challenges do not affect each other.</w:t>
      </w:r>
    </w:p>
    <w:p w14:paraId="61BD37AD" w14:textId="77777777" w:rsidR="00BA0D2D" w:rsidRPr="00E44C46" w:rsidRDefault="00BA0D2D" w:rsidP="00176F02">
      <w:pPr>
        <w:spacing w:line="276" w:lineRule="auto"/>
        <w:rPr>
          <w:rFonts w:ascii="Arial" w:hAnsi="Arial" w:cs="Arial"/>
          <w:bCs/>
        </w:rPr>
      </w:pPr>
    </w:p>
    <w:p w14:paraId="0F2C0596" w14:textId="09820AC0" w:rsidR="00BA0D2D" w:rsidRPr="00E44C46" w:rsidRDefault="00BA0D2D" w:rsidP="00BA0D2D">
      <w:pPr>
        <w:pStyle w:val="Heading1"/>
        <w:rPr>
          <w:rFonts w:ascii="Arial" w:hAnsi="Arial" w:cs="Arial"/>
          <w:b/>
          <w:bCs/>
          <w:color w:val="auto"/>
          <w:sz w:val="24"/>
          <w:szCs w:val="24"/>
          <w:u w:val="single"/>
        </w:rPr>
      </w:pPr>
      <w:r w:rsidRPr="00E44C46">
        <w:rPr>
          <w:rFonts w:ascii="Arial" w:hAnsi="Arial" w:cs="Arial"/>
          <w:b/>
          <w:bCs/>
          <w:color w:val="auto"/>
          <w:sz w:val="24"/>
          <w:szCs w:val="24"/>
          <w:u w:val="single"/>
        </w:rPr>
        <w:t xml:space="preserve">What is pollution? </w:t>
      </w:r>
    </w:p>
    <w:p w14:paraId="7BFB94F9" w14:textId="77777777" w:rsidR="000448E9" w:rsidRPr="00E44C46" w:rsidRDefault="000448E9" w:rsidP="000448E9">
      <w:pPr>
        <w:rPr>
          <w:rFonts w:ascii="Arial" w:hAnsi="Arial" w:cs="Arial"/>
        </w:rPr>
      </w:pPr>
    </w:p>
    <w:p w14:paraId="726F27DD" w14:textId="489DAAB2" w:rsidR="000448E9" w:rsidRPr="00E44C46" w:rsidRDefault="000448E9" w:rsidP="000448E9">
      <w:pPr>
        <w:rPr>
          <w:rFonts w:ascii="Arial" w:hAnsi="Arial" w:cs="Arial"/>
        </w:rPr>
      </w:pPr>
      <w:r w:rsidRPr="00E44C46">
        <w:rPr>
          <w:rFonts w:ascii="Arial" w:hAnsi="Arial" w:cs="Arial"/>
        </w:rPr>
        <w:t>The Environment (Protection) Act 1986 (India), Section 2(b)</w:t>
      </w:r>
    </w:p>
    <w:p w14:paraId="16F9EB0C" w14:textId="77777777" w:rsidR="000448E9" w:rsidRPr="00E44C46" w:rsidRDefault="000448E9" w:rsidP="000448E9">
      <w:pPr>
        <w:rPr>
          <w:rFonts w:ascii="Arial" w:hAnsi="Arial" w:cs="Arial"/>
        </w:rPr>
      </w:pPr>
    </w:p>
    <w:p w14:paraId="7884E397" w14:textId="77777777" w:rsidR="000448E9" w:rsidRPr="00E44C46" w:rsidRDefault="000448E9" w:rsidP="000448E9">
      <w:pPr>
        <w:rPr>
          <w:rFonts w:ascii="Arial" w:hAnsi="Arial" w:cs="Arial"/>
        </w:rPr>
      </w:pPr>
    </w:p>
    <w:p w14:paraId="59B9A9A5" w14:textId="62EA8060" w:rsidR="000448E9" w:rsidRPr="00E44C46" w:rsidRDefault="000448E9" w:rsidP="000448E9">
      <w:pPr>
        <w:rPr>
          <w:rFonts w:ascii="Arial" w:hAnsi="Arial" w:cs="Arial"/>
        </w:rPr>
      </w:pPr>
      <w:r w:rsidRPr="00E44C46">
        <w:rPr>
          <w:rFonts w:ascii="Arial" w:hAnsi="Arial" w:cs="Arial"/>
        </w:rPr>
        <w:t xml:space="preserve">Pollution as any alteration of existing environment </w:t>
      </w:r>
    </w:p>
    <w:p w14:paraId="49E9D1BC" w14:textId="77777777" w:rsidR="000448E9" w:rsidRPr="00E44C46" w:rsidRDefault="000448E9" w:rsidP="000448E9">
      <w:pPr>
        <w:rPr>
          <w:rFonts w:ascii="Arial" w:hAnsi="Arial" w:cs="Arial"/>
        </w:rPr>
      </w:pPr>
    </w:p>
    <w:p w14:paraId="29F29288" w14:textId="77777777" w:rsidR="000448E9" w:rsidRPr="00E44C46" w:rsidRDefault="000448E9" w:rsidP="000448E9">
      <w:pPr>
        <w:rPr>
          <w:rFonts w:ascii="Arial" w:hAnsi="Arial" w:cs="Arial"/>
        </w:rPr>
      </w:pPr>
    </w:p>
    <w:p w14:paraId="548E9D12" w14:textId="601E1772" w:rsidR="000448E9" w:rsidRPr="00E44C46" w:rsidRDefault="000448E9" w:rsidP="000448E9">
      <w:pPr>
        <w:rPr>
          <w:rFonts w:ascii="Arial" w:hAnsi="Arial" w:cs="Arial"/>
        </w:rPr>
      </w:pPr>
      <w:r w:rsidRPr="00E44C46">
        <w:rPr>
          <w:rFonts w:ascii="Arial" w:hAnsi="Arial" w:cs="Arial"/>
        </w:rPr>
        <w:t>Pollution as right of territorial sovereign</w:t>
      </w:r>
    </w:p>
    <w:p w14:paraId="424CE045" w14:textId="55101396" w:rsidR="000448E9" w:rsidRPr="00E44C46" w:rsidRDefault="000448E9" w:rsidP="000448E9">
      <w:pPr>
        <w:rPr>
          <w:rFonts w:ascii="Arial" w:hAnsi="Arial" w:cs="Arial"/>
        </w:rPr>
      </w:pPr>
    </w:p>
    <w:p w14:paraId="0E45CCED" w14:textId="77777777" w:rsidR="000448E9" w:rsidRPr="00E44C46" w:rsidRDefault="000448E9" w:rsidP="000448E9">
      <w:pPr>
        <w:rPr>
          <w:rFonts w:ascii="Arial" w:hAnsi="Arial" w:cs="Arial"/>
        </w:rPr>
      </w:pPr>
    </w:p>
    <w:p w14:paraId="68F99384" w14:textId="513A9E9D" w:rsidR="000448E9" w:rsidRPr="00E44C46" w:rsidRDefault="000448E9" w:rsidP="000448E9">
      <w:pPr>
        <w:rPr>
          <w:rFonts w:ascii="Arial" w:hAnsi="Arial" w:cs="Arial"/>
        </w:rPr>
      </w:pPr>
      <w:r w:rsidRPr="00E44C46">
        <w:rPr>
          <w:rFonts w:ascii="Arial" w:hAnsi="Arial" w:cs="Arial"/>
        </w:rPr>
        <w:t>Pollution as damage</w:t>
      </w:r>
    </w:p>
    <w:p w14:paraId="4C01002D" w14:textId="77777777" w:rsidR="000448E9" w:rsidRPr="00E44C46" w:rsidRDefault="000448E9" w:rsidP="000448E9">
      <w:pPr>
        <w:rPr>
          <w:rFonts w:ascii="Arial" w:hAnsi="Arial" w:cs="Arial"/>
        </w:rPr>
      </w:pPr>
    </w:p>
    <w:p w14:paraId="46BE7640" w14:textId="77777777" w:rsidR="000448E9" w:rsidRPr="00E44C46" w:rsidRDefault="000448E9" w:rsidP="000448E9">
      <w:pPr>
        <w:rPr>
          <w:rFonts w:ascii="Arial" w:hAnsi="Arial" w:cs="Arial"/>
        </w:rPr>
      </w:pPr>
    </w:p>
    <w:p w14:paraId="7BCAFE53" w14:textId="179490FC" w:rsidR="000448E9" w:rsidRPr="00E44C46" w:rsidRDefault="000448E9" w:rsidP="000448E9">
      <w:pPr>
        <w:rPr>
          <w:rFonts w:ascii="Arial" w:hAnsi="Arial" w:cs="Arial"/>
        </w:rPr>
      </w:pPr>
      <w:r w:rsidRPr="00E44C46">
        <w:rPr>
          <w:rFonts w:ascii="Arial" w:hAnsi="Arial" w:cs="Arial"/>
        </w:rPr>
        <w:t xml:space="preserve">Pollution as interference with other uses of environment </w:t>
      </w:r>
    </w:p>
    <w:p w14:paraId="1DD68DC6" w14:textId="77777777" w:rsidR="000448E9" w:rsidRPr="00E44C46" w:rsidRDefault="000448E9" w:rsidP="000448E9">
      <w:pPr>
        <w:rPr>
          <w:rFonts w:ascii="Arial" w:hAnsi="Arial" w:cs="Arial"/>
        </w:rPr>
      </w:pPr>
    </w:p>
    <w:p w14:paraId="4CE8DFC5" w14:textId="77777777" w:rsidR="000448E9" w:rsidRPr="00E44C46" w:rsidRDefault="000448E9" w:rsidP="000448E9">
      <w:pPr>
        <w:rPr>
          <w:rFonts w:ascii="Arial" w:hAnsi="Arial" w:cs="Arial"/>
        </w:rPr>
      </w:pPr>
    </w:p>
    <w:p w14:paraId="722F374E" w14:textId="06160627" w:rsidR="000448E9" w:rsidRPr="00E44C46" w:rsidRDefault="000448E9" w:rsidP="000448E9">
      <w:pPr>
        <w:rPr>
          <w:rFonts w:ascii="Arial" w:hAnsi="Arial" w:cs="Arial"/>
        </w:rPr>
      </w:pPr>
      <w:r w:rsidRPr="00E44C46">
        <w:rPr>
          <w:rFonts w:ascii="Arial" w:hAnsi="Arial" w:cs="Arial"/>
        </w:rPr>
        <w:t xml:space="preserve">Pollution as exceeding assimilative capacity of environment </w:t>
      </w:r>
    </w:p>
    <w:p w14:paraId="3342D760" w14:textId="77777777" w:rsidR="000448E9" w:rsidRPr="00E44C46" w:rsidRDefault="000448E9" w:rsidP="000448E9">
      <w:pPr>
        <w:rPr>
          <w:rFonts w:ascii="Arial" w:hAnsi="Arial" w:cs="Arial"/>
        </w:rPr>
      </w:pPr>
    </w:p>
    <w:p w14:paraId="5C754F84" w14:textId="77777777" w:rsidR="000448E9" w:rsidRPr="00E44C46" w:rsidRDefault="000448E9" w:rsidP="000448E9">
      <w:pPr>
        <w:rPr>
          <w:rFonts w:ascii="Arial" w:hAnsi="Arial" w:cs="Arial"/>
        </w:rPr>
      </w:pPr>
    </w:p>
    <w:p w14:paraId="6D4FD706" w14:textId="015B2AB2" w:rsidR="00584561" w:rsidRPr="00E44C46" w:rsidRDefault="00584561" w:rsidP="00584561">
      <w:pPr>
        <w:pStyle w:val="Default"/>
        <w:spacing w:after="240"/>
        <w:rPr>
          <w:rFonts w:ascii="Arial" w:hAnsi="Arial" w:cs="Arial"/>
          <w:b/>
          <w:bCs/>
          <w:color w:val="auto"/>
          <w:shd w:val="clear" w:color="auto" w:fill="FFFFFF"/>
        </w:rPr>
      </w:pPr>
      <w:r w:rsidRPr="00E44C46">
        <w:rPr>
          <w:rFonts w:ascii="Arial" w:hAnsi="Arial" w:cs="Arial"/>
          <w:b/>
          <w:bCs/>
          <w:color w:val="auto"/>
          <w:shd w:val="clear" w:color="auto" w:fill="FFFFFF"/>
        </w:rPr>
        <w:t xml:space="preserve">Activity </w:t>
      </w:r>
      <w:r w:rsidR="00E44C46">
        <w:rPr>
          <w:rFonts w:ascii="Arial" w:hAnsi="Arial" w:cs="Arial"/>
          <w:b/>
          <w:bCs/>
          <w:color w:val="auto"/>
          <w:shd w:val="clear" w:color="auto" w:fill="FFFFFF"/>
        </w:rPr>
        <w:t>5</w:t>
      </w:r>
      <w:r w:rsidRPr="00E44C46">
        <w:rPr>
          <w:rFonts w:ascii="Arial" w:hAnsi="Arial" w:cs="Arial"/>
          <w:b/>
          <w:bCs/>
          <w:color w:val="auto"/>
          <w:shd w:val="clear" w:color="auto" w:fill="FFFFFF"/>
        </w:rPr>
        <w:t>: True/False: A single drop of refined oil in the Pacific Ocean would count as a pollutant under one of the five approaches put forward by Springer.</w:t>
      </w:r>
    </w:p>
    <w:p w14:paraId="0C8DE3CD" w14:textId="77777777" w:rsidR="00584561" w:rsidRPr="00E44C46" w:rsidRDefault="00584561" w:rsidP="00584561">
      <w:pPr>
        <w:pStyle w:val="Default"/>
        <w:spacing w:after="240"/>
        <w:rPr>
          <w:rFonts w:ascii="Arial" w:hAnsi="Arial" w:cs="Arial"/>
          <w:b/>
          <w:bCs/>
          <w:color w:val="auto"/>
          <w:shd w:val="clear" w:color="auto" w:fill="FFFFFF"/>
        </w:rPr>
      </w:pPr>
    </w:p>
    <w:p w14:paraId="633C4871" w14:textId="25379EF8" w:rsidR="00584561" w:rsidRPr="00E44C46" w:rsidRDefault="00584561" w:rsidP="00584561">
      <w:pPr>
        <w:pStyle w:val="Heading1"/>
        <w:rPr>
          <w:rFonts w:ascii="Arial" w:hAnsi="Arial" w:cs="Arial"/>
          <w:b/>
          <w:bCs/>
          <w:color w:val="auto"/>
          <w:sz w:val="24"/>
          <w:szCs w:val="24"/>
          <w:u w:val="single"/>
          <w:shd w:val="clear" w:color="auto" w:fill="FFFFFF"/>
        </w:rPr>
      </w:pPr>
      <w:r w:rsidRPr="00E44C46">
        <w:rPr>
          <w:rFonts w:ascii="Arial" w:hAnsi="Arial" w:cs="Arial"/>
          <w:b/>
          <w:bCs/>
          <w:color w:val="auto"/>
          <w:sz w:val="24"/>
          <w:szCs w:val="24"/>
          <w:u w:val="single"/>
          <w:shd w:val="clear" w:color="auto" w:fill="FFFFFF"/>
        </w:rPr>
        <w:t>Timelines</w:t>
      </w:r>
    </w:p>
    <w:p w14:paraId="10E2C13C" w14:textId="77777777" w:rsidR="00584561" w:rsidRPr="00E44C46" w:rsidRDefault="00584561" w:rsidP="00584561">
      <w:pPr>
        <w:rPr>
          <w:rFonts w:ascii="Arial" w:hAnsi="Arial" w:cs="Arial"/>
        </w:rPr>
      </w:pPr>
    </w:p>
    <w:p w14:paraId="7C531227" w14:textId="3259B289" w:rsidR="00584561" w:rsidRPr="00E44C46" w:rsidRDefault="00584561" w:rsidP="00584561">
      <w:pPr>
        <w:rPr>
          <w:rFonts w:ascii="Arial" w:hAnsi="Arial" w:cs="Arial"/>
        </w:rPr>
      </w:pPr>
      <w:r w:rsidRPr="00E44C46">
        <w:rPr>
          <w:rFonts w:ascii="Arial" w:hAnsi="Arial" w:cs="Arial"/>
        </w:rPr>
        <w:t xml:space="preserve">1962: Publication of ‘Silent Spring’ by Rachel Carson </w:t>
      </w:r>
    </w:p>
    <w:p w14:paraId="76CF5061" w14:textId="77777777" w:rsidR="00584561" w:rsidRPr="00E44C46" w:rsidRDefault="00584561" w:rsidP="00584561">
      <w:pPr>
        <w:rPr>
          <w:rFonts w:ascii="Arial" w:hAnsi="Arial" w:cs="Arial"/>
        </w:rPr>
      </w:pPr>
    </w:p>
    <w:p w14:paraId="0FF72510" w14:textId="77777777" w:rsidR="00584561" w:rsidRPr="00E44C46" w:rsidRDefault="00584561" w:rsidP="00584561">
      <w:pPr>
        <w:rPr>
          <w:rFonts w:ascii="Arial" w:hAnsi="Arial" w:cs="Arial"/>
        </w:rPr>
      </w:pPr>
    </w:p>
    <w:p w14:paraId="46C3F4C5" w14:textId="77777777" w:rsidR="00584561" w:rsidRPr="00E44C46" w:rsidRDefault="00584561" w:rsidP="00584561">
      <w:pPr>
        <w:rPr>
          <w:rFonts w:ascii="Arial" w:hAnsi="Arial" w:cs="Arial"/>
        </w:rPr>
      </w:pPr>
    </w:p>
    <w:p w14:paraId="6A6B84F5" w14:textId="185E7A7F" w:rsidR="00584561" w:rsidRPr="00E44C46" w:rsidRDefault="00584561" w:rsidP="00584561">
      <w:pPr>
        <w:rPr>
          <w:rFonts w:ascii="Arial" w:hAnsi="Arial" w:cs="Arial"/>
        </w:rPr>
      </w:pPr>
      <w:r w:rsidRPr="00E44C46">
        <w:rPr>
          <w:rFonts w:ascii="Arial" w:hAnsi="Arial" w:cs="Arial"/>
        </w:rPr>
        <w:t>1970:  first UK Department for the Environment established</w:t>
      </w:r>
    </w:p>
    <w:p w14:paraId="1730C93B" w14:textId="77777777" w:rsidR="00584561" w:rsidRPr="00E44C46" w:rsidRDefault="00584561" w:rsidP="00584561">
      <w:pPr>
        <w:rPr>
          <w:rFonts w:ascii="Arial" w:hAnsi="Arial" w:cs="Arial"/>
        </w:rPr>
      </w:pPr>
    </w:p>
    <w:p w14:paraId="574E1701" w14:textId="77777777" w:rsidR="00584561" w:rsidRPr="00E44C46" w:rsidRDefault="00584561" w:rsidP="00584561">
      <w:pPr>
        <w:rPr>
          <w:rFonts w:ascii="Arial" w:hAnsi="Arial" w:cs="Arial"/>
        </w:rPr>
      </w:pPr>
    </w:p>
    <w:p w14:paraId="56CFAECB" w14:textId="77777777" w:rsidR="00584561" w:rsidRPr="00E44C46" w:rsidRDefault="00584561" w:rsidP="00584561">
      <w:pPr>
        <w:rPr>
          <w:rFonts w:ascii="Arial" w:hAnsi="Arial" w:cs="Arial"/>
        </w:rPr>
      </w:pPr>
    </w:p>
    <w:p w14:paraId="37E7F946" w14:textId="76C3F660" w:rsidR="00584561" w:rsidRPr="00E44C46" w:rsidRDefault="00584561" w:rsidP="00584561">
      <w:pPr>
        <w:rPr>
          <w:rFonts w:ascii="Arial" w:hAnsi="Arial" w:cs="Arial"/>
        </w:rPr>
      </w:pPr>
      <w:r w:rsidRPr="00E44C46">
        <w:rPr>
          <w:rFonts w:ascii="Arial" w:hAnsi="Arial" w:cs="Arial"/>
        </w:rPr>
        <w:t>1985: a hole in the earth’s ozone layer over Antarctica discovered</w:t>
      </w:r>
    </w:p>
    <w:p w14:paraId="7EE3731C" w14:textId="77777777" w:rsidR="00584561" w:rsidRPr="00E44C46" w:rsidRDefault="00584561" w:rsidP="00584561">
      <w:pPr>
        <w:rPr>
          <w:rFonts w:ascii="Arial" w:hAnsi="Arial" w:cs="Arial"/>
        </w:rPr>
      </w:pPr>
    </w:p>
    <w:p w14:paraId="55DEACEB" w14:textId="2CDC3351" w:rsidR="00584561" w:rsidRPr="00E44C46" w:rsidRDefault="00584561" w:rsidP="00584561">
      <w:pPr>
        <w:rPr>
          <w:rFonts w:ascii="Arial" w:hAnsi="Arial" w:cs="Arial"/>
        </w:rPr>
      </w:pPr>
    </w:p>
    <w:p w14:paraId="3A1D98C5" w14:textId="77777777" w:rsidR="00584561" w:rsidRPr="00E44C46" w:rsidRDefault="00584561" w:rsidP="000448E9">
      <w:pPr>
        <w:rPr>
          <w:rFonts w:ascii="Arial" w:hAnsi="Arial" w:cs="Arial"/>
        </w:rPr>
      </w:pPr>
    </w:p>
    <w:p w14:paraId="27F020F3" w14:textId="7A917AB6" w:rsidR="000448E9" w:rsidRPr="00E44C46" w:rsidRDefault="00584561" w:rsidP="000448E9">
      <w:pPr>
        <w:rPr>
          <w:rFonts w:ascii="Arial" w:hAnsi="Arial" w:cs="Arial"/>
        </w:rPr>
      </w:pPr>
      <w:r w:rsidRPr="00E44C46">
        <w:rPr>
          <w:rFonts w:ascii="Arial" w:hAnsi="Arial" w:cs="Arial"/>
        </w:rPr>
        <w:t>1988:  UN Intergovernmental Panel on Climate Change (IPCC) established</w:t>
      </w:r>
    </w:p>
    <w:p w14:paraId="7F8FA022" w14:textId="77777777" w:rsidR="000448E9" w:rsidRPr="00E44C46" w:rsidRDefault="000448E9" w:rsidP="000448E9">
      <w:pPr>
        <w:rPr>
          <w:rFonts w:ascii="Arial" w:hAnsi="Arial" w:cs="Arial"/>
        </w:rPr>
      </w:pPr>
    </w:p>
    <w:p w14:paraId="2FF2FF4D" w14:textId="77777777" w:rsidR="000448E9" w:rsidRPr="00E44C46" w:rsidRDefault="000448E9" w:rsidP="000448E9">
      <w:pPr>
        <w:rPr>
          <w:rFonts w:ascii="Arial" w:hAnsi="Arial" w:cs="Arial"/>
        </w:rPr>
      </w:pPr>
    </w:p>
    <w:p w14:paraId="51FF97C0" w14:textId="77777777" w:rsidR="00BA0D2D" w:rsidRPr="00E44C46" w:rsidRDefault="00BA0D2D" w:rsidP="00176F02">
      <w:pPr>
        <w:spacing w:line="276" w:lineRule="auto"/>
        <w:rPr>
          <w:rFonts w:ascii="Arial" w:hAnsi="Arial" w:cs="Arial"/>
          <w:bCs/>
        </w:rPr>
      </w:pPr>
    </w:p>
    <w:p w14:paraId="169E2AC1" w14:textId="3B90EF46" w:rsidR="006054F5" w:rsidRPr="00E44C46" w:rsidRDefault="00584561" w:rsidP="00176F02">
      <w:pPr>
        <w:spacing w:line="276" w:lineRule="auto"/>
        <w:rPr>
          <w:rFonts w:ascii="Arial" w:hAnsi="Arial" w:cs="Arial"/>
          <w:bCs/>
        </w:rPr>
      </w:pPr>
      <w:r w:rsidRPr="00E44C46">
        <w:rPr>
          <w:rFonts w:ascii="Arial" w:hAnsi="Arial" w:cs="Arial"/>
          <w:bCs/>
        </w:rPr>
        <w:t xml:space="preserve">1992: UN Framework Convention on Climate Change </w:t>
      </w:r>
    </w:p>
    <w:p w14:paraId="014FB882" w14:textId="77777777" w:rsidR="00584561" w:rsidRPr="00E44C46" w:rsidRDefault="00584561" w:rsidP="00176F02">
      <w:pPr>
        <w:spacing w:line="276" w:lineRule="auto"/>
        <w:rPr>
          <w:rFonts w:ascii="Arial" w:hAnsi="Arial" w:cs="Arial"/>
          <w:bCs/>
        </w:rPr>
      </w:pPr>
    </w:p>
    <w:p w14:paraId="66332389" w14:textId="77777777" w:rsidR="00584561" w:rsidRPr="00E44C46" w:rsidRDefault="00584561" w:rsidP="00176F02">
      <w:pPr>
        <w:spacing w:line="276" w:lineRule="auto"/>
        <w:rPr>
          <w:rFonts w:ascii="Arial" w:hAnsi="Arial" w:cs="Arial"/>
          <w:bCs/>
        </w:rPr>
      </w:pPr>
    </w:p>
    <w:p w14:paraId="1D551D40" w14:textId="6DC236FD" w:rsidR="00584561" w:rsidRPr="00E44C46" w:rsidRDefault="00584561" w:rsidP="00176F02">
      <w:pPr>
        <w:spacing w:line="276" w:lineRule="auto"/>
        <w:rPr>
          <w:rFonts w:ascii="Arial" w:hAnsi="Arial" w:cs="Arial"/>
          <w:bCs/>
        </w:rPr>
      </w:pPr>
      <w:r w:rsidRPr="00E44C46">
        <w:rPr>
          <w:rFonts w:ascii="Arial" w:hAnsi="Arial" w:cs="Arial"/>
          <w:bCs/>
        </w:rPr>
        <w:t xml:space="preserve">2008: UK Climate Change Act </w:t>
      </w:r>
    </w:p>
    <w:p w14:paraId="17167C3A" w14:textId="77777777" w:rsidR="00EB1AF5" w:rsidRPr="00E44C46" w:rsidRDefault="00EB1AF5" w:rsidP="00176F02">
      <w:pPr>
        <w:spacing w:line="276" w:lineRule="auto"/>
        <w:rPr>
          <w:rFonts w:ascii="Arial" w:hAnsi="Arial" w:cs="Arial"/>
          <w:bCs/>
        </w:rPr>
      </w:pPr>
    </w:p>
    <w:p w14:paraId="5E540C9F" w14:textId="77777777" w:rsidR="00EB1AF5" w:rsidRPr="00E44C46" w:rsidRDefault="00EB1AF5" w:rsidP="00176F02">
      <w:pPr>
        <w:spacing w:line="276" w:lineRule="auto"/>
        <w:rPr>
          <w:rFonts w:ascii="Arial" w:hAnsi="Arial" w:cs="Arial"/>
          <w:bCs/>
        </w:rPr>
      </w:pPr>
    </w:p>
    <w:p w14:paraId="7E735745" w14:textId="33FB2CD4" w:rsidR="00EB1AF5" w:rsidRPr="00E44C46" w:rsidRDefault="00EB1AF5" w:rsidP="00176F02">
      <w:pPr>
        <w:spacing w:line="276" w:lineRule="auto"/>
        <w:rPr>
          <w:rFonts w:ascii="Arial" w:hAnsi="Arial" w:cs="Arial"/>
          <w:bCs/>
        </w:rPr>
      </w:pPr>
      <w:r w:rsidRPr="00E44C46">
        <w:rPr>
          <w:rFonts w:ascii="Arial" w:hAnsi="Arial" w:cs="Arial"/>
          <w:bCs/>
        </w:rPr>
        <w:t xml:space="preserve">2015: Paris Agreement </w:t>
      </w:r>
    </w:p>
    <w:p w14:paraId="23AA94E7" w14:textId="77777777" w:rsidR="00EB1AF5" w:rsidRPr="00E44C46" w:rsidRDefault="00EB1AF5" w:rsidP="00176F02">
      <w:pPr>
        <w:spacing w:line="276" w:lineRule="auto"/>
        <w:rPr>
          <w:rFonts w:ascii="Arial" w:hAnsi="Arial" w:cs="Arial"/>
          <w:bCs/>
        </w:rPr>
      </w:pPr>
    </w:p>
    <w:p w14:paraId="60E8AE4E" w14:textId="77777777" w:rsidR="00EB1AF5" w:rsidRPr="00E44C46" w:rsidRDefault="00EB1AF5" w:rsidP="00176F02">
      <w:pPr>
        <w:spacing w:line="276" w:lineRule="auto"/>
        <w:rPr>
          <w:rFonts w:ascii="Arial" w:hAnsi="Arial" w:cs="Arial"/>
          <w:bCs/>
        </w:rPr>
      </w:pPr>
    </w:p>
    <w:p w14:paraId="662E7A97" w14:textId="2A1D53AE" w:rsidR="00EB1AF5" w:rsidRPr="00E44C46" w:rsidRDefault="00EB1AF5" w:rsidP="00EB1AF5">
      <w:pPr>
        <w:pStyle w:val="Body"/>
        <w:rPr>
          <w:rFonts w:cs="Arial"/>
          <w:b/>
          <w:bCs/>
          <w:color w:val="auto"/>
        </w:rPr>
      </w:pPr>
      <w:r w:rsidRPr="00E44C46">
        <w:rPr>
          <w:rFonts w:cs="Arial"/>
          <w:b/>
          <w:bCs/>
          <w:color w:val="auto"/>
        </w:rPr>
        <w:t xml:space="preserve">Activity </w:t>
      </w:r>
      <w:r w:rsidR="00E44C46">
        <w:rPr>
          <w:rFonts w:cs="Arial"/>
          <w:b/>
          <w:bCs/>
          <w:color w:val="auto"/>
        </w:rPr>
        <w:t>6</w:t>
      </w:r>
      <w:r w:rsidRPr="00E44C46">
        <w:rPr>
          <w:rFonts w:cs="Arial"/>
          <w:b/>
          <w:bCs/>
          <w:color w:val="auto"/>
        </w:rPr>
        <w:t>: The Paris Agreement states that global average temperature should be limited to:</w:t>
      </w:r>
    </w:p>
    <w:p w14:paraId="2021DD42" w14:textId="77777777" w:rsidR="00EB1AF5" w:rsidRPr="00E44C46" w:rsidRDefault="00EB1AF5" w:rsidP="00EB1AF5">
      <w:pPr>
        <w:pStyle w:val="Body"/>
        <w:rPr>
          <w:rFonts w:cs="Arial"/>
          <w:b/>
          <w:bCs/>
          <w:color w:val="auto"/>
          <w:lang w:val="it-IT"/>
        </w:rPr>
      </w:pPr>
      <w:r w:rsidRPr="00E44C46">
        <w:rPr>
          <w:rFonts w:cs="Arial"/>
          <w:b/>
          <w:bCs/>
          <w:color w:val="auto"/>
        </w:rPr>
        <w:t>A. 1°</w:t>
      </w:r>
      <w:r w:rsidRPr="00E44C46">
        <w:rPr>
          <w:rFonts w:cs="Arial"/>
          <w:b/>
          <w:bCs/>
          <w:color w:val="auto"/>
          <w:lang w:val="it-IT"/>
        </w:rPr>
        <w:t>C</w:t>
      </w:r>
    </w:p>
    <w:p w14:paraId="4E31DDC1" w14:textId="77777777" w:rsidR="00EB1AF5" w:rsidRPr="00E44C46" w:rsidRDefault="00EB1AF5" w:rsidP="00EB1AF5">
      <w:pPr>
        <w:pStyle w:val="Body"/>
        <w:rPr>
          <w:rFonts w:cs="Arial"/>
          <w:b/>
          <w:bCs/>
          <w:color w:val="auto"/>
          <w:lang w:val="it-IT"/>
        </w:rPr>
      </w:pPr>
      <w:r w:rsidRPr="00E44C46">
        <w:rPr>
          <w:rFonts w:cs="Arial"/>
          <w:b/>
          <w:bCs/>
          <w:color w:val="auto"/>
        </w:rPr>
        <w:t>B. 2°</w:t>
      </w:r>
      <w:r w:rsidRPr="00E44C46">
        <w:rPr>
          <w:rFonts w:cs="Arial"/>
          <w:b/>
          <w:bCs/>
          <w:color w:val="auto"/>
          <w:lang w:val="it-IT"/>
        </w:rPr>
        <w:t>C</w:t>
      </w:r>
    </w:p>
    <w:p w14:paraId="6A151877" w14:textId="77777777" w:rsidR="00EB1AF5" w:rsidRPr="00E44C46" w:rsidRDefault="00EB1AF5" w:rsidP="00EB1AF5">
      <w:pPr>
        <w:pStyle w:val="Body"/>
        <w:rPr>
          <w:rFonts w:cs="Arial"/>
          <w:b/>
          <w:bCs/>
          <w:color w:val="auto"/>
          <w:lang w:val="it-IT"/>
        </w:rPr>
      </w:pPr>
      <w:r w:rsidRPr="00E44C46">
        <w:rPr>
          <w:rFonts w:cs="Arial"/>
          <w:b/>
          <w:bCs/>
          <w:color w:val="auto"/>
          <w:lang w:val="it-IT"/>
        </w:rPr>
        <w:t>C. 1.5</w:t>
      </w:r>
      <w:r w:rsidRPr="00E44C46">
        <w:rPr>
          <w:rFonts w:cs="Arial"/>
          <w:b/>
          <w:bCs/>
          <w:color w:val="auto"/>
        </w:rPr>
        <w:t>°</w:t>
      </w:r>
      <w:r w:rsidRPr="00E44C46">
        <w:rPr>
          <w:rFonts w:cs="Arial"/>
          <w:b/>
          <w:bCs/>
          <w:color w:val="auto"/>
          <w:lang w:val="it-IT"/>
        </w:rPr>
        <w:t>C</w:t>
      </w:r>
    </w:p>
    <w:p w14:paraId="465887E3" w14:textId="77777777" w:rsidR="00EB1AF5" w:rsidRPr="00E44C46" w:rsidRDefault="00EB1AF5" w:rsidP="00EB1AF5">
      <w:pPr>
        <w:pStyle w:val="Body"/>
        <w:rPr>
          <w:rFonts w:cs="Arial"/>
          <w:b/>
          <w:bCs/>
          <w:color w:val="auto"/>
        </w:rPr>
      </w:pPr>
      <w:r w:rsidRPr="00E44C46">
        <w:rPr>
          <w:rFonts w:cs="Arial"/>
          <w:b/>
          <w:bCs/>
          <w:color w:val="auto"/>
          <w:lang w:val="it-IT"/>
        </w:rPr>
        <w:t>D. 2.5</w:t>
      </w:r>
      <w:r w:rsidRPr="00E44C46">
        <w:rPr>
          <w:rFonts w:cs="Arial"/>
          <w:b/>
          <w:bCs/>
          <w:color w:val="auto"/>
        </w:rPr>
        <w:t>°</w:t>
      </w:r>
      <w:r w:rsidRPr="00E44C46">
        <w:rPr>
          <w:rFonts w:cs="Arial"/>
          <w:b/>
          <w:bCs/>
          <w:color w:val="auto"/>
          <w:lang w:val="it-IT"/>
        </w:rPr>
        <w:t>C</w:t>
      </w:r>
    </w:p>
    <w:p w14:paraId="4BC52BCF" w14:textId="77777777" w:rsidR="00EB1AF5" w:rsidRPr="00E44C46" w:rsidRDefault="00EB1AF5" w:rsidP="00176F02">
      <w:pPr>
        <w:spacing w:line="276" w:lineRule="auto"/>
        <w:rPr>
          <w:rFonts w:ascii="Arial" w:hAnsi="Arial" w:cs="Arial"/>
          <w:bCs/>
        </w:rPr>
      </w:pPr>
    </w:p>
    <w:p w14:paraId="00F56D92" w14:textId="77777777" w:rsidR="00EB1AF5" w:rsidRPr="00E44C46" w:rsidRDefault="00EB1AF5" w:rsidP="00176F02">
      <w:pPr>
        <w:spacing w:line="276" w:lineRule="auto"/>
        <w:rPr>
          <w:rFonts w:ascii="Arial" w:hAnsi="Arial" w:cs="Arial"/>
          <w:bCs/>
        </w:rPr>
      </w:pPr>
    </w:p>
    <w:p w14:paraId="5F8E9EB5" w14:textId="26497FB3" w:rsidR="00EB1AF5" w:rsidRPr="00E44C46" w:rsidRDefault="00EB1AF5" w:rsidP="00EB1AF5">
      <w:pPr>
        <w:pStyle w:val="Heading1"/>
        <w:rPr>
          <w:rFonts w:ascii="Arial" w:hAnsi="Arial" w:cs="Arial"/>
          <w:b/>
          <w:bCs/>
          <w:color w:val="auto"/>
          <w:sz w:val="24"/>
          <w:szCs w:val="24"/>
          <w:u w:val="single"/>
        </w:rPr>
      </w:pPr>
      <w:r w:rsidRPr="00E44C46">
        <w:rPr>
          <w:rFonts w:ascii="Arial" w:hAnsi="Arial" w:cs="Arial"/>
          <w:b/>
          <w:bCs/>
          <w:color w:val="auto"/>
          <w:sz w:val="24"/>
          <w:szCs w:val="24"/>
          <w:u w:val="single"/>
        </w:rPr>
        <w:t xml:space="preserve">Structured legal thinking </w:t>
      </w:r>
    </w:p>
    <w:p w14:paraId="6E9494F5" w14:textId="77777777" w:rsidR="00EB1AF5" w:rsidRPr="00E44C46" w:rsidRDefault="00EB1AF5" w:rsidP="00EB1AF5">
      <w:pPr>
        <w:rPr>
          <w:rFonts w:ascii="Arial" w:hAnsi="Arial" w:cs="Arial"/>
        </w:rPr>
      </w:pPr>
    </w:p>
    <w:p w14:paraId="4B4088C3" w14:textId="4469CE21" w:rsidR="00EB1AF5" w:rsidRPr="00E44C46" w:rsidRDefault="00EB1AF5" w:rsidP="00EB1AF5">
      <w:pPr>
        <w:rPr>
          <w:rFonts w:ascii="Arial" w:hAnsi="Arial" w:cs="Arial"/>
        </w:rPr>
      </w:pPr>
      <w:r w:rsidRPr="00E44C46">
        <w:rPr>
          <w:rFonts w:ascii="Arial" w:hAnsi="Arial" w:cs="Arial"/>
        </w:rPr>
        <w:t>Identify relevant environmental problem(s)</w:t>
      </w:r>
    </w:p>
    <w:p w14:paraId="4D071C37" w14:textId="77777777" w:rsidR="00EB1AF5" w:rsidRPr="00E44C46" w:rsidRDefault="00EB1AF5" w:rsidP="00EB1AF5">
      <w:pPr>
        <w:rPr>
          <w:rFonts w:ascii="Arial" w:hAnsi="Arial" w:cs="Arial"/>
        </w:rPr>
      </w:pPr>
    </w:p>
    <w:p w14:paraId="319D5FAB" w14:textId="77777777" w:rsidR="00EB1AF5" w:rsidRPr="00E44C46" w:rsidRDefault="00EB1AF5" w:rsidP="00EB1AF5">
      <w:pPr>
        <w:rPr>
          <w:rFonts w:ascii="Arial" w:hAnsi="Arial" w:cs="Arial"/>
        </w:rPr>
      </w:pPr>
    </w:p>
    <w:p w14:paraId="3255C0BB" w14:textId="5391C3EE" w:rsidR="00EB1AF5" w:rsidRPr="00E44C46" w:rsidRDefault="00EB1AF5" w:rsidP="00EB1AF5">
      <w:pPr>
        <w:rPr>
          <w:rFonts w:ascii="Arial" w:hAnsi="Arial" w:cs="Arial"/>
        </w:rPr>
      </w:pPr>
      <w:r w:rsidRPr="00E44C46">
        <w:rPr>
          <w:rFonts w:ascii="Arial" w:hAnsi="Arial" w:cs="Arial"/>
        </w:rPr>
        <w:t>Identify relevant legal framework(s)</w:t>
      </w:r>
    </w:p>
    <w:p w14:paraId="4F06053D" w14:textId="77777777" w:rsidR="00EB1AF5" w:rsidRPr="00E44C46" w:rsidRDefault="00EB1AF5" w:rsidP="00EB1AF5">
      <w:pPr>
        <w:rPr>
          <w:rFonts w:ascii="Arial" w:hAnsi="Arial" w:cs="Arial"/>
        </w:rPr>
      </w:pPr>
    </w:p>
    <w:p w14:paraId="71288224" w14:textId="77777777" w:rsidR="00EB1AF5" w:rsidRPr="00E44C46" w:rsidRDefault="00EB1AF5" w:rsidP="00EB1AF5">
      <w:pPr>
        <w:rPr>
          <w:rFonts w:ascii="Arial" w:hAnsi="Arial" w:cs="Arial"/>
        </w:rPr>
      </w:pPr>
    </w:p>
    <w:p w14:paraId="668FECBD" w14:textId="407AC95D" w:rsidR="00EB1AF5" w:rsidRPr="00E44C46" w:rsidRDefault="00EB1AF5" w:rsidP="00EB1AF5">
      <w:pPr>
        <w:rPr>
          <w:rFonts w:ascii="Arial" w:hAnsi="Arial" w:cs="Arial"/>
        </w:rPr>
      </w:pPr>
      <w:r w:rsidRPr="00E44C46">
        <w:rPr>
          <w:rFonts w:ascii="Arial" w:hAnsi="Arial" w:cs="Arial"/>
        </w:rPr>
        <w:t>Apply legal framework(s) to environmental problem(s)</w:t>
      </w:r>
    </w:p>
    <w:p w14:paraId="2A51EF82" w14:textId="77777777" w:rsidR="00EB1AF5" w:rsidRPr="00E44C46" w:rsidRDefault="00EB1AF5" w:rsidP="00EB1AF5">
      <w:pPr>
        <w:rPr>
          <w:rFonts w:ascii="Arial" w:hAnsi="Arial" w:cs="Arial"/>
        </w:rPr>
      </w:pPr>
    </w:p>
    <w:p w14:paraId="479C0F3B" w14:textId="77777777" w:rsidR="00EB1AF5" w:rsidRPr="00E44C46" w:rsidRDefault="00EB1AF5" w:rsidP="00EB1AF5">
      <w:pPr>
        <w:rPr>
          <w:rFonts w:ascii="Arial" w:hAnsi="Arial" w:cs="Arial"/>
        </w:rPr>
      </w:pPr>
    </w:p>
    <w:p w14:paraId="4DF00B0C" w14:textId="28567DA0" w:rsidR="00EB1AF5" w:rsidRPr="00E44C46" w:rsidRDefault="00EB1AF5" w:rsidP="00EB1AF5">
      <w:pPr>
        <w:rPr>
          <w:rFonts w:ascii="Arial" w:hAnsi="Arial" w:cs="Arial"/>
        </w:rPr>
      </w:pPr>
      <w:r w:rsidRPr="00E44C46">
        <w:rPr>
          <w:rFonts w:ascii="Arial" w:hAnsi="Arial" w:cs="Arial"/>
        </w:rPr>
        <w:t xml:space="preserve">Evaluate </w:t>
      </w:r>
    </w:p>
    <w:p w14:paraId="05DEDA95" w14:textId="77777777" w:rsidR="006054F5" w:rsidRDefault="006054F5" w:rsidP="00176F02">
      <w:pPr>
        <w:spacing w:line="276" w:lineRule="auto"/>
        <w:rPr>
          <w:rFonts w:ascii="Arial" w:hAnsi="Arial" w:cs="Arial"/>
          <w:bCs/>
        </w:rPr>
      </w:pPr>
    </w:p>
    <w:p w14:paraId="70715C65" w14:textId="77777777" w:rsidR="006054F5" w:rsidRDefault="006054F5" w:rsidP="00176F02">
      <w:pPr>
        <w:spacing w:line="276" w:lineRule="auto"/>
        <w:rPr>
          <w:rFonts w:ascii="Arial" w:hAnsi="Arial" w:cs="Arial"/>
          <w:bCs/>
        </w:rPr>
      </w:pPr>
    </w:p>
    <w:p w14:paraId="553E5BE3" w14:textId="77777777" w:rsidR="00176F02" w:rsidRDefault="00176F02" w:rsidP="000E192C">
      <w:pPr>
        <w:spacing w:line="276" w:lineRule="auto"/>
        <w:rPr>
          <w:rFonts w:ascii="Arial" w:hAnsi="Arial" w:cs="Arial"/>
        </w:rPr>
      </w:pPr>
    </w:p>
    <w:p w14:paraId="4CECB2DC" w14:textId="1EEC6DA0" w:rsidR="00176F02" w:rsidRPr="00176F02" w:rsidRDefault="00176F02" w:rsidP="000E192C">
      <w:pPr>
        <w:spacing w:line="276" w:lineRule="auto"/>
        <w:rPr>
          <w:rFonts w:ascii="Arial" w:hAnsi="Arial" w:cs="Arial"/>
          <w:b/>
          <w:bCs/>
        </w:rPr>
      </w:pPr>
      <w:r>
        <w:rPr>
          <w:rFonts w:ascii="Arial" w:hAnsi="Arial" w:cs="Arial"/>
          <w:b/>
          <w:bCs/>
        </w:rPr>
        <w:t>END</w:t>
      </w:r>
    </w:p>
    <w:p w14:paraId="2F3F8856" w14:textId="77777777" w:rsidR="000E4F6D" w:rsidRPr="007D0277" w:rsidRDefault="000E4F6D" w:rsidP="000E192C">
      <w:pPr>
        <w:spacing w:line="276" w:lineRule="auto"/>
        <w:rPr>
          <w:rFonts w:ascii="Arial" w:hAnsi="Arial" w:cs="Arial"/>
        </w:rPr>
      </w:pPr>
    </w:p>
    <w:sectPr w:rsidR="000E4F6D" w:rsidRPr="007D0277"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C8AFA" w14:textId="77777777" w:rsidR="00A27223" w:rsidRDefault="00A27223">
      <w:r>
        <w:separator/>
      </w:r>
    </w:p>
  </w:endnote>
  <w:endnote w:type="continuationSeparator" w:id="0">
    <w:p w14:paraId="752D3E40" w14:textId="77777777" w:rsidR="00A27223" w:rsidRDefault="00A27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6DD3B578"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4</w:t>
    </w:r>
    <w:r w:rsidR="00DF001E">
      <w:rPr>
        <w:rFonts w:ascii="Arial" w:hAnsi="Arial" w:cs="Arial"/>
        <w:noProof/>
        <w:sz w:val="16"/>
        <w:szCs w:val="16"/>
      </w:rPr>
      <w:t>25</w:t>
    </w:r>
    <w:r>
      <w:rPr>
        <w:rFonts w:ascii="Arial" w:hAnsi="Arial" w:cs="Arial"/>
        <w:noProof/>
        <w:sz w:val="16"/>
        <w:szCs w:val="16"/>
      </w:rPr>
      <w:t>_</w:t>
    </w:r>
    <w:r w:rsidR="0092210E">
      <w:rPr>
        <w:rFonts w:ascii="Arial" w:hAnsi="Arial" w:cs="Arial"/>
        <w:noProof/>
        <w:sz w:val="16"/>
        <w:szCs w:val="16"/>
      </w:rPr>
      <w:t xml:space="preserve">UPES </w:t>
    </w:r>
    <w:r w:rsidR="00DF001E">
      <w:rPr>
        <w:rFonts w:ascii="Arial" w:hAnsi="Arial" w:cs="Arial"/>
        <w:noProof/>
        <w:sz w:val="16"/>
        <w:szCs w:val="16"/>
      </w:rPr>
      <w:t>E</w:t>
    </w:r>
    <w:r w:rsidR="00CA7622">
      <w:rPr>
        <w:rFonts w:ascii="Arial" w:hAnsi="Arial" w:cs="Arial"/>
        <w:noProof/>
        <w:sz w:val="16"/>
        <w:szCs w:val="16"/>
      </w:rPr>
      <w:t>NV</w:t>
    </w:r>
    <w:r>
      <w:rPr>
        <w:rFonts w:ascii="Arial" w:hAnsi="Arial" w:cs="Arial"/>
        <w:noProof/>
        <w:sz w:val="16"/>
        <w:szCs w:val="16"/>
      </w:rPr>
      <w:t>_lg</w:t>
    </w:r>
    <w:r w:rsidR="00441E24">
      <w:rPr>
        <w:rFonts w:ascii="Arial" w:hAnsi="Arial" w:cs="Arial"/>
        <w:noProof/>
        <w:sz w:val="16"/>
        <w:szCs w:val="16"/>
      </w:rPr>
      <w:t>01</w:t>
    </w:r>
    <w:r>
      <w:rPr>
        <w:rFonts w:ascii="Arial" w:hAnsi="Arial" w:cs="Arial"/>
        <w:noProof/>
        <w:sz w:val="16"/>
        <w:szCs w:val="16"/>
      </w:rPr>
      <w:t>_</w:t>
    </w:r>
    <w:r w:rsidR="00CA7622">
      <w:rPr>
        <w:rFonts w:ascii="Arial" w:hAnsi="Arial" w:cs="Arial"/>
        <w:noProof/>
        <w:sz w:val="16"/>
        <w:szCs w:val="16"/>
      </w:rPr>
      <w:t>student</w:t>
    </w:r>
    <w:r>
      <w:rPr>
        <w:rFonts w:ascii="Arial" w:hAnsi="Arial" w:cs="Arial"/>
        <w:noProof/>
        <w:sz w:val="16"/>
        <w:szCs w:val="16"/>
      </w:rPr>
      <w:t>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701F" w14:textId="77777777" w:rsidR="00A27223" w:rsidRDefault="00A27223">
      <w:r>
        <w:separator/>
      </w:r>
    </w:p>
  </w:footnote>
  <w:footnote w:type="continuationSeparator" w:id="0">
    <w:p w14:paraId="3CDF8EEB" w14:textId="77777777" w:rsidR="00A27223" w:rsidRDefault="00A27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C1"/>
    <w:multiLevelType w:val="hybridMultilevel"/>
    <w:tmpl w:val="F8F6BDC6"/>
    <w:lvl w:ilvl="0" w:tplc="08090001">
      <w:start w:val="1"/>
      <w:numFmt w:val="bullet"/>
      <w:lvlText w:val=""/>
      <w:lvlJc w:val="left"/>
      <w:pPr>
        <w:ind w:left="1298" w:hanging="360"/>
      </w:pPr>
      <w:rPr>
        <w:rFonts w:ascii="Symbol" w:hAnsi="Symbol"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1"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2"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6C77DD4"/>
    <w:multiLevelType w:val="hybridMultilevel"/>
    <w:tmpl w:val="02E8C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92B61"/>
    <w:multiLevelType w:val="hybridMultilevel"/>
    <w:tmpl w:val="C1349D38"/>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A05615"/>
    <w:multiLevelType w:val="hybridMultilevel"/>
    <w:tmpl w:val="49E8D8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ABC3A8D"/>
    <w:multiLevelType w:val="hybridMultilevel"/>
    <w:tmpl w:val="3080FB50"/>
    <w:lvl w:ilvl="0" w:tplc="81728956">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8"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05E39"/>
    <w:multiLevelType w:val="hybridMultilevel"/>
    <w:tmpl w:val="9060271C"/>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5"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6"/>
  </w:num>
  <w:num w:numId="3" w16cid:durableId="1611282099">
    <w:abstractNumId w:val="3"/>
  </w:num>
  <w:num w:numId="4" w16cid:durableId="940064615">
    <w:abstractNumId w:val="1"/>
  </w:num>
  <w:num w:numId="5" w16cid:durableId="653989048">
    <w:abstractNumId w:val="25"/>
  </w:num>
  <w:num w:numId="6" w16cid:durableId="1654140138">
    <w:abstractNumId w:val="5"/>
  </w:num>
  <w:num w:numId="7" w16cid:durableId="1008680382">
    <w:abstractNumId w:val="24"/>
  </w:num>
  <w:num w:numId="8" w16cid:durableId="1134831840">
    <w:abstractNumId w:val="19"/>
  </w:num>
  <w:num w:numId="9" w16cid:durableId="1250502709">
    <w:abstractNumId w:val="26"/>
  </w:num>
  <w:num w:numId="10" w16cid:durableId="1448305965">
    <w:abstractNumId w:val="20"/>
  </w:num>
  <w:num w:numId="11" w16cid:durableId="732503671">
    <w:abstractNumId w:val="2"/>
  </w:num>
  <w:num w:numId="12" w16cid:durableId="1911845209">
    <w:abstractNumId w:val="21"/>
  </w:num>
  <w:num w:numId="13" w16cid:durableId="419453441">
    <w:abstractNumId w:val="14"/>
  </w:num>
  <w:num w:numId="14" w16cid:durableId="934706526">
    <w:abstractNumId w:val="11"/>
  </w:num>
  <w:num w:numId="15" w16cid:durableId="957492887">
    <w:abstractNumId w:val="18"/>
  </w:num>
  <w:num w:numId="16" w16cid:durableId="1585606080">
    <w:abstractNumId w:val="23"/>
  </w:num>
  <w:num w:numId="17" w16cid:durableId="1094135129">
    <w:abstractNumId w:val="6"/>
  </w:num>
  <w:num w:numId="18" w16cid:durableId="2055763276">
    <w:abstractNumId w:val="0"/>
  </w:num>
  <w:num w:numId="19" w16cid:durableId="841748334">
    <w:abstractNumId w:val="29"/>
  </w:num>
  <w:num w:numId="20" w16cid:durableId="402071050">
    <w:abstractNumId w:val="28"/>
  </w:num>
  <w:num w:numId="21" w16cid:durableId="1161198333">
    <w:abstractNumId w:val="15"/>
  </w:num>
  <w:num w:numId="22" w16cid:durableId="990598026">
    <w:abstractNumId w:val="10"/>
  </w:num>
  <w:num w:numId="23" w16cid:durableId="1011175811">
    <w:abstractNumId w:val="7"/>
  </w:num>
  <w:num w:numId="24" w16cid:durableId="893390783">
    <w:abstractNumId w:val="17"/>
  </w:num>
  <w:num w:numId="25" w16cid:durableId="2145197311">
    <w:abstractNumId w:val="9"/>
  </w:num>
  <w:num w:numId="26" w16cid:durableId="933510072">
    <w:abstractNumId w:val="27"/>
  </w:num>
  <w:num w:numId="27" w16cid:durableId="1804227617">
    <w:abstractNumId w:val="22"/>
  </w:num>
  <w:num w:numId="28" w16cid:durableId="1679498934">
    <w:abstractNumId w:val="12"/>
  </w:num>
  <w:num w:numId="29" w16cid:durableId="1515730461">
    <w:abstractNumId w:val="13"/>
  </w:num>
  <w:num w:numId="30" w16cid:durableId="208571200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5930"/>
    <w:rsid w:val="00020279"/>
    <w:rsid w:val="00022C60"/>
    <w:rsid w:val="0003097F"/>
    <w:rsid w:val="000329BE"/>
    <w:rsid w:val="0004028A"/>
    <w:rsid w:val="00040F9E"/>
    <w:rsid w:val="00043468"/>
    <w:rsid w:val="000448E9"/>
    <w:rsid w:val="00045641"/>
    <w:rsid w:val="00052BEF"/>
    <w:rsid w:val="00057471"/>
    <w:rsid w:val="0006225C"/>
    <w:rsid w:val="0006625D"/>
    <w:rsid w:val="000703E4"/>
    <w:rsid w:val="0007481A"/>
    <w:rsid w:val="00083AEA"/>
    <w:rsid w:val="000918D9"/>
    <w:rsid w:val="00093601"/>
    <w:rsid w:val="00096E9B"/>
    <w:rsid w:val="000A2290"/>
    <w:rsid w:val="000B2978"/>
    <w:rsid w:val="000D098E"/>
    <w:rsid w:val="000E192C"/>
    <w:rsid w:val="000E3226"/>
    <w:rsid w:val="000E4F6D"/>
    <w:rsid w:val="000E59D0"/>
    <w:rsid w:val="00100CA9"/>
    <w:rsid w:val="00111CE9"/>
    <w:rsid w:val="001179CF"/>
    <w:rsid w:val="00124634"/>
    <w:rsid w:val="00125B52"/>
    <w:rsid w:val="00126912"/>
    <w:rsid w:val="001315EC"/>
    <w:rsid w:val="00131F98"/>
    <w:rsid w:val="00140E87"/>
    <w:rsid w:val="0014226F"/>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F6A58"/>
    <w:rsid w:val="003016D0"/>
    <w:rsid w:val="00303236"/>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7C7"/>
    <w:rsid w:val="003D1AFD"/>
    <w:rsid w:val="003D2434"/>
    <w:rsid w:val="003D2A3D"/>
    <w:rsid w:val="003E55B7"/>
    <w:rsid w:val="003E64E8"/>
    <w:rsid w:val="003F06B4"/>
    <w:rsid w:val="00403D27"/>
    <w:rsid w:val="00405A25"/>
    <w:rsid w:val="00406B9B"/>
    <w:rsid w:val="004166D9"/>
    <w:rsid w:val="004219F4"/>
    <w:rsid w:val="00431E4F"/>
    <w:rsid w:val="00433867"/>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3140"/>
    <w:rsid w:val="004B5F51"/>
    <w:rsid w:val="004C70EB"/>
    <w:rsid w:val="004D2D3A"/>
    <w:rsid w:val="004D36C8"/>
    <w:rsid w:val="004D621F"/>
    <w:rsid w:val="004D70A6"/>
    <w:rsid w:val="004E7717"/>
    <w:rsid w:val="004F7E0C"/>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A2432"/>
    <w:rsid w:val="005A4B96"/>
    <w:rsid w:val="005C70A7"/>
    <w:rsid w:val="005D0830"/>
    <w:rsid w:val="005D17E5"/>
    <w:rsid w:val="005D34BA"/>
    <w:rsid w:val="005E45B7"/>
    <w:rsid w:val="005F1603"/>
    <w:rsid w:val="006054F5"/>
    <w:rsid w:val="006066E9"/>
    <w:rsid w:val="00611332"/>
    <w:rsid w:val="00611E48"/>
    <w:rsid w:val="006128A6"/>
    <w:rsid w:val="006202F3"/>
    <w:rsid w:val="00623169"/>
    <w:rsid w:val="006360C2"/>
    <w:rsid w:val="0063642D"/>
    <w:rsid w:val="006472F9"/>
    <w:rsid w:val="006557A4"/>
    <w:rsid w:val="00674437"/>
    <w:rsid w:val="0067474A"/>
    <w:rsid w:val="00684F99"/>
    <w:rsid w:val="00687234"/>
    <w:rsid w:val="00697A5E"/>
    <w:rsid w:val="006A0775"/>
    <w:rsid w:val="006A3849"/>
    <w:rsid w:val="006A4982"/>
    <w:rsid w:val="006B3847"/>
    <w:rsid w:val="006B5BEF"/>
    <w:rsid w:val="006D12AE"/>
    <w:rsid w:val="006D5A8A"/>
    <w:rsid w:val="006D60B4"/>
    <w:rsid w:val="006F3459"/>
    <w:rsid w:val="00704252"/>
    <w:rsid w:val="0071483C"/>
    <w:rsid w:val="00725BC1"/>
    <w:rsid w:val="007376D6"/>
    <w:rsid w:val="0074360F"/>
    <w:rsid w:val="00754B56"/>
    <w:rsid w:val="00760076"/>
    <w:rsid w:val="00766182"/>
    <w:rsid w:val="00766B8B"/>
    <w:rsid w:val="00767F28"/>
    <w:rsid w:val="00771576"/>
    <w:rsid w:val="007727E8"/>
    <w:rsid w:val="0078784E"/>
    <w:rsid w:val="00797BFC"/>
    <w:rsid w:val="007B0057"/>
    <w:rsid w:val="007B0CDB"/>
    <w:rsid w:val="007B1D10"/>
    <w:rsid w:val="007B2F6B"/>
    <w:rsid w:val="007B62DE"/>
    <w:rsid w:val="007B7BF9"/>
    <w:rsid w:val="007C0D8A"/>
    <w:rsid w:val="007C7153"/>
    <w:rsid w:val="007D0277"/>
    <w:rsid w:val="007D4084"/>
    <w:rsid w:val="0080046C"/>
    <w:rsid w:val="008043A7"/>
    <w:rsid w:val="00822A17"/>
    <w:rsid w:val="008321E9"/>
    <w:rsid w:val="00833763"/>
    <w:rsid w:val="00835923"/>
    <w:rsid w:val="00851461"/>
    <w:rsid w:val="00852D5F"/>
    <w:rsid w:val="00861D51"/>
    <w:rsid w:val="0087249A"/>
    <w:rsid w:val="008809D2"/>
    <w:rsid w:val="008821E3"/>
    <w:rsid w:val="00896AF8"/>
    <w:rsid w:val="008A3B06"/>
    <w:rsid w:val="008B5A91"/>
    <w:rsid w:val="008C6B53"/>
    <w:rsid w:val="008D0071"/>
    <w:rsid w:val="008D4896"/>
    <w:rsid w:val="008E4072"/>
    <w:rsid w:val="009034CD"/>
    <w:rsid w:val="00917AA2"/>
    <w:rsid w:val="0092210E"/>
    <w:rsid w:val="00934E51"/>
    <w:rsid w:val="009552F4"/>
    <w:rsid w:val="00964376"/>
    <w:rsid w:val="0096612F"/>
    <w:rsid w:val="00966F11"/>
    <w:rsid w:val="00973EF3"/>
    <w:rsid w:val="0097409A"/>
    <w:rsid w:val="009742FC"/>
    <w:rsid w:val="009804C3"/>
    <w:rsid w:val="00984499"/>
    <w:rsid w:val="00993AF3"/>
    <w:rsid w:val="009A5DD7"/>
    <w:rsid w:val="009B04D2"/>
    <w:rsid w:val="009B62A0"/>
    <w:rsid w:val="009D0BD0"/>
    <w:rsid w:val="009E3464"/>
    <w:rsid w:val="009E43BB"/>
    <w:rsid w:val="009E7354"/>
    <w:rsid w:val="009F3C01"/>
    <w:rsid w:val="00A07335"/>
    <w:rsid w:val="00A247F0"/>
    <w:rsid w:val="00A25531"/>
    <w:rsid w:val="00A27223"/>
    <w:rsid w:val="00A36917"/>
    <w:rsid w:val="00A5038F"/>
    <w:rsid w:val="00A50EC4"/>
    <w:rsid w:val="00A52E8B"/>
    <w:rsid w:val="00A617A4"/>
    <w:rsid w:val="00A70656"/>
    <w:rsid w:val="00A81512"/>
    <w:rsid w:val="00AA0637"/>
    <w:rsid w:val="00AA182A"/>
    <w:rsid w:val="00AC6C3D"/>
    <w:rsid w:val="00AD0DBC"/>
    <w:rsid w:val="00AD54BC"/>
    <w:rsid w:val="00AD5DE2"/>
    <w:rsid w:val="00AE3EBA"/>
    <w:rsid w:val="00AF4256"/>
    <w:rsid w:val="00AF5AE1"/>
    <w:rsid w:val="00B17941"/>
    <w:rsid w:val="00B25BA8"/>
    <w:rsid w:val="00B31444"/>
    <w:rsid w:val="00B36710"/>
    <w:rsid w:val="00B455AE"/>
    <w:rsid w:val="00B575EC"/>
    <w:rsid w:val="00B614F9"/>
    <w:rsid w:val="00B934D1"/>
    <w:rsid w:val="00B93E19"/>
    <w:rsid w:val="00B9710A"/>
    <w:rsid w:val="00BA0D2D"/>
    <w:rsid w:val="00BB4E5C"/>
    <w:rsid w:val="00BB5238"/>
    <w:rsid w:val="00BB5759"/>
    <w:rsid w:val="00BB74DA"/>
    <w:rsid w:val="00BC6933"/>
    <w:rsid w:val="00BD152A"/>
    <w:rsid w:val="00C0109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7622"/>
    <w:rsid w:val="00CB3F25"/>
    <w:rsid w:val="00CB6213"/>
    <w:rsid w:val="00CD0248"/>
    <w:rsid w:val="00CE0101"/>
    <w:rsid w:val="00CE0592"/>
    <w:rsid w:val="00CE2AED"/>
    <w:rsid w:val="00CE7B5F"/>
    <w:rsid w:val="00CF7609"/>
    <w:rsid w:val="00D033C6"/>
    <w:rsid w:val="00D0641F"/>
    <w:rsid w:val="00D068D9"/>
    <w:rsid w:val="00D14C75"/>
    <w:rsid w:val="00D200F7"/>
    <w:rsid w:val="00D2287E"/>
    <w:rsid w:val="00D2499A"/>
    <w:rsid w:val="00D27B17"/>
    <w:rsid w:val="00D33EA2"/>
    <w:rsid w:val="00D45615"/>
    <w:rsid w:val="00D6578E"/>
    <w:rsid w:val="00D76938"/>
    <w:rsid w:val="00D7738A"/>
    <w:rsid w:val="00D839F9"/>
    <w:rsid w:val="00D868D3"/>
    <w:rsid w:val="00D906E6"/>
    <w:rsid w:val="00D948D6"/>
    <w:rsid w:val="00DA1C75"/>
    <w:rsid w:val="00DA264A"/>
    <w:rsid w:val="00DA2FED"/>
    <w:rsid w:val="00DA34C3"/>
    <w:rsid w:val="00DB4D0D"/>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224A8"/>
    <w:rsid w:val="00E35CEF"/>
    <w:rsid w:val="00E400BF"/>
    <w:rsid w:val="00E4424F"/>
    <w:rsid w:val="00E444B9"/>
    <w:rsid w:val="00E44C46"/>
    <w:rsid w:val="00E462FA"/>
    <w:rsid w:val="00E644AB"/>
    <w:rsid w:val="00E654A8"/>
    <w:rsid w:val="00E65782"/>
    <w:rsid w:val="00E72843"/>
    <w:rsid w:val="00E7448E"/>
    <w:rsid w:val="00EA6C84"/>
    <w:rsid w:val="00EB1AF5"/>
    <w:rsid w:val="00EB2CB9"/>
    <w:rsid w:val="00EC2304"/>
    <w:rsid w:val="00ED20E4"/>
    <w:rsid w:val="00EE6A54"/>
    <w:rsid w:val="00EF25AD"/>
    <w:rsid w:val="00F0191D"/>
    <w:rsid w:val="00F029D4"/>
    <w:rsid w:val="00F051FD"/>
    <w:rsid w:val="00F108E9"/>
    <w:rsid w:val="00F25597"/>
    <w:rsid w:val="00F45946"/>
    <w:rsid w:val="00F60C8C"/>
    <w:rsid w:val="00F703EE"/>
    <w:rsid w:val="00F97BC1"/>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A29D57-ABCD-4C54-A7E4-D133F45CB9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995C6EF4-F595-4FD6-83B3-18FB03AEA9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7</cp:revision>
  <cp:lastPrinted>2013-01-07T10:31:00Z</cp:lastPrinted>
  <dcterms:created xsi:type="dcterms:W3CDTF">2026-07-02T15:15:00Z</dcterms:created>
  <dcterms:modified xsi:type="dcterms:W3CDTF">2026-07-02T15:23:00Z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