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6531D" w14:textId="77777777" w:rsidR="00B93547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3F4F3A0E" w14:textId="77777777" w:rsidR="00B93547" w:rsidRDefault="00B935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D72FF9B" w14:textId="77777777" w:rsidR="00B93547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Факультет программной инженерии и компьютерной техники</w:t>
      </w:r>
    </w:p>
    <w:p w14:paraId="1FC4B2F4" w14:textId="77777777" w:rsidR="00B93547" w:rsidRDefault="00B935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81205B8" w14:textId="77777777" w:rsidR="00B93547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Основы профессиональной деятельности</w:t>
      </w:r>
    </w:p>
    <w:p w14:paraId="46723DD5" w14:textId="77777777" w:rsidR="00B93547" w:rsidRDefault="00B935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BAF3FD" w14:textId="77777777" w:rsidR="00B93547" w:rsidRDefault="00B935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A2F020F" w14:textId="77777777" w:rsidR="00B93547" w:rsidRDefault="00B935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86EC86D" w14:textId="77777777" w:rsidR="00B93547" w:rsidRDefault="00B935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D0BC24F" w14:textId="77777777" w:rsidR="00B93547" w:rsidRDefault="00B935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72A19D4" w14:textId="77777777" w:rsidR="00B93547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Лабораторная работа №4</w:t>
      </w:r>
    </w:p>
    <w:p w14:paraId="552DBEA5" w14:textId="77777777" w:rsidR="00B93547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Вариант 10914</w:t>
      </w:r>
    </w:p>
    <w:p w14:paraId="56F7979B" w14:textId="77777777" w:rsidR="00B93547" w:rsidRDefault="00B935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73800313" w14:textId="77777777" w:rsidR="00B93547" w:rsidRDefault="00B935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102F414" w14:textId="77777777" w:rsidR="00B93547" w:rsidRDefault="00B935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95A66A0" w14:textId="77777777" w:rsidR="00B93547" w:rsidRDefault="00B935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C1FED47" w14:textId="77777777" w:rsidR="00B93547" w:rsidRDefault="00B935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FDE9EE0" w14:textId="77777777" w:rsidR="00B93547" w:rsidRDefault="00B935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A81C84D" w14:textId="77777777" w:rsidR="00B93547" w:rsidRDefault="00B935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FEDEC0B" w14:textId="77777777" w:rsidR="00B93547" w:rsidRDefault="00000000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Выполнил:</w:t>
      </w:r>
    </w:p>
    <w:p w14:paraId="75853311" w14:textId="77777777" w:rsidR="00B93547" w:rsidRDefault="00000000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Шалабодов Ярослав Дмитриевич, Р3110</w:t>
      </w:r>
    </w:p>
    <w:p w14:paraId="1205018C" w14:textId="77777777" w:rsidR="00B93547" w:rsidRDefault="00000000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Проверил:</w:t>
      </w:r>
    </w:p>
    <w:p w14:paraId="651920C3" w14:textId="77777777" w:rsidR="00B93547" w:rsidRDefault="00000000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Блохина Елена Николаевна</w:t>
      </w:r>
    </w:p>
    <w:p w14:paraId="100ACEEE" w14:textId="77777777" w:rsidR="00B93547" w:rsidRDefault="00B93547">
      <w:pPr>
        <w:rPr>
          <w:rFonts w:ascii="Times New Roman" w:hAnsi="Times New Roman" w:cs="Times New Roman"/>
          <w:sz w:val="26"/>
          <w:szCs w:val="26"/>
        </w:rPr>
      </w:pPr>
    </w:p>
    <w:p w14:paraId="09B13E21" w14:textId="77777777" w:rsidR="00B93547" w:rsidRDefault="00B93547">
      <w:pPr>
        <w:rPr>
          <w:rFonts w:ascii="Times New Roman" w:hAnsi="Times New Roman" w:cs="Times New Roman"/>
          <w:sz w:val="26"/>
          <w:szCs w:val="26"/>
        </w:rPr>
      </w:pPr>
    </w:p>
    <w:p w14:paraId="6FA93E45" w14:textId="77777777" w:rsidR="00B93547" w:rsidRDefault="00B93547">
      <w:pPr>
        <w:rPr>
          <w:rFonts w:ascii="Times New Roman" w:hAnsi="Times New Roman" w:cs="Times New Roman"/>
          <w:sz w:val="26"/>
          <w:szCs w:val="26"/>
        </w:rPr>
      </w:pPr>
    </w:p>
    <w:p w14:paraId="4AC6C571" w14:textId="77777777" w:rsidR="00B93547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Санкт-Петербург 2026</w:t>
      </w:r>
    </w:p>
    <w:p w14:paraId="46915AF0" w14:textId="77777777" w:rsidR="00B93547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Оглавление:</w:t>
      </w:r>
    </w:p>
    <w:sdt>
      <w:sdtPr>
        <w:rPr>
          <w:rFonts w:ascii="Times New Roman" w:hAnsi="Times New Roman" w:cs="Times New Roman"/>
        </w:rPr>
        <w:id w:val="-1039280151"/>
        <w:docPartObj>
          <w:docPartGallery w:val="Table of Contents"/>
          <w:docPartUnique/>
        </w:docPartObj>
      </w:sdtPr>
      <w:sdtContent>
        <w:p w14:paraId="515A8FB0" w14:textId="77777777" w:rsidR="00B93547" w:rsidRDefault="00000000">
          <w:pPr>
            <w:pStyle w:val="13"/>
            <w:tabs>
              <w:tab w:val="right" w:leader="dot" w:pos="9016"/>
            </w:tabs>
            <w:rPr>
              <w:rFonts w:eastAsiaTheme="minorEastAsia" w:cstheme="minorBidi"/>
              <w:color w:val="auto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rPr>
              <w:rStyle w:val="afe"/>
              <w:rFonts w:ascii="Times New Roman" w:hAnsi="Times New Roman" w:cs="Times New Roman"/>
            </w:rPr>
            <w:instrText xml:space="preserve"> TOC \f \o "1-9" \h</w:instrText>
          </w:r>
          <w:r>
            <w:rPr>
              <w:rStyle w:val="afe"/>
              <w:rFonts w:ascii="Times New Roman" w:hAnsi="Times New Roman" w:cs="Times New Roman"/>
            </w:rPr>
            <w:fldChar w:fldCharType="separate"/>
          </w:r>
          <w:hyperlink w:anchor="_Toc216020741" w:tooltip="#_Toc216020741" w:history="1">
            <w:r>
              <w:rPr>
                <w:rStyle w:val="afd"/>
                <w:rFonts w:ascii="Times New Roman" w:hAnsi="Times New Roman" w:cs="Times New Roman"/>
              </w:rPr>
              <w:t>Задание</w:t>
            </w:r>
            <w:r>
              <w:tab/>
            </w:r>
            <w:r>
              <w:fldChar w:fldCharType="begin"/>
            </w:r>
            <w:r>
              <w:instrText xml:space="preserve"> PAGEREF _Toc216020741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1A473F5D" w14:textId="77777777" w:rsidR="00B93547" w:rsidRDefault="00000000">
          <w:pPr>
            <w:pStyle w:val="13"/>
            <w:tabs>
              <w:tab w:val="right" w:leader="dot" w:pos="9016"/>
            </w:tabs>
            <w:rPr>
              <w:rFonts w:eastAsiaTheme="minorEastAsia" w:cstheme="minorBidi"/>
              <w:color w:val="auto"/>
              <w:szCs w:val="24"/>
              <w:lang w:eastAsia="ru-RU" w:bidi="ar-SA"/>
              <w14:ligatures w14:val="standardContextual"/>
            </w:rPr>
          </w:pPr>
          <w:hyperlink w:anchor="_Toc216020742" w:tooltip="#_Toc216020742" w:history="1">
            <w:r>
              <w:rPr>
                <w:rStyle w:val="afd"/>
                <w:rFonts w:ascii="Times New Roman" w:hAnsi="Times New Roman" w:cs="Times New Roman"/>
              </w:rPr>
              <w:t>Порядок выполнения работы</w:t>
            </w:r>
            <w:r>
              <w:tab/>
            </w:r>
            <w:r>
              <w:fldChar w:fldCharType="begin"/>
            </w:r>
            <w:r>
              <w:instrText xml:space="preserve"> PAGEREF _Toc216020742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3A567FE5" w14:textId="77777777" w:rsidR="00B93547" w:rsidRDefault="00000000">
          <w:pPr>
            <w:pStyle w:val="13"/>
            <w:tabs>
              <w:tab w:val="right" w:leader="dot" w:pos="9016"/>
            </w:tabs>
            <w:rPr>
              <w:rFonts w:eastAsiaTheme="minorEastAsia" w:cstheme="minorBidi"/>
              <w:color w:val="auto"/>
              <w:szCs w:val="24"/>
              <w:lang w:eastAsia="ru-RU" w:bidi="ar-SA"/>
              <w14:ligatures w14:val="standardContextual"/>
            </w:rPr>
          </w:pPr>
          <w:hyperlink w:anchor="_Toc216020743" w:tooltip="#_Toc216020743" w:history="1">
            <w:r>
              <w:rPr>
                <w:rStyle w:val="afd"/>
                <w:rFonts w:ascii="Times New Roman" w:hAnsi="Times New Roman" w:cs="Times New Roman"/>
              </w:rPr>
              <w:t>Вывод</w:t>
            </w:r>
            <w:r>
              <w:tab/>
            </w:r>
            <w:r>
              <w:fldChar w:fldCharType="begin"/>
            </w:r>
            <w:r>
              <w:instrText xml:space="preserve"> PAGEREF _Toc216020743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23753502" w14:textId="77777777" w:rsidR="00B93547" w:rsidRDefault="00000000">
          <w:pPr>
            <w:pStyle w:val="13"/>
            <w:tabs>
              <w:tab w:val="right" w:leader="dot" w:pos="9016"/>
            </w:tabs>
            <w:rPr>
              <w:rFonts w:eastAsiaTheme="minorEastAsia" w:cstheme="minorBidi"/>
              <w:color w:val="auto"/>
              <w:szCs w:val="24"/>
              <w:lang w:eastAsia="ru-RU" w:bidi="ar-SA"/>
              <w14:ligatures w14:val="standardContextual"/>
            </w:rPr>
          </w:pPr>
          <w:hyperlink w:anchor="_Toc216020744" w:tooltip="#_Toc216020744" w:history="1">
            <w:r>
              <w:rPr>
                <w:rStyle w:val="afd"/>
                <w:rFonts w:ascii="Times New Roman" w:hAnsi="Times New Roman" w:cs="Times New Roman"/>
              </w:rPr>
              <w:t>Список литературы</w:t>
            </w:r>
            <w:r>
              <w:tab/>
            </w:r>
            <w:r>
              <w:fldChar w:fldCharType="begin"/>
            </w:r>
            <w:r>
              <w:instrText xml:space="preserve"> PAGEREF _Toc216020744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627F45C5" w14:textId="77777777" w:rsidR="00B93547" w:rsidRDefault="00000000">
          <w:pPr>
            <w:pStyle w:val="13"/>
            <w:tabs>
              <w:tab w:val="right" w:leader="dot" w:pos="9025"/>
            </w:tabs>
            <w:rPr>
              <w:rFonts w:ascii="Times New Roman" w:hAnsi="Times New Roman" w:cs="Times New Roman"/>
            </w:rPr>
          </w:pPr>
          <w:r>
            <w:rPr>
              <w:rStyle w:val="afe"/>
              <w:rFonts w:ascii="Times New Roman" w:hAnsi="Times New Roman" w:cs="Times New Roman"/>
            </w:rPr>
            <w:fldChar w:fldCharType="end"/>
          </w:r>
        </w:p>
      </w:sdtContent>
    </w:sdt>
    <w:p w14:paraId="47A491AC" w14:textId="77777777" w:rsidR="00B93547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</w:rPr>
        <w:br w:type="page" w:clear="all"/>
      </w:r>
    </w:p>
    <w:p w14:paraId="0F755E09" w14:textId="77777777" w:rsidR="00B93547" w:rsidRDefault="00000000">
      <w:pPr>
        <w:pStyle w:val="1"/>
        <w:spacing w:before="0"/>
        <w:rPr>
          <w:rFonts w:ascii="Times New Roman" w:hAnsi="Times New Roman" w:cs="Times New Roman"/>
          <w:color w:val="000000"/>
          <w:sz w:val="36"/>
          <w:szCs w:val="36"/>
        </w:rPr>
      </w:pPr>
      <w:bookmarkStart w:id="0" w:name="_Toc216020741"/>
      <w:r>
        <w:rPr>
          <w:rFonts w:ascii="Times New Roman" w:hAnsi="Times New Roman" w:cs="Times New Roman"/>
          <w:color w:val="000000"/>
          <w:sz w:val="36"/>
          <w:szCs w:val="36"/>
        </w:rPr>
        <w:lastRenderedPageBreak/>
        <w:t>Задание</w:t>
      </w:r>
      <w:bookmarkEnd w:id="0"/>
    </w:p>
    <w:p w14:paraId="24A53DFD" w14:textId="77777777" w:rsidR="00B93547" w:rsidRDefault="00000000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выданному преподавателем варианту восстановить текст заданного варианта программы, определить предназначение и составить описание программы, определить область представления и область допустимых значений исходных данных и результата, выполнить трассировку программы.</w:t>
      </w:r>
    </w:p>
    <w:p w14:paraId="7247C7A8" w14:textId="77777777" w:rsidR="00B93547" w:rsidRDefault="00000000">
      <w:pPr>
        <w:rPr>
          <w:rFonts w:ascii="Times New Roman" w:hAnsi="Times New Roman" w:cs="Times New Roman"/>
          <w:lang w:val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151997E9" wp14:editId="11E57CB8">
                <wp:extent cx="3337560" cy="2324100"/>
                <wp:effectExtent l="0" t="0" r="0" b="0"/>
                <wp:docPr id="1" name="Рисунок 1" descr="array bcomp program to explo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array bcomp program to explore"/>
                        <pic:cNvPicPr>
                          <a:picLocks noChangeAspect="1"/>
                        </pic:cNvPicPr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3337560" cy="2324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62.80pt;height:183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</w:p>
    <w:p w14:paraId="46C37370" w14:textId="77777777" w:rsidR="00B93547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</w:p>
    <w:p w14:paraId="53306FD2" w14:textId="77777777" w:rsidR="00B93547" w:rsidRDefault="00000000">
      <w:pPr>
        <w:pStyle w:val="1"/>
        <w:spacing w:before="0"/>
        <w:rPr>
          <w:rFonts w:ascii="Times New Roman" w:hAnsi="Times New Roman" w:cs="Times New Roman"/>
          <w:color w:val="000000"/>
          <w:sz w:val="36"/>
          <w:szCs w:val="36"/>
        </w:rPr>
      </w:pPr>
      <w:bookmarkStart w:id="1" w:name="_Toc216020742"/>
      <w:r>
        <w:rPr>
          <w:rFonts w:ascii="Times New Roman" w:hAnsi="Times New Roman" w:cs="Times New Roman"/>
          <w:color w:val="000000"/>
          <w:sz w:val="36"/>
          <w:szCs w:val="36"/>
        </w:rPr>
        <w:lastRenderedPageBreak/>
        <w:t>Порядок выполнения работы</w:t>
      </w:r>
      <w:bookmarkEnd w:id="1"/>
    </w:p>
    <w:tbl>
      <w:tblPr>
        <w:tblW w:w="9741" w:type="dxa"/>
        <w:tblInd w:w="-206" w:type="dxa"/>
        <w:tblLayout w:type="fixed"/>
        <w:tblLook w:val="04A0" w:firstRow="1" w:lastRow="0" w:firstColumn="1" w:lastColumn="0" w:noHBand="0" w:noVBand="1"/>
      </w:tblPr>
      <w:tblGrid>
        <w:gridCol w:w="1367"/>
        <w:gridCol w:w="1457"/>
        <w:gridCol w:w="1417"/>
        <w:gridCol w:w="5500"/>
      </w:tblGrid>
      <w:tr w:rsidR="00B93547" w14:paraId="30FCBF21" w14:textId="77777777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EA6DB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Адрес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3D1AF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Код команды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01445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Мнемоника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671E8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Комментарий</w:t>
            </w:r>
          </w:p>
        </w:tc>
      </w:tr>
      <w:tr w:rsidR="00B93547" w14:paraId="75AAECB8" w14:textId="77777777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6B3D1367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B0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211E3C06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+</w:t>
            </w:r>
            <w:r>
              <w:rPr>
                <w:rFonts w:ascii="Times New Roman" w:hAnsi="Times New Roman" w:cs="Times New Roman"/>
                <w:sz w:val="20"/>
              </w:rPr>
              <w:t>0200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1FF17159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CLA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0C961B88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Очистка аккумулятора</w:t>
            </w:r>
          </w:p>
        </w:tc>
      </w:tr>
      <w:tr w:rsidR="00B93547" w14:paraId="70A9BC30" w14:textId="77777777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85784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B1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2226B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EE17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F36F2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ST (IP + 23)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B8DC0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>(5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C</w:t>
            </w:r>
            <w:r>
              <w:rPr>
                <w:rFonts w:ascii="Times New Roman" w:hAnsi="Times New Roman" w:cs="Times New Roman"/>
                <w:sz w:val="20"/>
              </w:rPr>
              <w:t>9)</w:t>
            </w:r>
          </w:p>
        </w:tc>
      </w:tr>
      <w:tr w:rsidR="00B93547" w14:paraId="47375F47" w14:textId="77777777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57B8B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B2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151F1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AE13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19192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LD (IP + 19)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A742B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Прямая относительная загрузка: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 xml:space="preserve">(5С6)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B93547" w14:paraId="23745975" w14:textId="77777777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24EEF79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B3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945D624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0C00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2734ED1C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PUSH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34791055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Запись на вершину стека: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>
              <w:rPr>
                <w:rFonts w:ascii="Times New Roman" w:hAnsi="Times New Roman" w:cs="Times New Roman"/>
                <w:sz w:val="20"/>
              </w:rPr>
              <w:t xml:space="preserve"> -&gt; -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SP</w:t>
            </w:r>
          </w:p>
        </w:tc>
      </w:tr>
      <w:tr w:rsidR="00B93547" w14:paraId="25E9EB0F" w14:textId="77777777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4198A968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B4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8A7D4B3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D6F0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7997894D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CALL 6F0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457B4A9B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Вызов подпрограммы по абсолютному адресу 6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F</w:t>
            </w:r>
            <w:r>
              <w:rPr>
                <w:rFonts w:ascii="Times New Roman" w:hAnsi="Times New Roman" w:cs="Times New Roman"/>
                <w:sz w:val="20"/>
              </w:rPr>
              <w:t>0</w:t>
            </w:r>
          </w:p>
        </w:tc>
      </w:tr>
      <w:tr w:rsidR="00B93547" w14:paraId="606E1008" w14:textId="77777777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9EB749F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B5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8E5A6E3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0800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1D405C56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POP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49230B1C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Чтение из стека: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SP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B93547" w14:paraId="2522BD63" w14:textId="77777777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9DB18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B6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71FE7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6E12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FC83E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SUB (IP + 18)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1DEF3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вычитание: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>
              <w:rPr>
                <w:rFonts w:ascii="Times New Roman" w:hAnsi="Times New Roman" w:cs="Times New Roman"/>
                <w:sz w:val="20"/>
              </w:rPr>
              <w:t xml:space="preserve"> –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>(5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C</w:t>
            </w:r>
            <w:r>
              <w:rPr>
                <w:rFonts w:ascii="Times New Roman" w:hAnsi="Times New Roman" w:cs="Times New Roman"/>
                <w:sz w:val="20"/>
              </w:rPr>
              <w:t xml:space="preserve">9)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B93547" w14:paraId="4A86B3A2" w14:textId="77777777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0C83FC7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B7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4393B3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EE11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4863523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ST (IP + 17)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BB143E7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>(5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C</w:t>
            </w:r>
            <w:r>
              <w:rPr>
                <w:rFonts w:ascii="Times New Roman" w:hAnsi="Times New Roman" w:cs="Times New Roman"/>
                <w:sz w:val="20"/>
              </w:rPr>
              <w:t>9)</w:t>
            </w:r>
          </w:p>
        </w:tc>
      </w:tr>
      <w:tr w:rsidR="00B93547" w14:paraId="4546FA4A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628F7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B8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E60C5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AE0F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36BFC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LD (IP + 15)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29DA8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Прямая относительная загрузка: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>(5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C</w:t>
            </w:r>
            <w:r>
              <w:rPr>
                <w:rFonts w:ascii="Times New Roman" w:hAnsi="Times New Roman" w:cs="Times New Roman"/>
                <w:sz w:val="20"/>
              </w:rPr>
              <w:t xml:space="preserve">8)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B93547" w14:paraId="25542567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4EFCD4EE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B9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4818574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0C00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07E98890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PUSH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2528B27D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Запись на вершину стека: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>
              <w:rPr>
                <w:rFonts w:ascii="Times New Roman" w:hAnsi="Times New Roman" w:cs="Times New Roman"/>
                <w:sz w:val="20"/>
              </w:rPr>
              <w:t xml:space="preserve"> -&gt; -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SP</w:t>
            </w:r>
          </w:p>
        </w:tc>
      </w:tr>
      <w:tr w:rsidR="00B93547" w14:paraId="767D5888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82B988B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BA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B87C1D9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D6F0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122461E6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CALL 6F0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18CC73A6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Вызов подпрограммы</w:t>
            </w:r>
          </w:p>
        </w:tc>
      </w:tr>
      <w:tr w:rsidR="00B93547" w14:paraId="1E0808F8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41BA4035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BB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13E1330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0800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6572DB6C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POP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0258A6EA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Чтение из стека: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SP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B93547" w14:paraId="2E791EEF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CE125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BC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62B1F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6E0C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12692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SUB (IP + 12)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16E82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вычитание: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>
              <w:rPr>
                <w:rFonts w:ascii="Times New Roman" w:hAnsi="Times New Roman" w:cs="Times New Roman"/>
                <w:sz w:val="20"/>
              </w:rPr>
              <w:t xml:space="preserve"> –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>(5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C</w:t>
            </w:r>
            <w:r>
              <w:rPr>
                <w:rFonts w:ascii="Times New Roman" w:hAnsi="Times New Roman" w:cs="Times New Roman"/>
                <w:sz w:val="20"/>
              </w:rPr>
              <w:t xml:space="preserve">9)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B93547" w14:paraId="3A0FDFB8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48904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BD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9689E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EE0B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F7381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ST (IP + 11)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EEA51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>(5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C</w:t>
            </w:r>
            <w:r>
              <w:rPr>
                <w:rFonts w:ascii="Times New Roman" w:hAnsi="Times New Roman" w:cs="Times New Roman"/>
                <w:sz w:val="20"/>
              </w:rPr>
              <w:t>9)</w:t>
            </w:r>
          </w:p>
        </w:tc>
      </w:tr>
      <w:tr w:rsidR="00B93547" w14:paraId="11AD2F59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7BD3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BE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9094C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AE08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67291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LD (IP + 8)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5E2DD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Прямая относительная загрузка: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>(5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C</w:t>
            </w:r>
            <w:r>
              <w:rPr>
                <w:rFonts w:ascii="Times New Roman" w:hAnsi="Times New Roman" w:cs="Times New Roman"/>
                <w:sz w:val="20"/>
              </w:rPr>
              <w:t xml:space="preserve">7)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B93547" w14:paraId="18100183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BFE34EF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BF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241993B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0C00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49A02F32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PUSH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213F64F0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Запись на вершину стека: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>
              <w:rPr>
                <w:rFonts w:ascii="Times New Roman" w:hAnsi="Times New Roman" w:cs="Times New Roman"/>
                <w:sz w:val="20"/>
              </w:rPr>
              <w:t xml:space="preserve"> -&gt; -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SP</w:t>
            </w:r>
          </w:p>
        </w:tc>
      </w:tr>
      <w:tr w:rsidR="00B93547" w14:paraId="63E97ED5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916CC84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C0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AB0BA32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D6F0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28E3ECA1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CALL 6F0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4AF99582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Вызов подпрограммы</w:t>
            </w:r>
          </w:p>
        </w:tc>
      </w:tr>
      <w:tr w:rsidR="00B93547" w14:paraId="768032AA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FB38CB8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C1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62A326D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0800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4BDD79A8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POP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0A90F7D4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Чтение из стека: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SP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B93547" w14:paraId="1C6798E3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49BDF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C2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C7415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0740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E1AB5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DEC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33366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>Декрементирование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: AC -1 -&gt; AC</w:t>
            </w:r>
          </w:p>
        </w:tc>
      </w:tr>
      <w:tr w:rsidR="00B93547" w14:paraId="3611163F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10538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C3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21D7F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6E05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570C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SUB (IP + 5)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22CE4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вычитание: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>
              <w:rPr>
                <w:rFonts w:ascii="Times New Roman" w:hAnsi="Times New Roman" w:cs="Times New Roman"/>
                <w:sz w:val="20"/>
              </w:rPr>
              <w:t xml:space="preserve"> –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>(5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C</w:t>
            </w:r>
            <w:r>
              <w:rPr>
                <w:rFonts w:ascii="Times New Roman" w:hAnsi="Times New Roman" w:cs="Times New Roman"/>
                <w:sz w:val="20"/>
              </w:rPr>
              <w:t xml:space="preserve">9)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B93547" w14:paraId="39DC6C72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F4C8C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C4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872A6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EE04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31155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ST(IP + 4)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CF194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>(5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C</w:t>
            </w:r>
            <w:r>
              <w:rPr>
                <w:rFonts w:ascii="Times New Roman" w:hAnsi="Times New Roman" w:cs="Times New Roman"/>
                <w:sz w:val="20"/>
              </w:rPr>
              <w:t>9)</w:t>
            </w:r>
          </w:p>
        </w:tc>
      </w:tr>
      <w:tr w:rsidR="00B93547" w14:paraId="267574E6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</w:tcPr>
          <w:p w14:paraId="5839154D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C5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</w:tcPr>
          <w:p w14:paraId="20F30B2F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0100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</w:tcPr>
          <w:p w14:paraId="2700C63E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HLT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</w:tcPr>
          <w:p w14:paraId="63C20CE4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Останов</w:t>
            </w:r>
          </w:p>
        </w:tc>
      </w:tr>
      <w:tr w:rsidR="00B93547" w14:paraId="7534609D" w14:textId="77777777">
        <w:trPr>
          <w:trHeight w:val="248"/>
        </w:trPr>
        <w:tc>
          <w:tcPr>
            <w:tcW w:w="97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26EE1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>===================================================================================</w:t>
            </w:r>
          </w:p>
        </w:tc>
      </w:tr>
      <w:tr w:rsidR="00B93547" w14:paraId="03852A05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6B4DB0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6F0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0904403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AC01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98DF04C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LD (SP + 1)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54858D8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Косвенная загрузка относительно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SP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>(7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FF</w:t>
            </w:r>
            <w:r>
              <w:rPr>
                <w:rFonts w:ascii="Times New Roman" w:hAnsi="Times New Roman" w:cs="Times New Roman"/>
                <w:sz w:val="20"/>
              </w:rPr>
              <w:t xml:space="preserve">)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B93547" w14:paraId="1247BE01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6A9A33C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6F1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4E80F16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F303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97941C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BPL (IP + 3)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19DD34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Переход, если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0"/>
              </w:rPr>
              <w:t xml:space="preserve"> = 0 (число положительное) </w:t>
            </w:r>
          </w:p>
        </w:tc>
      </w:tr>
      <w:tr w:rsidR="00B93547" w14:paraId="7AB7D1B6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50E2FD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6F2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B20DE59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7E0A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6FEDF63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CMP (IP + 10)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ACCB7E6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Установить флаги по результату: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>
              <w:rPr>
                <w:rFonts w:ascii="Times New Roman" w:hAnsi="Times New Roman" w:cs="Times New Roman"/>
                <w:sz w:val="20"/>
              </w:rPr>
              <w:t xml:space="preserve"> –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>(6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FD</w:t>
            </w:r>
            <w:r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B93547" w14:paraId="0B3682E9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8F5272E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6F3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FECF77C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F201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DF3FEA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BMI (IP + 1)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FA3D531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Переход, если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N = 1</w:t>
            </w:r>
          </w:p>
        </w:tc>
      </w:tr>
      <w:tr w:rsidR="00B93547" w14:paraId="3E27447B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548CA69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6F4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89E69A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CE05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9606E3A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JUMP (IP + 5)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3715719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Прямой относительный прыжок в 6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FA</w:t>
            </w:r>
          </w:p>
        </w:tc>
      </w:tr>
      <w:tr w:rsidR="00B93547" w:rsidRPr="00CF30BC" w14:paraId="7E46A42D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7AF9D4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6F5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FCEF702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4C01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1E6DC05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ADD (SP + 1)</w:t>
            </w:r>
          </w:p>
        </w:tc>
        <w:tc>
          <w:tcPr>
            <w:tcW w:w="550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9392EA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Косвенное сложение относительно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SP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</w:p>
          <w:p w14:paraId="687818CF" w14:textId="77777777" w:rsidR="00B93547" w:rsidRDefault="00B9354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625CBC80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>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SP</w:t>
            </w:r>
            <w:r>
              <w:rPr>
                <w:rFonts w:ascii="Times New Roman" w:hAnsi="Times New Roman" w:cs="Times New Roman"/>
                <w:sz w:val="20"/>
              </w:rPr>
              <w:t xml:space="preserve"> + 1) +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>
              <w:rPr>
                <w:rFonts w:ascii="Times New Roman" w:hAnsi="Times New Roman" w:cs="Times New Roman"/>
                <w:sz w:val="20"/>
              </w:rPr>
              <w:t xml:space="preserve">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  <w:p w14:paraId="1AB86BA5" w14:textId="77777777" w:rsidR="00B93547" w:rsidRPr="00CF30BC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</w:rPr>
              <w:lastRenderedPageBreak/>
              <w:t>или</w:t>
            </w:r>
          </w:p>
          <w:p w14:paraId="3006570F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MEM(7FE + 1) + AC -&gt; AC</w:t>
            </w:r>
          </w:p>
        </w:tc>
      </w:tr>
      <w:tr w:rsidR="00B93547" w14:paraId="2933BEB9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15485B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6F6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685CE90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4C01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6521565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ADD (SP + 1)</w:t>
            </w:r>
          </w:p>
        </w:tc>
        <w:tc>
          <w:tcPr>
            <w:tcW w:w="550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60BAE8B" w14:textId="77777777" w:rsidR="00B93547" w:rsidRDefault="00B9354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  <w:tr w:rsidR="00B93547" w14:paraId="2E024DAA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2889D6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lastRenderedPageBreak/>
              <w:t>6F7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B3CAD49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4C01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1D09B7D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ADD (SP + 1)</w:t>
            </w:r>
          </w:p>
        </w:tc>
        <w:tc>
          <w:tcPr>
            <w:tcW w:w="55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E9FFAC" w14:textId="77777777" w:rsidR="00B93547" w:rsidRDefault="00B9354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  <w:tr w:rsidR="00B93547" w14:paraId="0213052D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96A470E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6F8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D34A4D2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4E05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7A40A19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ADD (IP + 5)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2413AA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сложение: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>
              <w:rPr>
                <w:rFonts w:ascii="Times New Roman" w:hAnsi="Times New Roman" w:cs="Times New Roman"/>
                <w:sz w:val="20"/>
              </w:rPr>
              <w:t xml:space="preserve"> +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>(6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FE</w:t>
            </w:r>
            <w:r>
              <w:rPr>
                <w:rFonts w:ascii="Times New Roman" w:hAnsi="Times New Roman" w:cs="Times New Roman"/>
                <w:sz w:val="20"/>
              </w:rPr>
              <w:t xml:space="preserve">)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B93547" w14:paraId="2ED034CB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EBA4D77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6F9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3A97F6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CE01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EE49F05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JUMP (IP + 1)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3B556D0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Прямой относительный прыжок в 6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FB</w:t>
            </w:r>
          </w:p>
        </w:tc>
      </w:tr>
      <w:tr w:rsidR="00B93547" w14:paraId="76C7089A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4861150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6FA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652DB11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AE02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3AAED12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LD (IP + 2)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F55B9D5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Прямая относительная загрузка: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>(6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FD</w:t>
            </w:r>
            <w:r>
              <w:rPr>
                <w:rFonts w:ascii="Times New Roman" w:hAnsi="Times New Roman" w:cs="Times New Roman"/>
                <w:sz w:val="20"/>
              </w:rPr>
              <w:t xml:space="preserve">)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B93547" w14:paraId="10B3491C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CA1EF2F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6FB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B61C5FF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EC01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F5C55D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ST (SP + 1)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FA17932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Косвенное сохранение относительно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SP</w:t>
            </w:r>
            <w:r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>
              <w:rPr>
                <w:rFonts w:ascii="Times New Roman" w:hAnsi="Times New Roman" w:cs="Times New Roman"/>
                <w:sz w:val="20"/>
              </w:rPr>
              <w:t xml:space="preserve">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MEM</w:t>
            </w:r>
            <w:r>
              <w:rPr>
                <w:rFonts w:ascii="Times New Roman" w:hAnsi="Times New Roman" w:cs="Times New Roman"/>
                <w:sz w:val="20"/>
              </w:rPr>
              <w:t>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SP</w:t>
            </w:r>
            <w:r>
              <w:rPr>
                <w:rFonts w:ascii="Times New Roman" w:hAnsi="Times New Roman" w:cs="Times New Roman"/>
                <w:sz w:val="20"/>
              </w:rPr>
              <w:t xml:space="preserve"> + 1)</w:t>
            </w:r>
          </w:p>
        </w:tc>
      </w:tr>
      <w:tr w:rsidR="00B93547" w14:paraId="62CF63CB" w14:textId="77777777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90877C3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6FC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E73D58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0A00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6293A14" w14:textId="77777777" w:rsidR="00B93547" w:rsidRDefault="00000000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RET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6A5D454" w14:textId="77777777" w:rsidR="00B9354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Выход из подпрограммы</w:t>
            </w:r>
          </w:p>
        </w:tc>
      </w:tr>
    </w:tbl>
    <w:p w14:paraId="49345550" w14:textId="77777777" w:rsidR="00B93547" w:rsidRDefault="0000000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Описание программы: </w:t>
      </w:r>
    </w:p>
    <w:p w14:paraId="77B9AD7C" w14:textId="77777777" w:rsidR="00B93547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Программа вычисляет функцию </w:t>
      </w:r>
      <w:r>
        <w:rPr>
          <w:rFonts w:ascii="Times New Roman" w:hAnsi="Times New Roman" w:cs="Times New Roman"/>
          <w:lang w:val="en-US"/>
        </w:rPr>
        <w:t>R</w:t>
      </w:r>
      <w:r>
        <w:rPr>
          <w:rFonts w:ascii="Times New Roman" w:hAnsi="Times New Roman" w:cs="Times New Roman"/>
        </w:rPr>
        <w:t>, которая задается следующим образом:</w:t>
      </w:r>
    </w:p>
    <w:p w14:paraId="29415C91" w14:textId="77777777" w:rsidR="00B93547" w:rsidRPr="00CF30BC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R</w:t>
      </w:r>
      <w:r w:rsidRPr="00CF30BC">
        <w:rPr>
          <w:rFonts w:ascii="Times New Roman" w:hAnsi="Times New Roman" w:cs="Times New Roman"/>
        </w:rPr>
        <w:t xml:space="preserve"> = </w:t>
      </w:r>
      <w:r>
        <w:rPr>
          <w:rFonts w:ascii="Times New Roman" w:hAnsi="Times New Roman" w:cs="Times New Roman"/>
          <w:lang w:val="en-US"/>
        </w:rPr>
        <w:t>f</w:t>
      </w:r>
      <w:r w:rsidRPr="00CF30BC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Z</w:t>
      </w:r>
      <w:r w:rsidRPr="00CF30BC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-</w:t>
      </w:r>
      <w:r w:rsidRPr="00CF30B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f</w:t>
      </w:r>
      <w:r w:rsidRPr="00CF30BC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X</w:t>
      </w:r>
      <w:r w:rsidRPr="00CF30BC">
        <w:rPr>
          <w:rFonts w:ascii="Times New Roman" w:hAnsi="Times New Roman" w:cs="Times New Roman"/>
        </w:rPr>
        <w:t xml:space="preserve">) + </w:t>
      </w:r>
      <w:r>
        <w:rPr>
          <w:rFonts w:ascii="Times New Roman" w:hAnsi="Times New Roman" w:cs="Times New Roman"/>
          <w:lang w:val="en-US"/>
        </w:rPr>
        <w:t>f</w:t>
      </w:r>
      <w:r w:rsidRPr="00CF30BC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Y</w:t>
      </w:r>
      <w:r w:rsidRPr="00CF30BC">
        <w:rPr>
          <w:rFonts w:ascii="Times New Roman" w:hAnsi="Times New Roman" w:cs="Times New Roman"/>
        </w:rPr>
        <w:t>) – 1</w:t>
      </w:r>
    </w:p>
    <w:p w14:paraId="4B88FD84" w14:textId="77777777" w:rsidR="00B93547" w:rsidRDefault="0000000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Описание подпрограммы:</w:t>
      </w:r>
    </w:p>
    <w:p w14:paraId="61729ECC" w14:textId="77777777" w:rsidR="00B93547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Подпрограмма реализует следующую функцию</w:t>
      </w:r>
    </w:p>
    <w:p w14:paraId="0542DCE4" w14:textId="77777777" w:rsidR="00B93547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f</w:t>
      </w:r>
      <w:r>
        <w:rPr>
          <w:rFonts w:ascii="Times New Roman" w:hAnsi="Times New Roman" w:cs="Times New Roman"/>
        </w:rPr>
        <w:t xml:space="preserve"> =</w:t>
      </w: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r>
                  <w:rPr>
                    <w:rFonts w:ascii="Cambria Math" w:hAnsi="Cambria Math" w:cs="Times New Roman"/>
                  </w:rPr>
                  <m:t>-2785≤</m:t>
                </m:r>
                <m:r>
                  <w:rPr>
                    <w:rFonts w:ascii="Cambria Math" w:hAnsi="Cambria Math" w:cs="Times New Roman"/>
                    <w:lang w:val="en-US"/>
                  </w:rPr>
                  <m:t>a</m:t>
                </m:r>
                <m:r>
                  <w:rPr>
                    <w:rFonts w:ascii="Cambria Math" w:hAnsi="Cambria Math" w:cs="Times New Roman"/>
                  </w:rPr>
                  <m:t>≤ -2466 | 0&lt;</m:t>
                </m:r>
                <m:r>
                  <w:rPr>
                    <w:rFonts w:ascii="Cambria Math" w:hAnsi="Cambria Math" w:cs="Times New Roman"/>
                    <w:lang w:val="en-US"/>
                  </w:rPr>
                  <m:t>a</m:t>
                </m:r>
                <m:r>
                  <w:rPr>
                    <w:rFonts w:ascii="Cambria Math" w:hAnsi="Cambria Math" w:cs="Times New Roman"/>
                  </w:rPr>
                  <m:t>≤2675,   4</m:t>
                </m:r>
                <m:r>
                  <w:rPr>
                    <w:rFonts w:ascii="Cambria Math" w:hAnsi="Cambria Math" w:cs="Times New Roman"/>
                    <w:lang w:val="en-US"/>
                  </w:rPr>
                  <m:t>a</m:t>
                </m:r>
                <m:r>
                  <w:rPr>
                    <w:rFonts w:ascii="Cambria Math" w:hAnsi="Cambria Math" w:cs="Times New Roman"/>
                  </w:rPr>
                  <m:t>+221</m:t>
                </m:r>
              </m:e>
              <m:e>
                <m:r>
                  <w:rPr>
                    <w:rFonts w:ascii="Cambria Math" w:hAnsi="Cambria Math" w:cs="Times New Roman"/>
                  </w:rPr>
                  <m:t>-2465≤</m:t>
                </m:r>
                <m:r>
                  <w:rPr>
                    <w:rFonts w:ascii="Cambria Math" w:hAnsi="Cambria Math" w:cs="Times New Roman"/>
                    <w:lang w:val="en-US"/>
                  </w:rPr>
                  <m:t>a</m:t>
                </m:r>
                <m:r>
                  <w:rPr>
                    <w:rFonts w:ascii="Cambria Math" w:hAnsi="Cambria Math" w:cs="Times New Roman"/>
                  </w:rPr>
                  <m:t>≤0,  -2465</m:t>
                </m:r>
              </m:e>
            </m:eqArr>
          </m:e>
        </m:d>
      </m:oMath>
    </w:p>
    <w:p w14:paraId="7120D611" w14:textId="77777777" w:rsidR="00B93547" w:rsidRDefault="0000000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Описание комплекса программ:</w:t>
      </w:r>
    </w:p>
    <w:p w14:paraId="13C12FB5" w14:textId="77777777" w:rsidR="00B93547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Комплекс программ позволяет вычислить итоговое значение </w:t>
      </w:r>
      <w:r>
        <w:rPr>
          <w:rFonts w:ascii="Times New Roman" w:hAnsi="Times New Roman" w:cs="Times New Roman"/>
          <w:lang w:val="en-US"/>
        </w:rPr>
        <w:t>R</w:t>
      </w:r>
      <w:r>
        <w:rPr>
          <w:rFonts w:ascii="Times New Roman" w:hAnsi="Times New Roman" w:cs="Times New Roman"/>
        </w:rPr>
        <w:t xml:space="preserve"> которое реализуется сложением и вычитанием значений подпрограммы основной программой с другими значениями.</w:t>
      </w:r>
    </w:p>
    <w:p w14:paraId="754FEB06" w14:textId="77777777" w:rsidR="00B93547" w:rsidRDefault="00B93547">
      <w:pPr>
        <w:rPr>
          <w:rFonts w:ascii="Times New Roman" w:hAnsi="Times New Roman" w:cs="Times New Roman"/>
        </w:rPr>
      </w:pPr>
    </w:p>
    <w:p w14:paraId="15F82ED5" w14:textId="77777777" w:rsidR="00B93547" w:rsidRDefault="00000000">
      <w:pPr>
        <w:ind w:left="-5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>Область представления:</w:t>
      </w:r>
    </w:p>
    <w:p w14:paraId="6D295959" w14:textId="77777777" w:rsidR="00B93547" w:rsidRDefault="00000000">
      <w:pPr>
        <w:ind w:left="-5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>X</w:t>
      </w:r>
      <w:r>
        <w:rPr>
          <w:rFonts w:ascii="Times New Roman" w:hAnsi="Times New Roman" w:cs="Times New Roman"/>
          <w:bCs/>
          <w:color w:val="000000" w:themeColor="text1"/>
        </w:rPr>
        <w:t xml:space="preserve">,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Y</w:t>
      </w:r>
      <w:r>
        <w:rPr>
          <w:rFonts w:ascii="Times New Roman" w:hAnsi="Times New Roman" w:cs="Times New Roman"/>
          <w:bCs/>
          <w:color w:val="000000" w:themeColor="text1"/>
        </w:rPr>
        <w:t xml:space="preserve">,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Z</w:t>
      </w:r>
      <w:r>
        <w:rPr>
          <w:rFonts w:ascii="Times New Roman" w:hAnsi="Times New Roman" w:cs="Times New Roman"/>
          <w:bCs/>
          <w:color w:val="000000" w:themeColor="text1"/>
        </w:rPr>
        <w:t xml:space="preserve"> – заданные числа в программе</w:t>
      </w:r>
    </w:p>
    <w:p w14:paraId="66559F78" w14:textId="77777777" w:rsidR="00B93547" w:rsidRDefault="00000000">
      <w:pPr>
        <w:ind w:left="-5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>R</w:t>
      </w:r>
      <w:r>
        <w:rPr>
          <w:rFonts w:ascii="Times New Roman" w:hAnsi="Times New Roman" w:cs="Times New Roman"/>
          <w:bCs/>
          <w:color w:val="000000" w:themeColor="text1"/>
        </w:rPr>
        <w:t xml:space="preserve"> – результат работы программы</w:t>
      </w:r>
    </w:p>
    <w:p w14:paraId="7DD3AD69" w14:textId="77777777" w:rsidR="00B93547" w:rsidRDefault="00000000">
      <w:p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-2</w:t>
      </w:r>
      <w:r>
        <w:rPr>
          <w:rFonts w:ascii="Times New Roman" w:hAnsi="Times New Roman" w:cs="Times New Roman"/>
          <w:bCs/>
          <w:color w:val="000000" w:themeColor="text1"/>
          <w:vertAlign w:val="superscript"/>
        </w:rPr>
        <w:t>15</w:t>
      </w:r>
      <w:r>
        <w:rPr>
          <w:rFonts w:ascii="Times New Roman" w:hAnsi="Times New Roman" w:cs="Times New Roman"/>
          <w:bCs/>
          <w:color w:val="000000" w:themeColor="text1"/>
        </w:rPr>
        <w:t xml:space="preserve"> &lt;=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X</w:t>
      </w:r>
      <w:r>
        <w:rPr>
          <w:rFonts w:ascii="Times New Roman" w:hAnsi="Times New Roman" w:cs="Times New Roman"/>
          <w:bCs/>
          <w:color w:val="000000" w:themeColor="text1"/>
        </w:rPr>
        <w:t xml:space="preserve">,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Y</w:t>
      </w:r>
      <w:r>
        <w:rPr>
          <w:rFonts w:ascii="Times New Roman" w:hAnsi="Times New Roman" w:cs="Times New Roman"/>
          <w:bCs/>
          <w:color w:val="000000" w:themeColor="text1"/>
        </w:rPr>
        <w:t xml:space="preserve">,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Z</w:t>
      </w:r>
      <w:r>
        <w:rPr>
          <w:rFonts w:ascii="Times New Roman" w:hAnsi="Times New Roman" w:cs="Times New Roman"/>
          <w:bCs/>
          <w:color w:val="000000" w:themeColor="text1"/>
        </w:rPr>
        <w:t xml:space="preserve">,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R</w:t>
      </w:r>
      <w:r>
        <w:rPr>
          <w:rFonts w:ascii="Times New Roman" w:hAnsi="Times New Roman" w:cs="Times New Roman"/>
          <w:bCs/>
          <w:color w:val="000000" w:themeColor="text1"/>
        </w:rPr>
        <w:t>&lt;= 2</w:t>
      </w:r>
      <w:r>
        <w:rPr>
          <w:rFonts w:ascii="Times New Roman" w:hAnsi="Times New Roman" w:cs="Times New Roman"/>
          <w:bCs/>
          <w:color w:val="000000" w:themeColor="text1"/>
          <w:vertAlign w:val="superscript"/>
        </w:rPr>
        <w:t>15</w:t>
      </w:r>
      <w:r>
        <w:rPr>
          <w:rFonts w:ascii="Times New Roman" w:hAnsi="Times New Roman" w:cs="Times New Roman"/>
          <w:bCs/>
          <w:color w:val="000000" w:themeColor="text1"/>
        </w:rPr>
        <w:t>-1</w:t>
      </w:r>
    </w:p>
    <w:p w14:paraId="3CB087C9" w14:textId="77777777" w:rsidR="00B93547" w:rsidRDefault="00000000">
      <w:pPr>
        <w:ind w:left="-5"/>
        <w:rPr>
          <w:rFonts w:ascii="Times New Roman" w:hAnsi="Times New Roman" w:cs="Times New Roman"/>
          <w:b/>
          <w:color w:val="auto"/>
          <w:lang w:val="en-US"/>
        </w:rPr>
      </w:pPr>
      <w:r>
        <w:rPr>
          <w:rFonts w:ascii="Times New Roman" w:hAnsi="Times New Roman" w:cs="Times New Roman"/>
          <w:b/>
          <w:color w:val="auto"/>
        </w:rPr>
        <w:t>ОДЗ</w:t>
      </w:r>
      <w:r>
        <w:rPr>
          <w:rFonts w:ascii="Times New Roman" w:hAnsi="Times New Roman" w:cs="Times New Roman"/>
          <w:b/>
          <w:color w:val="auto"/>
          <w:lang w:val="en-US"/>
        </w:rPr>
        <w:t>:</w:t>
      </w:r>
    </w:p>
    <w:p w14:paraId="5B56008F" w14:textId="77777777" w:rsidR="00B93547" w:rsidRDefault="00000000">
      <w:pPr>
        <w:ind w:left="-5"/>
        <w:rPr>
          <w:rFonts w:ascii="Times New Roman" w:hAnsi="Times New Roman" w:cs="Times New Roman"/>
          <w:bCs/>
          <w:iCs/>
          <w:color w:val="auto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color w:val="auto"/>
              <w:lang w:val="en-US"/>
            </w:rPr>
            <m:t>-10919≤f</m:t>
          </m:r>
          <m:d>
            <m:dPr>
              <m:ctrlPr>
                <w:rPr>
                  <w:rFonts w:ascii="Cambria Math" w:hAnsi="Cambria Math" w:cs="Times New Roman"/>
                  <w:bCs/>
                  <w:iCs/>
                  <w:color w:val="auto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auto"/>
                  <w:lang w:val="en-US"/>
                </w:rPr>
                <m:t>a</m:t>
              </m:r>
            </m:e>
          </m:d>
          <m:r>
            <w:rPr>
              <w:rFonts w:ascii="Cambria Math" w:hAnsi="Cambria Math" w:cs="Times New Roman"/>
              <w:color w:val="auto"/>
              <w:lang w:val="en-US"/>
            </w:rPr>
            <m:t>≤10921</m:t>
          </m:r>
        </m:oMath>
      </m:oMathPara>
    </w:p>
    <w:p w14:paraId="0D60664A" w14:textId="77777777" w:rsidR="00B93547" w:rsidRPr="00CF30BC" w:rsidRDefault="00000000">
      <w:pPr>
        <w:rPr>
          <w:rFonts w:ascii="Times New Roman" w:hAnsi="Times New Roman" w:cs="Times New Roman"/>
          <w:bCs/>
          <w:i/>
          <w:iCs/>
          <w:color w:val="auto"/>
        </w:rPr>
      </w:pPr>
      <w:r>
        <w:rPr>
          <w:rFonts w:ascii="Times New Roman" w:hAnsi="Times New Roman" w:cs="Times New Roman"/>
          <w:bCs/>
          <w:iCs/>
          <w:color w:val="auto"/>
        </w:rPr>
        <w:t xml:space="preserve">-2785 </w:t>
      </w:r>
      <m:oMath>
        <m:r>
          <w:rPr>
            <w:rFonts w:ascii="Cambria Math" w:hAnsi="Cambria Math" w:cs="Times New Roman"/>
            <w:color w:val="auto"/>
          </w:rPr>
          <m:t>≤</m:t>
        </m:r>
        <m:r>
          <m:rPr>
            <m:sty m:val="p"/>
          </m:rPr>
          <w:rPr>
            <w:rFonts w:ascii="Cambria Math" w:hAnsi="Cambria Math" w:cs="Times New Roman"/>
            <w:color w:val="auto"/>
          </w:rPr>
          <m:t>a</m:t>
        </m:r>
        <m:r>
          <w:rPr>
            <w:rFonts w:ascii="Cambria Math" w:hAnsi="Cambria Math" w:cs="Times New Roman"/>
            <w:color w:val="auto"/>
          </w:rPr>
          <m:t>≤26</m:t>
        </m:r>
        <m:r>
          <w:rPr>
            <w:rFonts w:ascii="Cambria Math" w:hAnsi="Cambria Math" w:cs="Times New Roman"/>
            <w:color w:val="auto"/>
          </w:rPr>
          <m:t>75</m:t>
        </m:r>
      </m:oMath>
    </w:p>
    <w:p w14:paraId="4640CD6B" w14:textId="77777777" w:rsidR="00B93547" w:rsidRDefault="00000000">
      <w:pPr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Расположение в памяти БЭВМ программы исходных данных и результатов:</w:t>
      </w:r>
    </w:p>
    <w:p w14:paraId="3F1565FA" w14:textId="77777777" w:rsidR="00B93547" w:rsidRDefault="00B93547">
      <w:pPr>
        <w:spacing w:after="0"/>
        <w:rPr>
          <w:rFonts w:ascii="Times New Roman" w:hAnsi="Times New Roman" w:cs="Times New Roman"/>
        </w:rPr>
      </w:pPr>
    </w:p>
    <w:p w14:paraId="32F5F513" w14:textId="77777777" w:rsidR="00B93547" w:rsidRDefault="00000000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Исходные данные: </w:t>
      </w:r>
    </w:p>
    <w:p w14:paraId="20C797CC" w14:textId="77777777" w:rsidR="00B93547" w:rsidRDefault="00000000">
      <w:pPr>
        <w:pStyle w:val="aff9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  <w:lang w:val="en-US"/>
        </w:rPr>
        <w:t>C6</w:t>
      </w:r>
      <w:r>
        <w:rPr>
          <w:rFonts w:ascii="Times New Roman" w:hAnsi="Times New Roman" w:cs="Times New Roman"/>
        </w:rPr>
        <w:t xml:space="preserve"> – адрес элемента </w:t>
      </w:r>
      <w:r>
        <w:rPr>
          <w:rFonts w:ascii="Times New Roman" w:hAnsi="Times New Roman" w:cs="Times New Roman"/>
          <w:lang w:val="en-US"/>
        </w:rPr>
        <w:t>Z</w:t>
      </w:r>
    </w:p>
    <w:p w14:paraId="241721F0" w14:textId="77777777" w:rsidR="00B93547" w:rsidRDefault="00000000">
      <w:pPr>
        <w:pStyle w:val="aff9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5C7 – </w:t>
      </w:r>
      <w:r>
        <w:rPr>
          <w:rFonts w:ascii="Times New Roman" w:hAnsi="Times New Roman" w:cs="Times New Roman"/>
        </w:rPr>
        <w:t xml:space="preserve">адрес элемента </w:t>
      </w:r>
      <w:r>
        <w:rPr>
          <w:rFonts w:ascii="Times New Roman" w:hAnsi="Times New Roman" w:cs="Times New Roman"/>
          <w:lang w:val="en-US"/>
        </w:rPr>
        <w:t>Y</w:t>
      </w:r>
    </w:p>
    <w:p w14:paraId="267DA9D7" w14:textId="77777777" w:rsidR="00B93547" w:rsidRDefault="00000000">
      <w:pPr>
        <w:pStyle w:val="aff9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  <w:lang w:val="en-US"/>
        </w:rPr>
        <w:t>C</w:t>
      </w:r>
      <w:r>
        <w:rPr>
          <w:rFonts w:ascii="Times New Roman" w:hAnsi="Times New Roman" w:cs="Times New Roman"/>
        </w:rPr>
        <w:t xml:space="preserve">8 – адрес элемента </w:t>
      </w:r>
      <w:r>
        <w:rPr>
          <w:rFonts w:ascii="Times New Roman" w:hAnsi="Times New Roman" w:cs="Times New Roman"/>
          <w:lang w:val="en-US"/>
        </w:rPr>
        <w:t>Y</w:t>
      </w:r>
      <w:r>
        <w:rPr>
          <w:rFonts w:ascii="Times New Roman" w:hAnsi="Times New Roman" w:cs="Times New Roman"/>
        </w:rPr>
        <w:t xml:space="preserve"> </w:t>
      </w:r>
    </w:p>
    <w:p w14:paraId="3DE952AE" w14:textId="77777777" w:rsidR="00B93547" w:rsidRDefault="00000000">
      <w:pPr>
        <w:pStyle w:val="aff9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6FD – </w:t>
      </w:r>
      <w:r>
        <w:rPr>
          <w:rFonts w:ascii="Times New Roman" w:hAnsi="Times New Roman" w:cs="Times New Roman"/>
        </w:rPr>
        <w:t xml:space="preserve">адрес элемента </w:t>
      </w:r>
      <w:r>
        <w:rPr>
          <w:rFonts w:ascii="Times New Roman" w:hAnsi="Times New Roman" w:cs="Times New Roman"/>
          <w:lang w:val="en-US"/>
        </w:rPr>
        <w:t>A</w:t>
      </w:r>
    </w:p>
    <w:p w14:paraId="3B15B22E" w14:textId="77777777" w:rsidR="00B93547" w:rsidRDefault="00000000">
      <w:pPr>
        <w:pStyle w:val="aff9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6FE – </w:t>
      </w:r>
      <w:r>
        <w:rPr>
          <w:rFonts w:ascii="Times New Roman" w:hAnsi="Times New Roman" w:cs="Times New Roman"/>
        </w:rPr>
        <w:t xml:space="preserve">адрес элемента </w:t>
      </w:r>
      <w:r>
        <w:rPr>
          <w:rFonts w:ascii="Times New Roman" w:hAnsi="Times New Roman" w:cs="Times New Roman"/>
          <w:lang w:val="en-US"/>
        </w:rPr>
        <w:t>B</w:t>
      </w:r>
    </w:p>
    <w:p w14:paraId="4A6167CD" w14:textId="77777777" w:rsidR="00B93547" w:rsidRDefault="00B93547">
      <w:pPr>
        <w:pStyle w:val="aff9"/>
        <w:spacing w:after="0"/>
        <w:rPr>
          <w:rFonts w:ascii="Times New Roman" w:hAnsi="Times New Roman" w:cs="Times New Roman"/>
        </w:rPr>
      </w:pPr>
    </w:p>
    <w:p w14:paraId="15D7FC31" w14:textId="77777777" w:rsidR="00B93547" w:rsidRDefault="00000000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Команды основной программы: 5</w:t>
      </w:r>
      <w:r>
        <w:rPr>
          <w:rFonts w:ascii="Times New Roman" w:hAnsi="Times New Roman" w:cs="Times New Roman"/>
          <w:lang w:val="en-US"/>
        </w:rPr>
        <w:t>B</w:t>
      </w:r>
      <w:r>
        <w:rPr>
          <w:rFonts w:ascii="Times New Roman" w:hAnsi="Times New Roman" w:cs="Times New Roman"/>
        </w:rPr>
        <w:t>0 – 5</w:t>
      </w:r>
      <w:r>
        <w:rPr>
          <w:rFonts w:ascii="Times New Roman" w:hAnsi="Times New Roman" w:cs="Times New Roman"/>
          <w:lang w:val="en-US"/>
        </w:rPr>
        <w:t>C5</w:t>
      </w:r>
    </w:p>
    <w:p w14:paraId="19F299AD" w14:textId="77777777" w:rsidR="00B93547" w:rsidRDefault="00000000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Команды подпрограммы: 6</w:t>
      </w:r>
      <w:r>
        <w:rPr>
          <w:rFonts w:ascii="Times New Roman" w:hAnsi="Times New Roman" w:cs="Times New Roman"/>
          <w:lang w:val="en-US"/>
        </w:rPr>
        <w:t>F0 – 6FE</w:t>
      </w:r>
    </w:p>
    <w:p w14:paraId="0AFE4C54" w14:textId="77777777" w:rsidR="00B93547" w:rsidRDefault="00B93547">
      <w:pPr>
        <w:spacing w:after="0"/>
        <w:rPr>
          <w:rFonts w:ascii="Times New Roman" w:hAnsi="Times New Roman" w:cs="Times New Roman"/>
          <w:lang w:val="en-US"/>
        </w:rPr>
      </w:pPr>
    </w:p>
    <w:p w14:paraId="58C2FB1F" w14:textId="77777777" w:rsidR="00B93547" w:rsidRDefault="00000000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Промежуточные результаты: </w:t>
      </w:r>
    </w:p>
    <w:p w14:paraId="4B28AE7A" w14:textId="77777777" w:rsidR="00B93547" w:rsidRDefault="00000000">
      <w:pPr>
        <w:pStyle w:val="aff9"/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Промежуточный результат работы программы - 5</w:t>
      </w:r>
      <w:r>
        <w:rPr>
          <w:rFonts w:ascii="Times New Roman" w:hAnsi="Times New Roman" w:cs="Times New Roman"/>
          <w:lang w:val="en-US"/>
        </w:rPr>
        <w:t>C</w:t>
      </w:r>
      <w:r>
        <w:rPr>
          <w:rFonts w:ascii="Times New Roman" w:hAnsi="Times New Roman" w:cs="Times New Roman"/>
        </w:rPr>
        <w:t>9</w:t>
      </w:r>
    </w:p>
    <w:p w14:paraId="72BA4C78" w14:textId="77777777" w:rsidR="00B93547" w:rsidRDefault="00000000">
      <w:pPr>
        <w:pStyle w:val="aff9"/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Ячейка, хранящая адрес возврата из подпрограммы – 7</w:t>
      </w:r>
      <w:r>
        <w:rPr>
          <w:rFonts w:ascii="Times New Roman" w:hAnsi="Times New Roman" w:cs="Times New Roman"/>
          <w:lang w:val="en-US"/>
        </w:rPr>
        <w:t>FE</w:t>
      </w:r>
    </w:p>
    <w:p w14:paraId="701482BD" w14:textId="77777777" w:rsidR="00B93547" w:rsidRDefault="00000000">
      <w:pPr>
        <w:pStyle w:val="aff9"/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Ячейка, хранящая входные данные и результат работы подпрограммы – 7</w:t>
      </w:r>
      <w:r>
        <w:rPr>
          <w:rFonts w:ascii="Times New Roman" w:hAnsi="Times New Roman" w:cs="Times New Roman"/>
          <w:lang w:val="en-US"/>
        </w:rPr>
        <w:t>FF</w:t>
      </w:r>
    </w:p>
    <w:p w14:paraId="5DE88345" w14:textId="77777777" w:rsidR="00B93547" w:rsidRDefault="00000000">
      <w:pPr>
        <w:pStyle w:val="aff9"/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3C00DC96" w14:textId="77777777" w:rsidR="00B93547" w:rsidRPr="00CF30BC" w:rsidRDefault="00000000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Итоговый результат: 5</w:t>
      </w:r>
      <w:r>
        <w:rPr>
          <w:rFonts w:ascii="Times New Roman" w:hAnsi="Times New Roman" w:cs="Times New Roman"/>
          <w:lang w:val="en-US"/>
        </w:rPr>
        <w:t>C</w:t>
      </w:r>
      <w:r>
        <w:rPr>
          <w:rFonts w:ascii="Times New Roman" w:hAnsi="Times New Roman" w:cs="Times New Roman"/>
        </w:rPr>
        <w:t>9</w:t>
      </w:r>
    </w:p>
    <w:p w14:paraId="081B3D43" w14:textId="77777777" w:rsidR="00B93547" w:rsidRDefault="00B93547">
      <w:pPr>
        <w:spacing w:after="0"/>
        <w:rPr>
          <w:rFonts w:ascii="Times New Roman" w:hAnsi="Times New Roman" w:cs="Times New Roman"/>
        </w:rPr>
      </w:pPr>
    </w:p>
    <w:p w14:paraId="1809F3DB" w14:textId="77777777" w:rsidR="00B93547" w:rsidRDefault="00000000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Адреса первой и последней выполняемой команды:</w:t>
      </w:r>
    </w:p>
    <w:p w14:paraId="50DCDB18" w14:textId="77777777" w:rsidR="00B93547" w:rsidRDefault="00B93547">
      <w:pPr>
        <w:spacing w:after="0"/>
        <w:rPr>
          <w:rFonts w:ascii="Times New Roman" w:hAnsi="Times New Roman" w:cs="Times New Roman"/>
        </w:rPr>
      </w:pPr>
    </w:p>
    <w:p w14:paraId="43CE0CF2" w14:textId="77777777" w:rsidR="00B93547" w:rsidRDefault="00000000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Первая команда: 5</w:t>
      </w:r>
      <w:r>
        <w:rPr>
          <w:rFonts w:ascii="Times New Roman" w:hAnsi="Times New Roman" w:cs="Times New Roman"/>
          <w:lang w:val="en-US"/>
        </w:rPr>
        <w:t>B</w:t>
      </w:r>
      <w:r>
        <w:rPr>
          <w:rFonts w:ascii="Times New Roman" w:hAnsi="Times New Roman" w:cs="Times New Roman"/>
        </w:rPr>
        <w:t>0</w:t>
      </w:r>
    </w:p>
    <w:p w14:paraId="52D388F6" w14:textId="77777777" w:rsidR="00B93547" w:rsidRDefault="00000000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Последняя команда: 5</w:t>
      </w:r>
      <w:r>
        <w:rPr>
          <w:rFonts w:ascii="Times New Roman" w:hAnsi="Times New Roman" w:cs="Times New Roman"/>
          <w:lang w:val="en-US"/>
        </w:rPr>
        <w:t>C</w:t>
      </w:r>
      <w:r>
        <w:rPr>
          <w:rFonts w:ascii="Times New Roman" w:hAnsi="Times New Roman" w:cs="Times New Roman"/>
        </w:rPr>
        <w:t>5</w:t>
      </w:r>
    </w:p>
    <w:p w14:paraId="183A3889" w14:textId="77777777" w:rsidR="00B93547" w:rsidRDefault="00B93547">
      <w:pPr>
        <w:spacing w:after="0"/>
        <w:rPr>
          <w:rFonts w:ascii="Times New Roman" w:hAnsi="Times New Roman" w:cs="Times New Roman"/>
        </w:rPr>
      </w:pPr>
    </w:p>
    <w:p w14:paraId="0C979A38" w14:textId="77777777" w:rsidR="00B93547" w:rsidRDefault="00000000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График функции, реализуемый подпрограммой</w:t>
      </w:r>
    </w:p>
    <w:p w14:paraId="2F03FD88" w14:textId="77777777" w:rsidR="00B93547" w:rsidRDefault="00B93547">
      <w:pPr>
        <w:spacing w:after="0"/>
        <w:rPr>
          <w:rFonts w:ascii="Times New Roman" w:hAnsi="Times New Roman" w:cs="Times New Roman"/>
        </w:rPr>
      </w:pPr>
    </w:p>
    <w:p w14:paraId="4722242C" w14:textId="77777777" w:rsidR="00B93547" w:rsidRDefault="00B93547">
      <w:pPr>
        <w:spacing w:after="0"/>
        <w:rPr>
          <w:rFonts w:ascii="Times New Roman" w:hAnsi="Times New Roman" w:cs="Times New Roman"/>
        </w:rPr>
      </w:pPr>
    </w:p>
    <w:p w14:paraId="03D276B1" w14:textId="77777777" w:rsidR="00B93547" w:rsidRDefault="00000000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g">
            <w:drawing>
              <wp:inline distT="0" distB="0" distL="0" distR="0" wp14:anchorId="2BEE65BA" wp14:editId="73C163F6">
                <wp:extent cx="4106510" cy="5130861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832983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106509" cy="51308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23.35pt;height:404.0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3C201B73" w14:textId="77777777" w:rsidR="00B93547" w:rsidRDefault="0000000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br w:type="page" w:clear="all"/>
      </w:r>
      <w:bookmarkStart w:id="2" w:name="_Toc87370219"/>
      <w:r>
        <w:rPr>
          <w:rFonts w:ascii="Times New Roman" w:hAnsi="Times New Roman" w:cs="Times New Roman"/>
          <w:b/>
          <w:bCs/>
        </w:rPr>
        <w:lastRenderedPageBreak/>
        <w:t>Трассировк</w:t>
      </w:r>
      <w:bookmarkEnd w:id="2"/>
      <w:r>
        <w:rPr>
          <w:rFonts w:ascii="Times New Roman" w:hAnsi="Times New Roman" w:cs="Times New Roman"/>
          <w:b/>
          <w:bCs/>
          <w:lang w:val="en-US"/>
        </w:rPr>
        <w:t>a</w:t>
      </w:r>
      <w:r>
        <w:rPr>
          <w:rFonts w:ascii="Times New Roman" w:hAnsi="Times New Roman" w:cs="Times New Roman"/>
          <w:b/>
          <w:bCs/>
        </w:rPr>
        <w:t>:</w:t>
      </w:r>
    </w:p>
    <w:p w14:paraId="36C9D8A1" w14:textId="77777777" w:rsidR="00B93547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Новые исходные данные для ТТ в 10-формате:</w:t>
      </w:r>
    </w:p>
    <w:p w14:paraId="788867C2" w14:textId="77777777" w:rsidR="00B93547" w:rsidRDefault="00B93547">
      <w:pPr>
        <w:rPr>
          <w:rFonts w:ascii="Times New Roman" w:hAnsi="Times New Roman" w:cs="Times New Roman"/>
        </w:rPr>
      </w:pPr>
    </w:p>
    <w:tbl>
      <w:tblPr>
        <w:tblStyle w:val="aff7"/>
        <w:tblW w:w="0" w:type="auto"/>
        <w:tblInd w:w="3397" w:type="dxa"/>
        <w:tblLayout w:type="fixed"/>
        <w:tblLook w:val="04A0" w:firstRow="1" w:lastRow="0" w:firstColumn="1" w:lastColumn="0" w:noHBand="0" w:noVBand="1"/>
      </w:tblPr>
      <w:tblGrid>
        <w:gridCol w:w="1111"/>
        <w:gridCol w:w="2131"/>
      </w:tblGrid>
      <w:tr w:rsidR="00B93547" w14:paraId="245FCA86" w14:textId="77777777">
        <w:tc>
          <w:tcPr>
            <w:tcW w:w="1111" w:type="dxa"/>
          </w:tcPr>
          <w:p w14:paraId="2401846D" w14:textId="77777777" w:rsidR="00B9354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2131" w:type="dxa"/>
          </w:tcPr>
          <w:p w14:paraId="69420251" w14:textId="77777777" w:rsidR="00B9354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Элемент</w:t>
            </w:r>
          </w:p>
        </w:tc>
      </w:tr>
      <w:tr w:rsidR="00B93547" w14:paraId="5FE1740A" w14:textId="77777777">
        <w:tc>
          <w:tcPr>
            <w:tcW w:w="1111" w:type="dxa"/>
          </w:tcPr>
          <w:p w14:paraId="09E93C24" w14:textId="77777777" w:rsidR="00B93547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5C6</w:t>
            </w:r>
          </w:p>
        </w:tc>
        <w:tc>
          <w:tcPr>
            <w:tcW w:w="2131" w:type="dxa"/>
          </w:tcPr>
          <w:p w14:paraId="53B4F32A" w14:textId="77777777" w:rsidR="00B9354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Z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 xml:space="preserve">= </w:t>
            </w:r>
            <w:r>
              <w:rPr>
                <w:rFonts w:ascii="Times New Roman" w:hAnsi="Times New Roman" w:cs="Times New Roman"/>
              </w:rPr>
              <w:t>580</w:t>
            </w:r>
            <w:r>
              <w:rPr>
                <w:rFonts w:ascii="Times New Roman" w:hAnsi="Times New Roman" w:cs="Times New Roman"/>
                <w:lang w:val="en-US"/>
              </w:rPr>
              <w:t xml:space="preserve"> (0244)</w:t>
            </w:r>
          </w:p>
        </w:tc>
      </w:tr>
      <w:tr w:rsidR="00B93547" w14:paraId="743C1594" w14:textId="77777777">
        <w:tc>
          <w:tcPr>
            <w:tcW w:w="1111" w:type="dxa"/>
          </w:tcPr>
          <w:p w14:paraId="672D7F0B" w14:textId="77777777" w:rsidR="00B93547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5C7</w:t>
            </w:r>
          </w:p>
        </w:tc>
        <w:tc>
          <w:tcPr>
            <w:tcW w:w="2131" w:type="dxa"/>
          </w:tcPr>
          <w:p w14:paraId="576FB9E9" w14:textId="77777777" w:rsidR="00B9354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Y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 xml:space="preserve">= </w:t>
            </w:r>
            <w:r>
              <w:rPr>
                <w:rFonts w:ascii="Times New Roman" w:hAnsi="Times New Roman" w:cs="Times New Roman"/>
              </w:rPr>
              <w:t>-99</w:t>
            </w:r>
            <w:r>
              <w:rPr>
                <w:rFonts w:ascii="Times New Roman" w:hAnsi="Times New Roman" w:cs="Times New Roman"/>
                <w:lang w:val="en-US"/>
              </w:rPr>
              <w:t xml:space="preserve"> (FF9D)</w:t>
            </w:r>
          </w:p>
        </w:tc>
      </w:tr>
      <w:tr w:rsidR="00B93547" w14:paraId="3C4256EE" w14:textId="77777777">
        <w:tc>
          <w:tcPr>
            <w:tcW w:w="1111" w:type="dxa"/>
          </w:tcPr>
          <w:p w14:paraId="4014CB39" w14:textId="77777777" w:rsidR="00B93547" w:rsidRDefault="0000000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5C8</w:t>
            </w:r>
          </w:p>
        </w:tc>
        <w:tc>
          <w:tcPr>
            <w:tcW w:w="2131" w:type="dxa"/>
          </w:tcPr>
          <w:p w14:paraId="78C5184E" w14:textId="77777777" w:rsidR="00B93547" w:rsidRDefault="0000000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X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 xml:space="preserve">= </w:t>
            </w:r>
            <w:r>
              <w:rPr>
                <w:rFonts w:ascii="Times New Roman" w:hAnsi="Times New Roman" w:cs="Times New Roman"/>
              </w:rPr>
              <w:t>-1058</w:t>
            </w:r>
            <w:r>
              <w:rPr>
                <w:rFonts w:ascii="Times New Roman" w:hAnsi="Times New Roman" w:cs="Times New Roman"/>
                <w:lang w:val="en-US"/>
              </w:rPr>
              <w:t xml:space="preserve"> (FBDE)</w:t>
            </w:r>
          </w:p>
        </w:tc>
      </w:tr>
    </w:tbl>
    <w:p w14:paraId="580DC632" w14:textId="77777777" w:rsidR="00B93547" w:rsidRDefault="00B93547">
      <w:pPr>
        <w:spacing w:after="80"/>
        <w:rPr>
          <w:rFonts w:ascii="Times New Roman" w:hAnsi="Times New Roman" w:cs="Times New Roman"/>
          <w:lang w:val="en-US"/>
        </w:rPr>
      </w:pPr>
    </w:p>
    <w:tbl>
      <w:tblPr>
        <w:tblW w:w="10343" w:type="dxa"/>
        <w:jc w:val="center"/>
        <w:tblLayout w:type="fixed"/>
        <w:tblCellMar>
          <w:top w:w="14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843"/>
        <w:gridCol w:w="762"/>
        <w:gridCol w:w="613"/>
        <w:gridCol w:w="759"/>
        <w:gridCol w:w="587"/>
        <w:gridCol w:w="808"/>
        <w:gridCol w:w="726"/>
        <w:gridCol w:w="851"/>
        <w:gridCol w:w="850"/>
        <w:gridCol w:w="993"/>
        <w:gridCol w:w="894"/>
        <w:gridCol w:w="1657"/>
      </w:tblGrid>
      <w:tr w:rsidR="00B93547" w14:paraId="0D88A9C1" w14:textId="77777777">
        <w:trPr>
          <w:trHeight w:val="1147"/>
          <w:jc w:val="center"/>
        </w:trPr>
        <w:tc>
          <w:tcPr>
            <w:tcW w:w="1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94EEC" w14:textId="77777777" w:rsidR="00B93547" w:rsidRDefault="00000000">
            <w:pPr>
              <w:spacing w:after="0" w:line="257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>Выполненная команда</w:t>
            </w:r>
          </w:p>
        </w:tc>
        <w:tc>
          <w:tcPr>
            <w:tcW w:w="6187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576A4" w14:textId="77777777" w:rsidR="00B93547" w:rsidRDefault="00000000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>Содержимое регистров процессора после выполнения команды.</w:t>
            </w:r>
          </w:p>
        </w:tc>
        <w:tc>
          <w:tcPr>
            <w:tcW w:w="25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579A6" w14:textId="77777777" w:rsidR="00B93547" w:rsidRDefault="00000000">
            <w:pPr>
              <w:spacing w:after="0" w:line="257" w:lineRule="auto"/>
              <w:ind w:left="72" w:right="131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>Ячейка, содержимое которой изменилось после выполнения команды</w:t>
            </w:r>
          </w:p>
        </w:tc>
      </w:tr>
      <w:tr w:rsidR="00B93547" w14:paraId="1424B661" w14:textId="77777777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4F96D" w14:textId="77777777" w:rsidR="00B93547" w:rsidRDefault="00000000">
            <w:pPr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>Адрес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99CC" w14:textId="77777777" w:rsidR="00B93547" w:rsidRDefault="00000000">
            <w:pPr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>Код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600BA" w14:textId="77777777" w:rsidR="00B93547" w:rsidRDefault="00000000">
            <w:pPr>
              <w:spacing w:after="0" w:line="257" w:lineRule="auto"/>
              <w:ind w:right="66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>IP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69C56" w14:textId="77777777" w:rsidR="00B93547" w:rsidRDefault="00000000">
            <w:pPr>
              <w:spacing w:after="0" w:line="257" w:lineRule="auto"/>
              <w:ind w:left="142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>CR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874FE" w14:textId="77777777" w:rsidR="00B93547" w:rsidRDefault="00000000">
            <w:pPr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>AR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D27BC" w14:textId="77777777" w:rsidR="00B93547" w:rsidRDefault="00000000">
            <w:pPr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>DR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A53FB" w14:textId="77777777" w:rsidR="00B93547" w:rsidRDefault="00000000">
            <w:pPr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>SP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48140" w14:textId="77777777" w:rsidR="00B93547" w:rsidRDefault="00000000">
            <w:pPr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>BR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F4F82" w14:textId="77777777" w:rsidR="00B93547" w:rsidRDefault="00000000">
            <w:pPr>
              <w:spacing w:after="0" w:line="257" w:lineRule="auto"/>
              <w:ind w:right="66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>AC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A3793" w14:textId="77777777" w:rsidR="00B93547" w:rsidRDefault="00000000">
            <w:pPr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>NZVC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2B3ED" w14:textId="77777777" w:rsidR="00B93547" w:rsidRDefault="00000000">
            <w:pPr>
              <w:spacing w:after="0" w:line="257" w:lineRule="auto"/>
              <w:ind w:right="59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>Адрес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D8DC5" w14:textId="77777777" w:rsidR="00B93547" w:rsidRDefault="00000000">
            <w:pPr>
              <w:spacing w:after="0" w:line="257" w:lineRule="auto"/>
              <w:ind w:left="7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eastAsia="ru-RU" w:bidi="ar-SA"/>
              </w:rPr>
              <w:t>Новый код</w:t>
            </w:r>
          </w:p>
        </w:tc>
      </w:tr>
      <w:tr w:rsidR="00B93547" w14:paraId="111602BF" w14:textId="77777777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56BB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272C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200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AC6B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5B1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173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200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1F7F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5B0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1880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200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D611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1C8A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05B0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AA13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7242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100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D077" w14:textId="77777777" w:rsidR="00B93547" w:rsidRDefault="00B93547">
            <w:pPr>
              <w:jc w:val="center"/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75433" w14:textId="77777777" w:rsidR="00B93547" w:rsidRDefault="00B93547">
            <w:pPr>
              <w:jc w:val="center"/>
            </w:pPr>
          </w:p>
        </w:tc>
      </w:tr>
      <w:tr w:rsidR="00B93547" w14:paraId="3B66A157" w14:textId="77777777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4012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5B1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DE02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EE17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487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4444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EE17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C7C9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5C9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3643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7C1B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00E8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17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4AF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A3A8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100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2FB6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5C9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322B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</w:tr>
      <w:tr w:rsidR="00B93547" w14:paraId="26EAA3A3" w14:textId="77777777">
        <w:trPr>
          <w:trHeight w:val="296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8538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A5D5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AE13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B4B5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5B3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60AB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AE13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50A1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5C6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0A30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244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BA78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79BC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13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0B73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244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146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90E23" w14:textId="77777777" w:rsidR="00B93547" w:rsidRDefault="00B93547">
            <w:pPr>
              <w:jc w:val="center"/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01035" w14:textId="77777777" w:rsidR="00B93547" w:rsidRDefault="00B93547">
            <w:pPr>
              <w:jc w:val="center"/>
            </w:pPr>
          </w:p>
        </w:tc>
      </w:tr>
      <w:tr w:rsidR="00B93547" w14:paraId="5443C5F9" w14:textId="77777777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6AA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5B3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C324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0C00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BA2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5B4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37D5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0C00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CF58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53F3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244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64FA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BC35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05B3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1C77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244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EA29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0135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3731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244</w:t>
            </w:r>
          </w:p>
        </w:tc>
      </w:tr>
      <w:tr w:rsidR="00B93547" w14:paraId="7FFB5D73" w14:textId="77777777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EC25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5B4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2582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D6F0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B994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6F0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B72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D6F0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5E06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FBB9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05B5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BA13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7D6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D6F0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F103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244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DFD7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1EF9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1252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05B5</w:t>
            </w:r>
          </w:p>
        </w:tc>
      </w:tr>
      <w:tr w:rsidR="00B93547" w14:paraId="4C38FC24" w14:textId="77777777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CF08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4264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AC01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E988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6F1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EB8E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AC01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9514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03AA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244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7106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D234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FF96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244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F68F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B8ED2" w14:textId="77777777" w:rsidR="00B93547" w:rsidRDefault="00B93547">
            <w:pPr>
              <w:jc w:val="center"/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2F11F" w14:textId="77777777" w:rsidR="00B93547" w:rsidRDefault="00B93547">
            <w:pPr>
              <w:jc w:val="center"/>
            </w:pPr>
          </w:p>
        </w:tc>
      </w:tr>
      <w:tr w:rsidR="00B93547" w14:paraId="523D27D1" w14:textId="77777777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DCEA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6F1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E249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F303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E0CE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6F5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2745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F303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5960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6F1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875E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F303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F50E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01DD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3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58C4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244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A0E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4CC51" w14:textId="77777777" w:rsidR="00B93547" w:rsidRDefault="00B93547">
            <w:pPr>
              <w:jc w:val="center"/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EEAA9" w14:textId="77777777" w:rsidR="00B93547" w:rsidRDefault="00B93547">
            <w:pPr>
              <w:jc w:val="center"/>
            </w:pPr>
          </w:p>
        </w:tc>
      </w:tr>
      <w:tr w:rsidR="00B93547" w14:paraId="00E2FCC2" w14:textId="7777777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D4F4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6F5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6FBC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4C01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703B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6F6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5B92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4C01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CDFD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315E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244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B91D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5A51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A421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488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70A3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F6B85" w14:textId="77777777" w:rsidR="00B93547" w:rsidRDefault="00B93547">
            <w:pPr>
              <w:jc w:val="center"/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CA641" w14:textId="77777777" w:rsidR="00B93547" w:rsidRDefault="00B93547">
            <w:pPr>
              <w:jc w:val="center"/>
            </w:pPr>
          </w:p>
        </w:tc>
      </w:tr>
      <w:tr w:rsidR="00B93547" w14:paraId="5CCE2D32" w14:textId="7777777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75C9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6F6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7FCF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4C01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FD16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6F7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22E6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4C01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BA75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ED6B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244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03A3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5527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9E2A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06CC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8A2F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1B607" w14:textId="77777777" w:rsidR="00B93547" w:rsidRDefault="00B93547">
            <w:pPr>
              <w:jc w:val="center"/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0F686" w14:textId="77777777" w:rsidR="00B93547" w:rsidRDefault="00B93547">
            <w:pPr>
              <w:jc w:val="center"/>
            </w:pPr>
          </w:p>
        </w:tc>
      </w:tr>
      <w:tr w:rsidR="00B93547" w14:paraId="7C25B31B" w14:textId="7777777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8D20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6F7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EEC0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4C01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0AD8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6F8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D81E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4C01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DA32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820E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244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1FCD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277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08B0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910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344B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110C0" w14:textId="77777777" w:rsidR="00B93547" w:rsidRDefault="00B93547">
            <w:pPr>
              <w:jc w:val="center"/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C8CE3" w14:textId="77777777" w:rsidR="00B93547" w:rsidRDefault="00B93547">
            <w:pPr>
              <w:jc w:val="center"/>
            </w:pPr>
          </w:p>
        </w:tc>
      </w:tr>
      <w:tr w:rsidR="00B93547" w14:paraId="691F536D" w14:textId="7777777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5206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6F8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B4C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4E05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87B6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6F9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2DAB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4E05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E409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39C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00DD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2350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8133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548F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09ED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D29D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AC530" w14:textId="77777777" w:rsidR="00B93547" w:rsidRDefault="00B93547">
            <w:pPr>
              <w:jc w:val="center"/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C988" w14:textId="77777777" w:rsidR="00B93547" w:rsidRDefault="00B93547">
            <w:pPr>
              <w:jc w:val="center"/>
            </w:pPr>
          </w:p>
        </w:tc>
      </w:tr>
      <w:tr w:rsidR="00B93547" w14:paraId="1C0FA619" w14:textId="7777777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0617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6F9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7655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CE01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7E8D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6FB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B597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CE01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4054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6F9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B0D2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06FB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41F8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B5FA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08F2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09ED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F26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069CE" w14:textId="77777777" w:rsidR="00B93547" w:rsidRDefault="00B93547">
            <w:pPr>
              <w:jc w:val="center"/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7DE80" w14:textId="77777777" w:rsidR="00B93547" w:rsidRDefault="00B93547">
            <w:pPr>
              <w:jc w:val="center"/>
            </w:pPr>
          </w:p>
        </w:tc>
      </w:tr>
      <w:tr w:rsidR="00B93547" w14:paraId="6C6BFA87" w14:textId="7777777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3DF8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6FB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22A3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EC01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A24F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6FC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A1A2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EC01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97FE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D0DA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09ED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06FE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1639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6183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09ED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C65D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3A2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1BBB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09ED</w:t>
            </w:r>
          </w:p>
        </w:tc>
      </w:tr>
      <w:tr w:rsidR="00B93547" w14:paraId="42CD58B1" w14:textId="7777777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7081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6FC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DA4A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0A00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1AB9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5B5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1EB9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0A00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90C1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1228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05B5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63E8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A992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06FC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3AAD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09ED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DE33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32234" w14:textId="77777777" w:rsidR="00B93547" w:rsidRDefault="00B93547">
            <w:pPr>
              <w:jc w:val="center"/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40194" w14:textId="77777777" w:rsidR="00B93547" w:rsidRDefault="00B93547">
            <w:pPr>
              <w:jc w:val="center"/>
            </w:pPr>
          </w:p>
        </w:tc>
      </w:tr>
      <w:tr w:rsidR="00B93547" w14:paraId="1197F9E3" w14:textId="7777777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0548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5B5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834F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800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47A6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5B6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80A9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800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A5E6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372D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09ED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8DC5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A180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05B5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97CC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09ED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4676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0ED4F" w14:textId="77777777" w:rsidR="00B93547" w:rsidRDefault="00B93547">
            <w:pPr>
              <w:jc w:val="center"/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CBD53" w14:textId="77777777" w:rsidR="00B93547" w:rsidRDefault="00B93547">
            <w:pPr>
              <w:jc w:val="center"/>
            </w:pPr>
          </w:p>
        </w:tc>
      </w:tr>
      <w:tr w:rsidR="00B93547" w14:paraId="7F1458DA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A400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5B6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7EA3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6E12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23D3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5B7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3480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6E12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E7D8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5C9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3314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5A32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17B9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12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E467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09ED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10B9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62540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FE516" w14:textId="77777777" w:rsidR="00B93547" w:rsidRDefault="00B93547">
            <w:pPr>
              <w:jc w:val="center"/>
            </w:pPr>
          </w:p>
        </w:tc>
      </w:tr>
      <w:tr w:rsidR="00B93547" w14:paraId="505834CC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1978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lastRenderedPageBreak/>
              <w:t>5B7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0263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EE11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7AB1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5B8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C067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EE11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022E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5C9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6AEB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09ED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A477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3E90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11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ED09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09ED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E2A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9256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5C9</w:t>
            </w: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C7B0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09ED</w:t>
            </w:r>
          </w:p>
        </w:tc>
      </w:tr>
      <w:tr w:rsidR="00B93547" w14:paraId="37A2CBBC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E68F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5B8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E03C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AE0F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2E12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5B9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4472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AE0F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A363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5C8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E219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FBDE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C4AC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D2D0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000F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527A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FBDE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E2D4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B8B7B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2B83D" w14:textId="77777777" w:rsidR="00B93547" w:rsidRDefault="00B93547">
            <w:pPr>
              <w:jc w:val="center"/>
            </w:pPr>
          </w:p>
        </w:tc>
      </w:tr>
      <w:tr w:rsidR="00B93547" w14:paraId="447F7165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EC16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5B9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DE7D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0C00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47DD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5BA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BC32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0C00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A44D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F191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FBDE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230F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C602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05B9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065B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FBDE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2EB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FD0A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F8F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FBDE</w:t>
            </w:r>
          </w:p>
        </w:tc>
      </w:tr>
      <w:tr w:rsidR="00B93547" w14:paraId="4C480C60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E17D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5BA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57F6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D6F0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71C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6F0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D81F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D6F0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7E3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6930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05BB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3D40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9F1E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D6F0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0F65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FBDE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74AE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B3C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379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05BB</w:t>
            </w:r>
          </w:p>
        </w:tc>
      </w:tr>
      <w:tr w:rsidR="00B93547" w14:paraId="38F1E030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F9B4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6F0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431C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AC01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59FD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6F1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1ED0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AC01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053E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0B87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FBDE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263E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EB21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2DFC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FBDE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0348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B16D3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76DF3" w14:textId="77777777" w:rsidR="00B93547" w:rsidRDefault="00B93547">
            <w:pPr>
              <w:jc w:val="center"/>
            </w:pPr>
          </w:p>
        </w:tc>
      </w:tr>
      <w:tr w:rsidR="00B93547" w14:paraId="299B05F6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2744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6F1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344F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F303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8D58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6F2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3645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F303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C68F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6F1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2C68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F303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6531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ED92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06F1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E46D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FBDE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FDE5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0EF8B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275BA" w14:textId="77777777" w:rsidR="00B93547" w:rsidRDefault="00B93547">
            <w:pPr>
              <w:jc w:val="center"/>
            </w:pPr>
          </w:p>
        </w:tc>
      </w:tr>
      <w:tr w:rsidR="00B93547" w14:paraId="61F81717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07A5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6F2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262D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7E0A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719B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6F3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2572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7E0A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531C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6FD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3804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F2B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C0E2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000A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8EC8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FBDE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6CD9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9C576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93521" w14:textId="77777777" w:rsidR="00B93547" w:rsidRDefault="00B93547">
            <w:pPr>
              <w:jc w:val="center"/>
            </w:pPr>
          </w:p>
        </w:tc>
      </w:tr>
      <w:tr w:rsidR="00B93547" w14:paraId="35212244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AC0F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6F3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9CE5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F201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078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6F4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3555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F201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D537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6F3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75E1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F201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2314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8B00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06F3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6E55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FBDE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86BA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5F9EC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1A4EF" w14:textId="77777777" w:rsidR="00B93547" w:rsidRDefault="00B93547">
            <w:pPr>
              <w:jc w:val="center"/>
            </w:pPr>
          </w:p>
        </w:tc>
      </w:tr>
      <w:tr w:rsidR="00B93547" w14:paraId="55FD9334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C627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6F4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97DC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CE05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B881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6FA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004A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CE05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EC2D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6F4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5CC4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06FA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BC57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6467F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5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5258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FBDE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C973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2BCAD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D178F" w14:textId="77777777" w:rsidR="00B93547" w:rsidRDefault="00B93547">
            <w:pPr>
              <w:jc w:val="center"/>
            </w:pPr>
          </w:p>
        </w:tc>
      </w:tr>
      <w:tr w:rsidR="00B93547" w14:paraId="44EA5C12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50BF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6FA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8763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AE02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C0F7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6FB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95EB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AE02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40F5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6FD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E3E0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F355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E226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2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B5E9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8295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68C5A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336CE" w14:textId="77777777" w:rsidR="00B93547" w:rsidRDefault="00B93547">
            <w:pPr>
              <w:jc w:val="center"/>
            </w:pPr>
          </w:p>
        </w:tc>
      </w:tr>
      <w:tr w:rsidR="00B93547" w14:paraId="4C24D610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AF33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6FB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11BD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EC01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5A3A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6FC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41F5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EC01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47A5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56A8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5064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F8D7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2F1B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0A70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4A51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E2C4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</w:tr>
      <w:tr w:rsidR="00B93547" w14:paraId="77FD6C3E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507D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6FC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BB3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0A00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D0D5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5BB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58CB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0A00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3EE3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7AF5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05BB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E8F4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A3A4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06FC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AA03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04EF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156E9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FD6B9" w14:textId="77777777" w:rsidR="00B93547" w:rsidRDefault="00B93547">
            <w:pPr>
              <w:jc w:val="center"/>
            </w:pPr>
          </w:p>
        </w:tc>
      </w:tr>
      <w:tr w:rsidR="00B93547" w14:paraId="56ADE94A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E7C3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5BB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0F16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800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A9E1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5BC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FBAB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800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BAB2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2678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E79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31FD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05BB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A27F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B2D6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9B523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6EF10" w14:textId="77777777" w:rsidR="00B93547" w:rsidRDefault="00B93547">
            <w:pPr>
              <w:jc w:val="center"/>
            </w:pPr>
          </w:p>
        </w:tc>
      </w:tr>
      <w:tr w:rsidR="00B93547" w14:paraId="00BC3396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BA9B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5BC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B295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6E0C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E20F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5BD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2565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6E0C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7994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5C9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F357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09ED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2204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DBAF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000C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B11F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EC72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C0D7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4992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C60D8" w14:textId="77777777" w:rsidR="00B93547" w:rsidRDefault="00B93547">
            <w:pPr>
              <w:jc w:val="center"/>
            </w:pPr>
          </w:p>
        </w:tc>
      </w:tr>
      <w:tr w:rsidR="00B93547" w14:paraId="56D74901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3B14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5BD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5861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EE0B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6826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5BE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5F6B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EE0B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6E55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5C9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BF4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EC72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C043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ADB1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000B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4003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EC72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8DF0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0C6F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5C9</w:t>
            </w: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EC1A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EC72</w:t>
            </w:r>
          </w:p>
        </w:tc>
      </w:tr>
      <w:tr w:rsidR="00B93547" w14:paraId="0A27C493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898E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5BE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EEB8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AE08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F4FF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5BF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ADAF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AE08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E3C3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5C7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328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FF9D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7B2F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8CD7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8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E8D6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FF9D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4172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88ED4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C3130" w14:textId="77777777" w:rsidR="00B93547" w:rsidRDefault="00B93547">
            <w:pPr>
              <w:jc w:val="center"/>
            </w:pPr>
          </w:p>
        </w:tc>
      </w:tr>
      <w:tr w:rsidR="00B93547" w14:paraId="53FB3C4C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CEF7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5BF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BFE6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0C00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A87A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5C0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32F9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0C00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6965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26EA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FF9D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B0D5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B062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05BF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7568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FF9D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ECBB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9E31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478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FF9D</w:t>
            </w:r>
          </w:p>
        </w:tc>
      </w:tr>
      <w:tr w:rsidR="00B93547" w14:paraId="6C0435A3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5197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5C0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F76C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D6F0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C63C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6F0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C4E3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D6F0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2538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C167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05C1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6058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EFE6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D6F0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1D67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FF9D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E279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0BB5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F03D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05C1</w:t>
            </w:r>
          </w:p>
        </w:tc>
      </w:tr>
      <w:tr w:rsidR="00B93547" w14:paraId="40F9413E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A8DD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6F0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FA8C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AC01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B8F8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6F1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D36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AC01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5154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F0BD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FF9D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6A51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7C5E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046B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FF9D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6013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8BAC6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20F13" w14:textId="77777777" w:rsidR="00B93547" w:rsidRDefault="00B93547">
            <w:pPr>
              <w:jc w:val="center"/>
            </w:pPr>
          </w:p>
        </w:tc>
      </w:tr>
      <w:tr w:rsidR="00B93547" w14:paraId="3226E8A0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8AC3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6F1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442E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F303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862B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6F2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0513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F303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958B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6F1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D503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F303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BA28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7E12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06F1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463A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FF9D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03ED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7558F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A233E" w14:textId="77777777" w:rsidR="00B93547" w:rsidRDefault="00B93547">
            <w:pPr>
              <w:jc w:val="center"/>
            </w:pPr>
          </w:p>
        </w:tc>
      </w:tr>
      <w:tr w:rsidR="00B93547" w14:paraId="01637E4F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7199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6F2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CA88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7E0A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AA04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6F3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4B8F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7E0A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7988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6FD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3DFA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86E6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1142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000A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E093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FF9D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5151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617F2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198E6" w14:textId="77777777" w:rsidR="00B93547" w:rsidRDefault="00B93547">
            <w:pPr>
              <w:jc w:val="center"/>
            </w:pPr>
          </w:p>
        </w:tc>
      </w:tr>
      <w:tr w:rsidR="00B93547" w14:paraId="7839D11B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14C8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6F3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0C65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F201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6800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6F4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A66C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F201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EEA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6F3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35B4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F201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15C8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7878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06F3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8044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FF9D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868A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11EF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0BEF1" w14:textId="77777777" w:rsidR="00B93547" w:rsidRDefault="00B93547">
            <w:pPr>
              <w:jc w:val="center"/>
            </w:pPr>
          </w:p>
        </w:tc>
      </w:tr>
      <w:tr w:rsidR="00B93547" w14:paraId="15D23A1F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7FA6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6F4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F577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CE05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AE2E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6FA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387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CE05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52B4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6F4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B2A8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06FA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B32B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48C3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5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4D52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FF9D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12C3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A93BA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1F433" w14:textId="77777777" w:rsidR="00B93547" w:rsidRDefault="00B93547">
            <w:pPr>
              <w:jc w:val="center"/>
            </w:pPr>
          </w:p>
        </w:tc>
      </w:tr>
      <w:tr w:rsidR="00B93547" w14:paraId="06E460C3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C78D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6FA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40E05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AE02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AA7B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6FB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0DF6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AE02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7A75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6FD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CB47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4019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EA95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2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36F7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8ABB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0196B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BEF9F" w14:textId="77777777" w:rsidR="00B93547" w:rsidRDefault="00B93547">
            <w:pPr>
              <w:jc w:val="center"/>
            </w:pPr>
          </w:p>
        </w:tc>
      </w:tr>
      <w:tr w:rsidR="00B93547" w14:paraId="0CCDD74F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0BC9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6FB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F6C4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EC01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8E86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6FC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9CD9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EC01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180A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0B21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C59F8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5BA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C15D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EB7B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BB74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42FE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</w:tr>
      <w:tr w:rsidR="00B93547" w14:paraId="084C4BAA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99BE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6FC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E110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0A00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12BC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5C1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8C45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0A00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0F1A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7FE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4834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05C1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CA67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BDAB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06FC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22EA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5129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F4BC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7AE08" w14:textId="77777777" w:rsidR="00B93547" w:rsidRDefault="00B93547">
            <w:pPr>
              <w:jc w:val="center"/>
            </w:pPr>
          </w:p>
        </w:tc>
      </w:tr>
      <w:tr w:rsidR="00B93547" w14:paraId="2209B2FF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F7BA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lastRenderedPageBreak/>
              <w:t>5C1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0D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800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6097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5C2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5C29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800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7FD9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7FF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7792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04A2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88FD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05C1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3A37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F65F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3F7F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B59AC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C111E" w14:textId="77777777" w:rsidR="00B93547" w:rsidRDefault="00B93547">
            <w:pPr>
              <w:jc w:val="center"/>
            </w:pPr>
          </w:p>
        </w:tc>
      </w:tr>
      <w:tr w:rsidR="00B93547" w14:paraId="680996D1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A74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5C2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CD1A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740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324A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5C3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1FC1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740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043D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5C2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747E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740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E369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2332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05C2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20EC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F65E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DC26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1001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8E382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CBB49" w14:textId="77777777" w:rsidR="00B93547" w:rsidRDefault="00B93547">
            <w:pPr>
              <w:jc w:val="center"/>
            </w:pPr>
          </w:p>
        </w:tc>
      </w:tr>
      <w:tr w:rsidR="00B93547" w14:paraId="5B25D383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BABB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5C3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7528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6E05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54CE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5C4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4D1B4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6E05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DA34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5C9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EDB0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EC72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5606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0267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5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13F6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09EC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B5DBC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80262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06B01" w14:textId="77777777" w:rsidR="00B93547" w:rsidRDefault="00B93547">
            <w:pPr>
              <w:jc w:val="center"/>
            </w:pPr>
          </w:p>
        </w:tc>
      </w:tr>
      <w:tr w:rsidR="00B93547" w14:paraId="10FC8539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033B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5C4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DA9C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EE04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657F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5C5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A369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EE04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D02BD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5C9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EFC3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09EC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F28A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7FBA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4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E96E7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09EC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FF63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5245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5C9</w:t>
            </w: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1378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09EC</w:t>
            </w:r>
          </w:p>
        </w:tc>
      </w:tr>
      <w:tr w:rsidR="00B93547" w14:paraId="572C0DA9" w14:textId="77777777">
        <w:trPr>
          <w:trHeight w:val="497"/>
          <w:jc w:val="center"/>
        </w:trPr>
        <w:tc>
          <w:tcPr>
            <w:tcW w:w="8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F9853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5C5</w:t>
            </w:r>
          </w:p>
        </w:tc>
        <w:tc>
          <w:tcPr>
            <w:tcW w:w="7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37FF9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100</w:t>
            </w:r>
          </w:p>
        </w:tc>
        <w:tc>
          <w:tcPr>
            <w:tcW w:w="6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1226F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5C6</w:t>
            </w:r>
          </w:p>
        </w:tc>
        <w:tc>
          <w:tcPr>
            <w:tcW w:w="7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2F84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100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AC016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5C5</w:t>
            </w:r>
          </w:p>
        </w:tc>
        <w:tc>
          <w:tcPr>
            <w:tcW w:w="8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7EA1B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</w:t>
            </w:r>
            <w:r>
              <w:rPr>
                <w:rFonts w:ascii="Aptos" w:eastAsia="Aptos" w:hAnsi="Aptos" w:cs="Aptos"/>
                <w:sz w:val="22"/>
              </w:rPr>
              <w:t>100</w:t>
            </w:r>
          </w:p>
        </w:tc>
        <w:tc>
          <w:tcPr>
            <w:tcW w:w="7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CC6AE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</w:t>
            </w:r>
            <w:r>
              <w:rPr>
                <w:rFonts w:ascii="Aptos" w:eastAsia="Aptos" w:hAnsi="Aptos" w:cs="Aptos"/>
                <w:sz w:val="22"/>
              </w:rPr>
              <w:t>0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ED5E2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05C5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FFC50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</w:rPr>
              <w:t>09EC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F98A1" w14:textId="77777777" w:rsidR="00B93547" w:rsidRDefault="00000000">
            <w:pPr>
              <w:jc w:val="center"/>
            </w:pPr>
            <w:r>
              <w:rPr>
                <w:rFonts w:ascii="Aptos" w:eastAsia="Aptos" w:hAnsi="Aptos" w:cs="Aptos"/>
                <w:sz w:val="22"/>
                <w:lang w:val="en-US"/>
              </w:rPr>
              <w:t>000</w:t>
            </w:r>
            <w:r>
              <w:rPr>
                <w:rFonts w:ascii="Aptos" w:eastAsia="Aptos" w:hAnsi="Aptos" w:cs="Aptos"/>
                <w:sz w:val="22"/>
              </w:rPr>
              <w:t>1</w:t>
            </w:r>
          </w:p>
        </w:tc>
        <w:tc>
          <w:tcPr>
            <w:tcW w:w="8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F1867" w14:textId="77777777" w:rsidR="00B93547" w:rsidRDefault="00B93547">
            <w:pPr>
              <w:jc w:val="center"/>
            </w:pPr>
          </w:p>
        </w:tc>
        <w:tc>
          <w:tcPr>
            <w:tcW w:w="16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7FEEF" w14:textId="77777777" w:rsidR="00B93547" w:rsidRDefault="00B93547">
            <w:pPr>
              <w:jc w:val="center"/>
            </w:pPr>
          </w:p>
        </w:tc>
      </w:tr>
    </w:tbl>
    <w:p w14:paraId="114CF8E8" w14:textId="77777777" w:rsidR="00CF30BC" w:rsidRDefault="00CF30BC">
      <w:pPr>
        <w:spacing w:after="80"/>
        <w:rPr>
          <w:rFonts w:ascii="Times New Roman" w:hAnsi="Times New Roman" w:cs="Times New Roman"/>
        </w:rPr>
      </w:pPr>
    </w:p>
    <w:p w14:paraId="0C541039" w14:textId="64832355" w:rsidR="00CF30BC" w:rsidRPr="00CF30BC" w:rsidRDefault="00CF30BC">
      <w:pPr>
        <w:spacing w:after="80"/>
        <w:rPr>
          <w:rFonts w:ascii="Times New Roman" w:hAnsi="Times New Roman" w:cs="Times New Roman"/>
          <w:b/>
          <w:bCs/>
        </w:rPr>
      </w:pPr>
      <w:r w:rsidRPr="00CF30BC">
        <w:rPr>
          <w:rFonts w:ascii="Times New Roman" w:hAnsi="Times New Roman" w:cs="Times New Roman"/>
          <w:b/>
          <w:bCs/>
        </w:rPr>
        <w:t>Дополнительное задание:</w:t>
      </w:r>
    </w:p>
    <w:p w14:paraId="7144BF58" w14:textId="06C825D5" w:rsidR="00CF30BC" w:rsidRPr="00CF30BC" w:rsidRDefault="00CF30BC" w:rsidP="00CF30BC">
      <w:pPr>
        <w:spacing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Написать программу на ассемблере, которая реализует </w:t>
      </w:r>
      <w:r w:rsidRPr="00CF30BC">
        <w:rPr>
          <w:rFonts w:ascii="Times New Roman" w:hAnsi="Times New Roman" w:cs="Times New Roman"/>
        </w:rPr>
        <w:t>сложение 5</w:t>
      </w:r>
      <w:r>
        <w:rPr>
          <w:rFonts w:ascii="Times New Roman" w:hAnsi="Times New Roman" w:cs="Times New Roman"/>
        </w:rPr>
        <w:t xml:space="preserve"> </w:t>
      </w:r>
      <w:r w:rsidRPr="00CF30BC">
        <w:rPr>
          <w:rFonts w:ascii="Times New Roman" w:hAnsi="Times New Roman" w:cs="Times New Roman"/>
        </w:rPr>
        <w:t xml:space="preserve">элементов массива </w:t>
      </w:r>
      <w:r>
        <w:rPr>
          <w:rFonts w:ascii="Times New Roman" w:hAnsi="Times New Roman" w:cs="Times New Roman"/>
        </w:rPr>
        <w:t xml:space="preserve">в знаковой 16сс </w:t>
      </w:r>
      <w:r w:rsidRPr="00CF30BC">
        <w:rPr>
          <w:rFonts w:ascii="Times New Roman" w:hAnsi="Times New Roman" w:cs="Times New Roman"/>
        </w:rPr>
        <w:t>и формир</w:t>
      </w:r>
      <w:r>
        <w:rPr>
          <w:rFonts w:ascii="Times New Roman" w:hAnsi="Times New Roman" w:cs="Times New Roman"/>
        </w:rPr>
        <w:t>ует знаковый</w:t>
      </w:r>
      <w:r w:rsidRPr="00CF30BC">
        <w:rPr>
          <w:rFonts w:ascii="Times New Roman" w:hAnsi="Times New Roman" w:cs="Times New Roman"/>
        </w:rPr>
        <w:t xml:space="preserve"> 32-разрядн</w:t>
      </w:r>
      <w:r>
        <w:rPr>
          <w:rFonts w:ascii="Times New Roman" w:hAnsi="Times New Roman" w:cs="Times New Roman"/>
        </w:rPr>
        <w:t>ый</w:t>
      </w:r>
      <w:r w:rsidRPr="00CF30BC">
        <w:rPr>
          <w:rFonts w:ascii="Times New Roman" w:hAnsi="Times New Roman" w:cs="Times New Roman"/>
        </w:rPr>
        <w:t xml:space="preserve"> результат</w:t>
      </w:r>
      <w:r>
        <w:rPr>
          <w:rFonts w:ascii="Times New Roman" w:hAnsi="Times New Roman" w:cs="Times New Roman"/>
        </w:rPr>
        <w:t>.</w:t>
      </w:r>
    </w:p>
    <w:p w14:paraId="05C7462C" w14:textId="77777777" w:rsidR="00CF30BC" w:rsidRDefault="00CF30BC">
      <w:pPr>
        <w:spacing w:after="80"/>
        <w:rPr>
          <w:rFonts w:ascii="Times New Roman" w:hAnsi="Times New Roman" w:cs="Times New Roman"/>
        </w:rPr>
      </w:pP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F30BC" w14:paraId="5CC55B29" w14:textId="77777777" w:rsidTr="00CF30BC">
        <w:tc>
          <w:tcPr>
            <w:tcW w:w="9016" w:type="dxa"/>
          </w:tcPr>
          <w:p w14:paraId="1254E34E" w14:textId="330D62C8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</w:rPr>
            </w:pPr>
            <w:r w:rsidRPr="00CF30BC">
              <w:rPr>
                <w:rFonts w:ascii="Times New Roman" w:hAnsi="Times New Roman" w:cs="Times New Roman"/>
              </w:rPr>
              <w:t>org 0x0100</w:t>
            </w:r>
          </w:p>
          <w:p w14:paraId="5DA0DE68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x1: word 0x1234;</w:t>
            </w:r>
          </w:p>
          <w:p w14:paraId="7F812906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x2: word 0x1234;</w:t>
            </w:r>
          </w:p>
          <w:p w14:paraId="190FC4F1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x3: word 0x7777;</w:t>
            </w:r>
          </w:p>
          <w:p w14:paraId="0D030B79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x4: word 0x7777;</w:t>
            </w:r>
          </w:p>
          <w:p w14:paraId="48DBE418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x5: word 0x7777;</w:t>
            </w:r>
          </w:p>
          <w:p w14:paraId="36CA3CF8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resultFirst16: word 0x0000;</w:t>
            </w:r>
          </w:p>
          <w:p w14:paraId="0791BE2E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resultSecond16: word 0x0000;</w:t>
            </w:r>
          </w:p>
          <w:p w14:paraId="7D399425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currentAddress: word 0x0100;</w:t>
            </w:r>
          </w:p>
          <w:p w14:paraId="24F53A71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arraySize: word 0x0005;</w:t>
            </w:r>
          </w:p>
          <w:p w14:paraId="6ECFC336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</w:p>
          <w:p w14:paraId="3380D75E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START:CLA;</w:t>
            </w:r>
          </w:p>
          <w:p w14:paraId="70D30896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arrayLoop: LD (currentAddress)+;</w:t>
            </w:r>
          </w:p>
          <w:p w14:paraId="6AFD61B8" w14:textId="77777777" w:rsidR="00CF30BC" w:rsidRDefault="00CF30BC" w:rsidP="00CF30BC">
            <w:pPr>
              <w:spacing w:after="80"/>
              <w:rPr>
                <w:rFonts w:ascii="Times New Roman" w:hAnsi="Times New Roman" w:cs="Times New Roman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ab/>
              <w:t>PUSH;</w:t>
            </w:r>
          </w:p>
          <w:p w14:paraId="14ADA6AF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</w:rPr>
            </w:pPr>
          </w:p>
          <w:p w14:paraId="159ABA2B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ab/>
              <w:t>CALL $FUNC;</w:t>
            </w:r>
          </w:p>
          <w:p w14:paraId="6BE4D3DE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ab/>
              <w:t>POP;</w:t>
            </w:r>
          </w:p>
          <w:p w14:paraId="44A0DA18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ab/>
              <w:t>LOOP arraySize;</w:t>
            </w:r>
          </w:p>
          <w:p w14:paraId="69DB9AAA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ab/>
              <w:t>JUMP arrayLoop;</w:t>
            </w:r>
          </w:p>
          <w:p w14:paraId="28C964B2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HLT;</w:t>
            </w:r>
          </w:p>
          <w:p w14:paraId="5128BA95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</w:p>
          <w:p w14:paraId="228ACFA1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org 0x0150</w:t>
            </w:r>
          </w:p>
          <w:p w14:paraId="7E03D1BD" w14:textId="47600E95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addition: word 0x0000;</w:t>
            </w:r>
          </w:p>
          <w:p w14:paraId="739235D2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lastRenderedPageBreak/>
              <w:t>FUNC:LD &amp;1;</w:t>
            </w:r>
          </w:p>
          <w:p w14:paraId="4B27A45C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BMI yesMinus;</w:t>
            </w:r>
          </w:p>
          <w:p w14:paraId="4AD94CFD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LD #0x00;</w:t>
            </w:r>
          </w:p>
          <w:p w14:paraId="0D6B7183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ST addition;</w:t>
            </w:r>
          </w:p>
          <w:p w14:paraId="6DEE5BC5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JUMP continue;</w:t>
            </w:r>
          </w:p>
          <w:p w14:paraId="6C4382B5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yesMinus: LD #0xFF;</w:t>
            </w:r>
          </w:p>
          <w:p w14:paraId="74FA5A8E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ST addition;</w:t>
            </w:r>
          </w:p>
          <w:p w14:paraId="4370DCB7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continue: LD &amp;1;</w:t>
            </w:r>
          </w:p>
          <w:p w14:paraId="5BD03E4F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ADD $resultSecond16;</w:t>
            </w:r>
          </w:p>
          <w:p w14:paraId="5EF330C4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ST $resultSecond16;</w:t>
            </w:r>
          </w:p>
          <w:p w14:paraId="32A2C7C4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LD $resultFirst16;</w:t>
            </w:r>
          </w:p>
          <w:p w14:paraId="29D667A5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  <w:lang w:val="en-US"/>
              </w:rPr>
            </w:pPr>
            <w:r w:rsidRPr="00CF30BC">
              <w:rPr>
                <w:rFonts w:ascii="Times New Roman" w:hAnsi="Times New Roman" w:cs="Times New Roman"/>
                <w:lang w:val="en-US"/>
              </w:rPr>
              <w:t>ADC addition;</w:t>
            </w:r>
          </w:p>
          <w:p w14:paraId="2152FCAF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</w:rPr>
            </w:pPr>
            <w:r w:rsidRPr="00CF30BC">
              <w:rPr>
                <w:rFonts w:ascii="Times New Roman" w:hAnsi="Times New Roman" w:cs="Times New Roman"/>
              </w:rPr>
              <w:t>ST $resultFirst16;</w:t>
            </w:r>
          </w:p>
          <w:p w14:paraId="07B493F4" w14:textId="77777777" w:rsidR="00CF30BC" w:rsidRPr="00CF30BC" w:rsidRDefault="00CF30BC" w:rsidP="00CF30BC">
            <w:pPr>
              <w:spacing w:after="80"/>
              <w:rPr>
                <w:rFonts w:ascii="Times New Roman" w:hAnsi="Times New Roman" w:cs="Times New Roman"/>
              </w:rPr>
            </w:pPr>
            <w:r w:rsidRPr="00CF30BC">
              <w:rPr>
                <w:rFonts w:ascii="Times New Roman" w:hAnsi="Times New Roman" w:cs="Times New Roman"/>
              </w:rPr>
              <w:t>CLC;</w:t>
            </w:r>
          </w:p>
          <w:p w14:paraId="75F540D6" w14:textId="359CAAF8" w:rsidR="00CF30BC" w:rsidRDefault="00CF30BC" w:rsidP="00CF30BC">
            <w:pPr>
              <w:spacing w:after="80"/>
              <w:rPr>
                <w:rFonts w:ascii="Times New Roman" w:hAnsi="Times New Roman" w:cs="Times New Roman"/>
              </w:rPr>
            </w:pPr>
            <w:r w:rsidRPr="00CF30BC">
              <w:rPr>
                <w:rFonts w:ascii="Times New Roman" w:hAnsi="Times New Roman" w:cs="Times New Roman"/>
              </w:rPr>
              <w:t>RET;</w:t>
            </w:r>
          </w:p>
        </w:tc>
      </w:tr>
    </w:tbl>
    <w:p w14:paraId="40F29C3C" w14:textId="77777777" w:rsidR="00CF30BC" w:rsidRDefault="00CF30BC">
      <w:pPr>
        <w:spacing w:after="80"/>
        <w:rPr>
          <w:rFonts w:ascii="Times New Roman" w:hAnsi="Times New Roman" w:cs="Times New Roman"/>
        </w:rPr>
      </w:pPr>
    </w:p>
    <w:p w14:paraId="62B3C2FB" w14:textId="77777777" w:rsidR="00CF30BC" w:rsidRDefault="00CF30BC">
      <w:pPr>
        <w:spacing w:after="80"/>
        <w:rPr>
          <w:rFonts w:ascii="Times New Roman" w:hAnsi="Times New Roman" w:cs="Times New Roman"/>
        </w:rPr>
      </w:pPr>
    </w:p>
    <w:p w14:paraId="5014E961" w14:textId="5510059A" w:rsidR="00B93547" w:rsidRDefault="00000000">
      <w:pPr>
        <w:spacing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</w:p>
    <w:p w14:paraId="4DD35F4B" w14:textId="77777777" w:rsidR="00CF30BC" w:rsidRDefault="00CF30BC">
      <w:pPr>
        <w:spacing w:after="80"/>
        <w:rPr>
          <w:rFonts w:ascii="Times New Roman" w:hAnsi="Times New Roman" w:cs="Times New Roman"/>
        </w:rPr>
      </w:pPr>
    </w:p>
    <w:p w14:paraId="4D4A1809" w14:textId="77777777" w:rsidR="00B93547" w:rsidRDefault="00000000">
      <w:pPr>
        <w:pStyle w:val="1"/>
        <w:rPr>
          <w:rFonts w:ascii="Times New Roman" w:hAnsi="Times New Roman" w:cs="Times New Roman"/>
          <w:sz w:val="36"/>
          <w:szCs w:val="36"/>
        </w:rPr>
      </w:pPr>
      <w:bookmarkStart w:id="3" w:name="_Toc122369679"/>
      <w:bookmarkStart w:id="4" w:name="_Toc216020743"/>
      <w:r>
        <w:rPr>
          <w:rFonts w:ascii="Times New Roman" w:hAnsi="Times New Roman" w:cs="Times New Roman"/>
          <w:color w:val="000000"/>
          <w:sz w:val="36"/>
          <w:szCs w:val="36"/>
        </w:rPr>
        <w:t>Вывод</w:t>
      </w:r>
      <w:bookmarkEnd w:id="3"/>
      <w:bookmarkEnd w:id="4"/>
    </w:p>
    <w:p w14:paraId="2E88FD64" w14:textId="77777777" w:rsidR="00B93547" w:rsidRPr="00CF30BC" w:rsidRDefault="00000000">
      <w:pPr>
        <w:ind w:firstLine="709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В процессе выполнения лабораторной работы были изучены команды для обращения к подпрограмме, выхода из подпрограммы, передачи значения в подпрограмму и получения значения из подпрограммы, также был изучен новый вид относительной адресации: косвенной со смещением </w:t>
      </w:r>
      <w:r>
        <w:rPr>
          <w:rFonts w:ascii="Times New Roman" w:hAnsi="Times New Roman" w:cs="Times New Roman"/>
          <w:szCs w:val="24"/>
          <w:lang w:val="en-US"/>
        </w:rPr>
        <w:t>SP</w:t>
      </w:r>
      <w:r>
        <w:rPr>
          <w:rFonts w:ascii="Times New Roman" w:hAnsi="Times New Roman" w:cs="Times New Roman"/>
          <w:szCs w:val="24"/>
        </w:rPr>
        <w:t>.</w:t>
      </w:r>
    </w:p>
    <w:p w14:paraId="586DC349" w14:textId="77777777" w:rsidR="00B93547" w:rsidRPr="00CF30BC" w:rsidRDefault="00B93547">
      <w:pPr>
        <w:ind w:firstLine="709"/>
        <w:jc w:val="both"/>
        <w:rPr>
          <w:rFonts w:ascii="Times New Roman" w:hAnsi="Times New Roman" w:cs="Times New Roman"/>
          <w:szCs w:val="24"/>
        </w:rPr>
      </w:pPr>
    </w:p>
    <w:p w14:paraId="05E9BF2F" w14:textId="77777777" w:rsidR="00B93547" w:rsidRPr="00CF30BC" w:rsidRDefault="00B93547">
      <w:pPr>
        <w:ind w:firstLine="709"/>
        <w:jc w:val="both"/>
        <w:rPr>
          <w:rFonts w:ascii="Times New Roman" w:hAnsi="Times New Roman" w:cs="Times New Roman"/>
          <w:szCs w:val="24"/>
        </w:rPr>
      </w:pPr>
    </w:p>
    <w:p w14:paraId="7358249F" w14:textId="77777777" w:rsidR="00B93547" w:rsidRDefault="00000000">
      <w:pPr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</w:rPr>
        <w:br w:type="page" w:clear="all"/>
      </w:r>
    </w:p>
    <w:p w14:paraId="1781CA98" w14:textId="77777777" w:rsidR="00B93547" w:rsidRDefault="00000000">
      <w:pPr>
        <w:pStyle w:val="1"/>
        <w:spacing w:before="0"/>
        <w:rPr>
          <w:rFonts w:ascii="Times New Roman" w:hAnsi="Times New Roman" w:cs="Times New Roman"/>
          <w:sz w:val="32"/>
          <w:szCs w:val="32"/>
        </w:rPr>
      </w:pPr>
      <w:bookmarkStart w:id="5" w:name="_Toc122369680"/>
      <w:bookmarkStart w:id="6" w:name="_Toc216020744"/>
      <w:r>
        <w:rPr>
          <w:rFonts w:ascii="Times New Roman" w:hAnsi="Times New Roman" w:cs="Times New Roman"/>
          <w:color w:val="000000"/>
        </w:rPr>
        <w:lastRenderedPageBreak/>
        <w:t>Список литературы</w:t>
      </w:r>
      <w:bookmarkEnd w:id="5"/>
      <w:bookmarkEnd w:id="6"/>
    </w:p>
    <w:p w14:paraId="6945F32C" w14:textId="77777777" w:rsidR="00B93547" w:rsidRDefault="00000000">
      <w:pPr>
        <w:pStyle w:val="ListParagraph1"/>
        <w:numPr>
          <w:ilvl w:val="0"/>
          <w:numId w:val="1"/>
        </w:numPr>
        <w:spacing w:beforeAutospacing="1" w:after="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lang w:eastAsia="ru-RU" w:bidi="ar-SA"/>
        </w:rPr>
        <w:t xml:space="preserve">Клименков С.В. Основы профессиональной дятельности. Часть первая. 2018-2019 год. – Режим доступа: </w:t>
      </w:r>
      <w:hyperlink r:id="rId18" w:tooltip="https://se.ifmo.ru/documents/10180/640663/Конспект+лекций+2019+часть+1.pdf/e7d675ae-fe88-412a-b7ef-b0b52c16e3c7" w:history="1">
        <w:r>
          <w:rPr>
            <w:rStyle w:val="afd"/>
            <w:rFonts w:ascii="Times New Roman" w:eastAsia="Times New Roman" w:hAnsi="Times New Roman" w:cs="Times New Roman"/>
            <w:color w:val="000000"/>
            <w:lang w:eastAsia="ru-RU" w:bidi="ar-SA"/>
          </w:rPr>
          <w:t>https://se.ifmo.ru/documents/10180/640663/%D0%9A%D0%BE%D0%BD%D1%81%D0%BF%D0%B5%D0%BA%D1%82+%D0%BB%D0%B5%D0%BA%D1%86%D0%B8%D0%B9+2019+%D1%87%D0%B0%D1%81%D1%82%D1%8C+1.pdf/e7d675ae-fe88-412a-b7ef-b0b52c16e3c7</w:t>
        </w:r>
      </w:hyperlink>
    </w:p>
    <w:p w14:paraId="3B8EC38A" w14:textId="77777777" w:rsidR="00B93547" w:rsidRDefault="00000000">
      <w:pPr>
        <w:pStyle w:val="ListParagraph1"/>
        <w:numPr>
          <w:ilvl w:val="0"/>
          <w:numId w:val="1"/>
        </w:numPr>
        <w:spacing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Методические указания к лабораторным работам по курсу “Основы профессиональной деятельности”. Режим доступа:</w:t>
      </w:r>
    </w:p>
    <w:p w14:paraId="6EF055D4" w14:textId="77777777" w:rsidR="00B93547" w:rsidRDefault="00000000">
      <w:pPr>
        <w:pStyle w:val="ListParagraph1"/>
        <w:spacing w:beforeAutospacing="1" w:afterAutospacing="1"/>
        <w:rPr>
          <w:rFonts w:ascii="Times New Roman" w:hAnsi="Times New Roman" w:cs="Times New Roman"/>
        </w:rPr>
      </w:pPr>
      <w:hyperlink r:id="rId19" w:tooltip="https://se.ifmo.ru/documents/10180/38002/Методические+указания+к+выполнению+лабораторных+работ+и+рубежного+контроля+БЭВМ+2019+bcomp-ng.pdf/d5a1be02-ad3f-4c43-8032-a2a04d6db12e" w:history="1">
        <w:r>
          <w:rPr>
            <w:rStyle w:val="afd"/>
            <w:rFonts w:ascii="Times New Roman" w:eastAsia="Times New Roman" w:hAnsi="Times New Roman" w:cs="Times New Roman"/>
            <w:color w:val="000000"/>
            <w:lang w:eastAsia="ru-RU" w:bidi="ar-SA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</w:t>
        </w:r>
      </w:hyperlink>
    </w:p>
    <w:sectPr w:rsidR="00B93547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7B62C" w14:textId="77777777" w:rsidR="00D07E54" w:rsidRDefault="00D07E54">
      <w:pPr>
        <w:spacing w:after="0" w:line="240" w:lineRule="auto"/>
      </w:pPr>
      <w:r>
        <w:separator/>
      </w:r>
    </w:p>
  </w:endnote>
  <w:endnote w:type="continuationSeparator" w:id="0">
    <w:p w14:paraId="7FC913BB" w14:textId="77777777" w:rsidR="00D07E54" w:rsidRDefault="00D07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erif CJK SC">
    <w:altName w:val="Cambria"/>
    <w:charset w:val="00"/>
    <w:family w:val="auto"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XO Thames">
    <w:altName w:val="Cambria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altName w:val="Courier New"/>
    <w:charset w:val="00"/>
    <w:family w:val="auto"/>
    <w:pitch w:val="default"/>
  </w:font>
  <w:font w:name="Noto Sans Mono CJK SC">
    <w:charset w:val="00"/>
    <w:family w:val="auto"/>
    <w:pitch w:val="default"/>
  </w:font>
  <w:font w:name="Liberation Sans">
    <w:altName w:val="Arial"/>
    <w:charset w:val="00"/>
    <w:family w:val="auto"/>
    <w:pitch w:val="default"/>
  </w:font>
  <w:font w:name="Noto Sans CJK SC">
    <w:charset w:val="00"/>
    <w:family w:val="auto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37426" w14:textId="77777777" w:rsidR="00B93547" w:rsidRDefault="00B93547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93547" w14:paraId="05FD74E2" w14:textId="77777777">
      <w:trPr>
        <w:trHeight w:val="300"/>
      </w:trPr>
      <w:tc>
        <w:tcPr>
          <w:tcW w:w="3005" w:type="dxa"/>
        </w:tcPr>
        <w:p w14:paraId="37F99E19" w14:textId="77777777" w:rsidR="00B93547" w:rsidRDefault="00B93547">
          <w:pPr>
            <w:pStyle w:val="af2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7E32EDFC" w14:textId="77777777" w:rsidR="00B93547" w:rsidRDefault="00B93547">
          <w:pPr>
            <w:pStyle w:val="af2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02E0D2A3" w14:textId="77777777" w:rsidR="00B93547" w:rsidRDefault="00B93547">
          <w:pPr>
            <w:pStyle w:val="af2"/>
            <w:ind w:right="-115"/>
            <w:jc w:val="right"/>
            <w:rPr>
              <w:rFonts w:ascii="Aptos" w:hAnsi="Aptos"/>
            </w:rPr>
          </w:pP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93547" w14:paraId="4361FABA" w14:textId="77777777">
      <w:trPr>
        <w:trHeight w:val="300"/>
      </w:trPr>
      <w:tc>
        <w:tcPr>
          <w:tcW w:w="3005" w:type="dxa"/>
        </w:tcPr>
        <w:p w14:paraId="408BD2DA" w14:textId="77777777" w:rsidR="00B93547" w:rsidRDefault="00B93547">
          <w:pPr>
            <w:pStyle w:val="af2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4F24C66B" w14:textId="77777777" w:rsidR="00B93547" w:rsidRDefault="00B93547">
          <w:pPr>
            <w:pStyle w:val="af2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50DCD847" w14:textId="77777777" w:rsidR="00B93547" w:rsidRDefault="00B93547">
          <w:pPr>
            <w:pStyle w:val="af2"/>
            <w:ind w:right="-115"/>
            <w:jc w:val="right"/>
            <w:rPr>
              <w:rFonts w:ascii="Aptos" w:hAnsi="Aptos"/>
            </w:rPr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4C7AE" w14:textId="77777777" w:rsidR="00D07E54" w:rsidRDefault="00D07E54">
      <w:pPr>
        <w:spacing w:after="0" w:line="240" w:lineRule="auto"/>
      </w:pPr>
      <w:r>
        <w:separator/>
      </w:r>
    </w:p>
  </w:footnote>
  <w:footnote w:type="continuationSeparator" w:id="0">
    <w:p w14:paraId="0E3BA005" w14:textId="77777777" w:rsidR="00D07E54" w:rsidRDefault="00D07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B461" w14:textId="77777777" w:rsidR="00B93547" w:rsidRDefault="00B93547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93547" w14:paraId="6B6EE023" w14:textId="77777777">
      <w:trPr>
        <w:trHeight w:val="300"/>
      </w:trPr>
      <w:tc>
        <w:tcPr>
          <w:tcW w:w="3005" w:type="dxa"/>
        </w:tcPr>
        <w:p w14:paraId="3360826C" w14:textId="77777777" w:rsidR="00B93547" w:rsidRDefault="00B93547">
          <w:pPr>
            <w:pStyle w:val="af2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18783CAB" w14:textId="77777777" w:rsidR="00B93547" w:rsidRDefault="00B93547">
          <w:pPr>
            <w:pStyle w:val="af2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57BC3CA1" w14:textId="77777777" w:rsidR="00B93547" w:rsidRDefault="00B93547">
          <w:pPr>
            <w:pStyle w:val="af2"/>
            <w:ind w:right="-115"/>
            <w:jc w:val="right"/>
            <w:rPr>
              <w:rFonts w:ascii="Aptos" w:hAnsi="Aptos"/>
            </w:rPr>
          </w:pPr>
        </w:p>
      </w:tc>
    </w:tr>
  </w:tbl>
  <w:p w14:paraId="1799999A" w14:textId="77777777" w:rsidR="00B93547" w:rsidRDefault="00B93547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93547" w14:paraId="69B37ECE" w14:textId="77777777">
      <w:trPr>
        <w:trHeight w:val="300"/>
      </w:trPr>
      <w:tc>
        <w:tcPr>
          <w:tcW w:w="3005" w:type="dxa"/>
        </w:tcPr>
        <w:p w14:paraId="460956F8" w14:textId="77777777" w:rsidR="00B93547" w:rsidRDefault="00B93547">
          <w:pPr>
            <w:pStyle w:val="af2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6F5A50EA" w14:textId="77777777" w:rsidR="00B93547" w:rsidRDefault="00B93547">
          <w:pPr>
            <w:pStyle w:val="af2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76DF25A1" w14:textId="77777777" w:rsidR="00B93547" w:rsidRDefault="00B93547">
          <w:pPr>
            <w:pStyle w:val="af2"/>
            <w:ind w:right="-115"/>
            <w:jc w:val="right"/>
            <w:rPr>
              <w:rFonts w:ascii="Aptos" w:hAnsi="Aptos"/>
            </w:rPr>
          </w:pPr>
        </w:p>
      </w:tc>
    </w:tr>
  </w:tbl>
  <w:p w14:paraId="2614A5A4" w14:textId="77777777" w:rsidR="00B93547" w:rsidRDefault="00B93547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627CE"/>
    <w:multiLevelType w:val="multilevel"/>
    <w:tmpl w:val="717AD88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A850CDA"/>
    <w:multiLevelType w:val="multilevel"/>
    <w:tmpl w:val="BF06FE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A15FEC"/>
    <w:multiLevelType w:val="multilevel"/>
    <w:tmpl w:val="2A3CCC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AA20D1"/>
    <w:multiLevelType w:val="multilevel"/>
    <w:tmpl w:val="104C89E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609F05EC"/>
    <w:multiLevelType w:val="multilevel"/>
    <w:tmpl w:val="2F1461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571024"/>
    <w:multiLevelType w:val="multilevel"/>
    <w:tmpl w:val="F90027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578059118">
    <w:abstractNumId w:val="3"/>
  </w:num>
  <w:num w:numId="2" w16cid:durableId="1037898418">
    <w:abstractNumId w:val="0"/>
  </w:num>
  <w:num w:numId="3" w16cid:durableId="918902202">
    <w:abstractNumId w:val="2"/>
  </w:num>
  <w:num w:numId="4" w16cid:durableId="447548113">
    <w:abstractNumId w:val="5"/>
  </w:num>
  <w:num w:numId="5" w16cid:durableId="132529110">
    <w:abstractNumId w:val="4"/>
  </w:num>
  <w:num w:numId="6" w16cid:durableId="19136594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547"/>
    <w:rsid w:val="003213BB"/>
    <w:rsid w:val="00B93547"/>
    <w:rsid w:val="00CF30BC"/>
    <w:rsid w:val="00D07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B3B0D"/>
  <w15:docId w15:val="{FE218241-66DE-459C-8CE5-8A5A3E447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erif CJK SC" w:hAnsiTheme="minorHAnsi" w:cs="Noto Sans Devanagari"/>
        <w:color w:val="000000"/>
        <w:sz w:val="24"/>
        <w:lang w:val="ru-RU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hAnsiTheme="majorHAnsi"/>
      <w:color w:val="0F4761" w:themeColor="accent1" w:themeShade="BF"/>
      <w:sz w:val="40"/>
    </w:rPr>
  </w:style>
  <w:style w:type="paragraph" w:styleId="2">
    <w:name w:val="heading 2"/>
    <w:basedOn w:val="a"/>
    <w:next w:val="a"/>
    <w:uiPriority w:val="9"/>
    <w:qFormat/>
    <w:pPr>
      <w:keepNext/>
      <w:keepLines/>
      <w:spacing w:before="160" w:after="80"/>
      <w:outlineLvl w:val="1"/>
    </w:pPr>
    <w:rPr>
      <w:rFonts w:asciiTheme="majorHAnsi" w:hAnsiTheme="majorHAnsi"/>
      <w:color w:val="0F4761" w:themeColor="accent1" w:themeShade="BF"/>
      <w:sz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160" w:after="80"/>
      <w:outlineLvl w:val="2"/>
    </w:pPr>
    <w:rPr>
      <w:color w:val="0F4761" w:themeColor="accent1" w:themeShade="BF"/>
      <w:sz w:val="28"/>
    </w:rPr>
  </w:style>
  <w:style w:type="paragraph" w:styleId="4">
    <w:name w:val="heading 4"/>
    <w:next w:val="a"/>
    <w:link w:val="40"/>
    <w:uiPriority w:val="9"/>
    <w:qFormat/>
    <w:pPr>
      <w:spacing w:before="120" w:after="120" w:line="276" w:lineRule="auto"/>
      <w:jc w:val="both"/>
      <w:outlineLvl w:val="3"/>
    </w:pPr>
    <w:rPr>
      <w:rFonts w:ascii="XO Thames" w:hAnsi="XO Thames"/>
      <w:b/>
    </w:rPr>
  </w:style>
  <w:style w:type="paragraph" w:styleId="5">
    <w:name w:val="heading 5"/>
    <w:next w:val="a"/>
    <w:link w:val="50"/>
    <w:uiPriority w:val="9"/>
    <w:qFormat/>
    <w:pPr>
      <w:spacing w:before="120" w:after="120" w:line="276" w:lineRule="auto"/>
      <w:jc w:val="both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0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lang w:eastAsia="ru-RU" w:bidi="ar-S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lang w:eastAsia="ru-RU" w:bidi="ar-SA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lang w:eastAsia="ru-RU" w:bidi="ar-SA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lang w:eastAsia="ru-RU" w:bidi="ar-SA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lang w:eastAsia="ru-RU" w:bidi="ar-SA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lang w:eastAsia="ru-RU" w:bidi="ar-SA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lang w:eastAsia="ru-RU" w:bidi="ar-SA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b">
    <w:name w:val="No Spacing"/>
    <w:basedOn w:val="a"/>
    <w:uiPriority w:val="1"/>
    <w:qFormat/>
    <w:pPr>
      <w:spacing w:after="0" w:line="240" w:lineRule="auto"/>
    </w:p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af1">
    <w:name w:val="Верхний колонтитул Знак"/>
    <w:basedOn w:val="a0"/>
    <w:link w:val="af2"/>
    <w:uiPriority w:val="99"/>
  </w:style>
  <w:style w:type="character" w:customStyle="1" w:styleId="af3">
    <w:name w:val="Нижний колонтитул Знак"/>
    <w:basedOn w:val="a0"/>
    <w:link w:val="af4"/>
    <w:uiPriority w:val="99"/>
  </w:style>
  <w:style w:type="paragraph" w:styleId="af5">
    <w:name w:val="foot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footnote reference"/>
    <w:basedOn w:val="a0"/>
    <w:uiPriority w:val="99"/>
    <w:semiHidden/>
    <w:unhideWhenUsed/>
    <w:rPr>
      <w:vertAlign w:val="superscript"/>
    </w:rPr>
  </w:style>
  <w:style w:type="paragraph" w:styleId="af8">
    <w:name w:val="endnote text"/>
    <w:basedOn w:val="a"/>
    <w:link w:val="af9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9">
    <w:name w:val="Текст концевой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endnote reference"/>
    <w:basedOn w:val="a0"/>
    <w:uiPriority w:val="99"/>
    <w:semiHidden/>
    <w:unhideWhenUsed/>
    <w:rPr>
      <w:vertAlign w:val="superscript"/>
    </w:rPr>
  </w:style>
  <w:style w:type="character" w:styleId="afb">
    <w:name w:val="FollowedHyperlink"/>
    <w:basedOn w:val="a0"/>
    <w:uiPriority w:val="99"/>
    <w:semiHidden/>
    <w:unhideWhenUsed/>
    <w:rPr>
      <w:color w:val="96607D" w:themeColor="followedHyperlink"/>
      <w:u w:val="single"/>
    </w:rPr>
  </w:style>
  <w:style w:type="paragraph" w:styleId="afc">
    <w:name w:val="table of figures"/>
    <w:basedOn w:val="a"/>
    <w:next w:val="a"/>
    <w:uiPriority w:val="99"/>
    <w:unhideWhenUsed/>
    <w:pPr>
      <w:spacing w:after="0"/>
    </w:pPr>
  </w:style>
  <w:style w:type="character" w:customStyle="1" w:styleId="Contents2">
    <w:name w:val="Contents 2"/>
    <w:qFormat/>
  </w:style>
  <w:style w:type="character" w:customStyle="1" w:styleId="Contents4">
    <w:name w:val="Contents 4"/>
    <w:qFormat/>
    <w:rPr>
      <w:rFonts w:ascii="XO Thames" w:hAnsi="XO Thames"/>
      <w:sz w:val="28"/>
    </w:rPr>
  </w:style>
  <w:style w:type="character" w:customStyle="1" w:styleId="Contents6">
    <w:name w:val="Contents 6"/>
    <w:qFormat/>
    <w:rPr>
      <w:rFonts w:ascii="XO Thames" w:hAnsi="XO Thames"/>
      <w:sz w:val="28"/>
    </w:rPr>
  </w:style>
  <w:style w:type="character" w:customStyle="1" w:styleId="Contents7">
    <w:name w:val="Contents 7"/>
    <w:qFormat/>
    <w:rPr>
      <w:rFonts w:ascii="XO Thames" w:hAnsi="XO Thames"/>
      <w:sz w:val="28"/>
    </w:rPr>
  </w:style>
  <w:style w:type="character" w:customStyle="1" w:styleId="Heading31">
    <w:name w:val="Heading 31"/>
    <w:qFormat/>
    <w:rPr>
      <w:color w:val="0F4761" w:themeColor="accent1" w:themeShade="BF"/>
      <w:sz w:val="28"/>
    </w:rPr>
  </w:style>
  <w:style w:type="character" w:customStyle="1" w:styleId="Header1">
    <w:name w:val="Header1"/>
    <w:qFormat/>
  </w:style>
  <w:style w:type="character" w:customStyle="1" w:styleId="12">
    <w:name w:val="Абзац списка1"/>
    <w:link w:val="ListParagraph1"/>
    <w:qFormat/>
  </w:style>
  <w:style w:type="character" w:customStyle="1" w:styleId="Heading2Char">
    <w:name w:val="Heading 2 Char"/>
    <w:basedOn w:val="a0"/>
    <w:link w:val="Heading2Char1"/>
    <w:qFormat/>
    <w:rPr>
      <w:rFonts w:asciiTheme="majorHAnsi" w:hAnsiTheme="majorHAnsi"/>
      <w:color w:val="0F4761" w:themeColor="accent1" w:themeShade="BF"/>
      <w:sz w:val="32"/>
    </w:rPr>
  </w:style>
  <w:style w:type="character" w:customStyle="1" w:styleId="Contents3">
    <w:name w:val="Contents 3"/>
    <w:qFormat/>
  </w:style>
  <w:style w:type="character" w:customStyle="1" w:styleId="Heading51">
    <w:name w:val="Heading 51"/>
    <w:qFormat/>
    <w:rPr>
      <w:rFonts w:ascii="XO Thames" w:hAnsi="XO Thames"/>
      <w:b/>
      <w:sz w:val="22"/>
    </w:rPr>
  </w:style>
  <w:style w:type="character" w:customStyle="1" w:styleId="Heading11">
    <w:name w:val="Heading 11"/>
    <w:qFormat/>
    <w:rPr>
      <w:rFonts w:asciiTheme="majorHAnsi" w:hAnsiTheme="majorHAnsi"/>
      <w:color w:val="0F4761" w:themeColor="accent1" w:themeShade="BF"/>
      <w:sz w:val="40"/>
    </w:rPr>
  </w:style>
  <w:style w:type="character" w:styleId="afd">
    <w:name w:val="Hyperlink"/>
    <w:basedOn w:val="a0"/>
    <w:uiPriority w:val="99"/>
    <w:rPr>
      <w:color w:val="467886"/>
      <w:u w:val="single"/>
    </w:rPr>
  </w:style>
  <w:style w:type="character" w:customStyle="1" w:styleId="Footnote">
    <w:name w:val="Footnote"/>
    <w:link w:val="Footnote1"/>
    <w:qFormat/>
    <w:rPr>
      <w:rFonts w:ascii="XO Thames" w:hAnsi="XO Thames"/>
      <w:sz w:val="22"/>
    </w:rPr>
  </w:style>
  <w:style w:type="character" w:customStyle="1" w:styleId="Contents1">
    <w:name w:val="Contents 1"/>
    <w:qFormat/>
  </w:style>
  <w:style w:type="character" w:customStyle="1" w:styleId="HeaderandFooter">
    <w:name w:val="Header and Footer"/>
    <w:qFormat/>
    <w:rPr>
      <w:rFonts w:ascii="XO Thames" w:hAnsi="XO Thames"/>
      <w:sz w:val="20"/>
    </w:rPr>
  </w:style>
  <w:style w:type="character" w:customStyle="1" w:styleId="Contents9">
    <w:name w:val="Contents 9"/>
    <w:qFormat/>
    <w:rPr>
      <w:rFonts w:ascii="XO Thames" w:hAnsi="XO Thames"/>
      <w:sz w:val="28"/>
    </w:rPr>
  </w:style>
  <w:style w:type="character" w:customStyle="1" w:styleId="Contents8">
    <w:name w:val="Contents 8"/>
    <w:qFormat/>
    <w:rPr>
      <w:rFonts w:ascii="XO Thames" w:hAnsi="XO Thames"/>
      <w:sz w:val="28"/>
    </w:rPr>
  </w:style>
  <w:style w:type="character" w:customStyle="1" w:styleId="Contents5">
    <w:name w:val="Contents 5"/>
    <w:qFormat/>
    <w:rPr>
      <w:rFonts w:ascii="XO Thames" w:hAnsi="XO Thames"/>
      <w:sz w:val="28"/>
    </w:rPr>
  </w:style>
  <w:style w:type="character" w:customStyle="1" w:styleId="Subtitle1">
    <w:name w:val="Subtitle1"/>
    <w:qFormat/>
    <w:rPr>
      <w:rFonts w:ascii="XO Thames" w:hAnsi="XO Thames"/>
      <w:i/>
      <w:sz w:val="24"/>
    </w:rPr>
  </w:style>
  <w:style w:type="character" w:customStyle="1" w:styleId="Title1">
    <w:name w:val="Title1"/>
    <w:qFormat/>
    <w:rPr>
      <w:rFonts w:ascii="XO Thames" w:hAnsi="XO Thames"/>
      <w:b/>
      <w:caps/>
      <w:sz w:val="40"/>
    </w:rPr>
  </w:style>
  <w:style w:type="character" w:customStyle="1" w:styleId="Heading41">
    <w:name w:val="Heading 41"/>
    <w:qFormat/>
    <w:rPr>
      <w:rFonts w:ascii="XO Thames" w:hAnsi="XO Thames"/>
      <w:b/>
      <w:sz w:val="24"/>
    </w:rPr>
  </w:style>
  <w:style w:type="character" w:customStyle="1" w:styleId="Heading21">
    <w:name w:val="Heading 21"/>
    <w:qFormat/>
    <w:rPr>
      <w:rFonts w:asciiTheme="majorHAnsi" w:hAnsiTheme="majorHAnsi"/>
      <w:color w:val="0F4761" w:themeColor="accent1" w:themeShade="BF"/>
      <w:sz w:val="32"/>
    </w:rPr>
  </w:style>
  <w:style w:type="character" w:customStyle="1" w:styleId="user">
    <w:name w:val="Исходный текст (user)"/>
    <w:qFormat/>
    <w:rPr>
      <w:rFonts w:ascii="Liberation Mono" w:eastAsia="Noto Sans Mono CJK SC" w:hAnsi="Liberation Mono" w:cs="Liberation Mono"/>
    </w:rPr>
  </w:style>
  <w:style w:type="character" w:customStyle="1" w:styleId="afe">
    <w:name w:val="Ссылка указателя"/>
    <w:qFormat/>
  </w:style>
  <w:style w:type="character" w:customStyle="1" w:styleId="user0">
    <w:name w:val="Ссылка указателя (user)"/>
    <w:qFormat/>
  </w:style>
  <w:style w:type="paragraph" w:styleId="a4">
    <w:name w:val="Title"/>
    <w:next w:val="aff"/>
    <w:link w:val="a3"/>
    <w:uiPriority w:val="10"/>
    <w:qFormat/>
    <w:pPr>
      <w:spacing w:before="567" w:after="567" w:line="276" w:lineRule="auto"/>
      <w:jc w:val="center"/>
    </w:pPr>
    <w:rPr>
      <w:rFonts w:ascii="XO Thames" w:hAnsi="XO Thames"/>
      <w:b/>
      <w:caps/>
      <w:sz w:val="40"/>
    </w:rPr>
  </w:style>
  <w:style w:type="paragraph" w:styleId="aff">
    <w:name w:val="Body Text"/>
    <w:basedOn w:val="a"/>
    <w:pPr>
      <w:spacing w:after="140"/>
    </w:pPr>
  </w:style>
  <w:style w:type="paragraph" w:styleId="aff0">
    <w:name w:val="List"/>
    <w:basedOn w:val="aff"/>
  </w:style>
  <w:style w:type="paragraph" w:styleId="aff1">
    <w:name w:val="caption"/>
    <w:basedOn w:val="a"/>
    <w:qFormat/>
    <w:pPr>
      <w:suppressLineNumbers/>
      <w:spacing w:before="120" w:after="120"/>
    </w:pPr>
    <w:rPr>
      <w:i/>
      <w:iCs/>
      <w:szCs w:val="24"/>
    </w:rPr>
  </w:style>
  <w:style w:type="paragraph" w:styleId="aff2">
    <w:name w:val="index heading"/>
    <w:basedOn w:val="a4"/>
    <w:pPr>
      <w:suppressLineNumbers/>
    </w:pPr>
    <w:rPr>
      <w:bCs/>
      <w:sz w:val="32"/>
      <w:szCs w:val="32"/>
    </w:rPr>
  </w:style>
  <w:style w:type="paragraph" w:customStyle="1" w:styleId="user1">
    <w:name w:val="Заголовок (user)"/>
    <w:basedOn w:val="a"/>
    <w:next w:val="aff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styleId="23">
    <w:name w:val="toc 2"/>
    <w:basedOn w:val="a"/>
    <w:next w:val="a"/>
    <w:uiPriority w:val="39"/>
    <w:pPr>
      <w:spacing w:after="100"/>
      <w:ind w:left="220"/>
    </w:pPr>
  </w:style>
  <w:style w:type="paragraph" w:styleId="42">
    <w:name w:val="toc 4"/>
    <w:next w:val="a"/>
    <w:uiPriority w:val="39"/>
    <w:pPr>
      <w:spacing w:after="160" w:line="276" w:lineRule="auto"/>
      <w:ind w:left="600"/>
    </w:pPr>
    <w:rPr>
      <w:rFonts w:ascii="XO Thames" w:hAnsi="XO Thames"/>
      <w:sz w:val="28"/>
    </w:rPr>
  </w:style>
  <w:style w:type="paragraph" w:styleId="61">
    <w:name w:val="toc 6"/>
    <w:next w:val="a"/>
    <w:uiPriority w:val="39"/>
    <w:pPr>
      <w:spacing w:after="160" w:line="276" w:lineRule="auto"/>
      <w:ind w:left="1000"/>
    </w:pPr>
    <w:rPr>
      <w:rFonts w:ascii="XO Thames" w:hAnsi="XO Thames"/>
      <w:sz w:val="28"/>
    </w:rPr>
  </w:style>
  <w:style w:type="paragraph" w:styleId="71">
    <w:name w:val="toc 7"/>
    <w:next w:val="a"/>
    <w:uiPriority w:val="39"/>
    <w:pPr>
      <w:spacing w:after="160" w:line="276" w:lineRule="auto"/>
      <w:ind w:left="1200"/>
    </w:pPr>
    <w:rPr>
      <w:rFonts w:ascii="XO Thames" w:hAnsi="XO Thames"/>
      <w:sz w:val="28"/>
    </w:rPr>
  </w:style>
  <w:style w:type="paragraph" w:customStyle="1" w:styleId="DefaultParagraphFont1">
    <w:name w:val="Default Paragraph Font1"/>
    <w:qFormat/>
    <w:pPr>
      <w:spacing w:after="160" w:line="276" w:lineRule="auto"/>
    </w:pPr>
  </w:style>
  <w:style w:type="paragraph" w:customStyle="1" w:styleId="user3">
    <w:name w:val="Колонтитулы (user)"/>
    <w:qFormat/>
    <w:pPr>
      <w:spacing w:after="160"/>
      <w:jc w:val="both"/>
    </w:pPr>
    <w:rPr>
      <w:rFonts w:ascii="XO Thames" w:hAnsi="XO Thames"/>
      <w:sz w:val="20"/>
    </w:rPr>
  </w:style>
  <w:style w:type="paragraph" w:customStyle="1" w:styleId="aff3">
    <w:name w:val="Колонтитулы"/>
    <w:basedOn w:val="a"/>
    <w:qFormat/>
  </w:style>
  <w:style w:type="paragraph" w:styleId="af2">
    <w:name w:val="header"/>
    <w:basedOn w:val="a"/>
    <w:link w:val="af1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ListParagraph1">
    <w:name w:val="List Paragraph1"/>
    <w:basedOn w:val="a"/>
    <w:link w:val="12"/>
    <w:qFormat/>
    <w:pPr>
      <w:ind w:left="720"/>
      <w:contextualSpacing/>
    </w:pPr>
  </w:style>
  <w:style w:type="paragraph" w:customStyle="1" w:styleId="Heading2Char1">
    <w:name w:val="Heading 2 Char1"/>
    <w:basedOn w:val="DefaultParagraphFont1"/>
    <w:link w:val="Heading2Char"/>
    <w:qFormat/>
    <w:rPr>
      <w:rFonts w:asciiTheme="majorHAnsi" w:hAnsiTheme="majorHAnsi"/>
      <w:color w:val="0F4761" w:themeColor="accent1" w:themeShade="BF"/>
      <w:sz w:val="32"/>
    </w:rPr>
  </w:style>
  <w:style w:type="paragraph" w:styleId="32">
    <w:name w:val="toc 3"/>
    <w:basedOn w:val="a"/>
    <w:next w:val="a"/>
    <w:uiPriority w:val="39"/>
    <w:pPr>
      <w:spacing w:after="100"/>
      <w:ind w:left="440"/>
    </w:pPr>
  </w:style>
  <w:style w:type="paragraph" w:customStyle="1" w:styleId="Internetlink">
    <w:name w:val="Internet link"/>
    <w:basedOn w:val="DefaultParagraphFont1"/>
    <w:qFormat/>
    <w:rPr>
      <w:color w:val="467886"/>
      <w:u w:val="single"/>
    </w:rPr>
  </w:style>
  <w:style w:type="paragraph" w:customStyle="1" w:styleId="Footnote1">
    <w:name w:val="Footnote1"/>
    <w:link w:val="Footnote"/>
    <w:qFormat/>
    <w:pPr>
      <w:spacing w:after="160" w:line="276" w:lineRule="auto"/>
      <w:ind w:firstLine="851"/>
      <w:jc w:val="both"/>
    </w:pPr>
    <w:rPr>
      <w:rFonts w:ascii="XO Thames" w:hAnsi="XO Thames"/>
      <w:sz w:val="22"/>
    </w:rPr>
  </w:style>
  <w:style w:type="paragraph" w:styleId="13">
    <w:name w:val="toc 1"/>
    <w:basedOn w:val="a"/>
    <w:next w:val="a"/>
    <w:uiPriority w:val="39"/>
    <w:pPr>
      <w:spacing w:after="100"/>
    </w:pPr>
  </w:style>
  <w:style w:type="paragraph" w:styleId="91">
    <w:name w:val="toc 9"/>
    <w:next w:val="a"/>
    <w:uiPriority w:val="39"/>
    <w:pPr>
      <w:spacing w:after="160" w:line="276" w:lineRule="auto"/>
      <w:ind w:left="1600"/>
    </w:pPr>
    <w:rPr>
      <w:rFonts w:ascii="XO Thames" w:hAnsi="XO Thames"/>
      <w:sz w:val="28"/>
    </w:rPr>
  </w:style>
  <w:style w:type="paragraph" w:styleId="81">
    <w:name w:val="toc 8"/>
    <w:next w:val="a"/>
    <w:uiPriority w:val="39"/>
    <w:pPr>
      <w:spacing w:after="160" w:line="276" w:lineRule="auto"/>
      <w:ind w:left="1400"/>
    </w:pPr>
    <w:rPr>
      <w:rFonts w:ascii="XO Thames" w:hAnsi="XO Thames"/>
      <w:sz w:val="28"/>
    </w:rPr>
  </w:style>
  <w:style w:type="paragraph" w:styleId="52">
    <w:name w:val="toc 5"/>
    <w:next w:val="a"/>
    <w:uiPriority w:val="39"/>
    <w:pPr>
      <w:spacing w:after="160" w:line="276" w:lineRule="auto"/>
      <w:ind w:left="800"/>
    </w:pPr>
    <w:rPr>
      <w:rFonts w:ascii="XO Thames" w:hAnsi="XO Thames"/>
      <w:sz w:val="28"/>
    </w:rPr>
  </w:style>
  <w:style w:type="paragraph" w:styleId="a6">
    <w:name w:val="Subtitle"/>
    <w:next w:val="a"/>
    <w:link w:val="a5"/>
    <w:uiPriority w:val="11"/>
    <w:qFormat/>
    <w:pPr>
      <w:spacing w:after="160" w:line="276" w:lineRule="auto"/>
      <w:jc w:val="both"/>
    </w:pPr>
    <w:rPr>
      <w:rFonts w:ascii="XO Thames" w:hAnsi="XO Thames"/>
      <w:i/>
    </w:rPr>
  </w:style>
  <w:style w:type="paragraph" w:styleId="af4">
    <w:name w:val="footer"/>
    <w:basedOn w:val="user3"/>
    <w:link w:val="af3"/>
  </w:style>
  <w:style w:type="paragraph" w:customStyle="1" w:styleId="user4">
    <w:name w:val="Содержимое таблицы (user)"/>
    <w:basedOn w:val="a"/>
    <w:qFormat/>
    <w:pPr>
      <w:widowControl w:val="0"/>
      <w:suppressLineNumbers/>
    </w:pPr>
  </w:style>
  <w:style w:type="paragraph" w:customStyle="1" w:styleId="user5">
    <w:name w:val="Заголовок таблицы (user)"/>
    <w:basedOn w:val="user4"/>
    <w:qFormat/>
    <w:pPr>
      <w:jc w:val="center"/>
    </w:pPr>
    <w:rPr>
      <w:b/>
      <w:bCs/>
    </w:rPr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styleId="aff6">
    <w:name w:val="TOC Heading"/>
    <w:basedOn w:val="aff2"/>
    <w:qFormat/>
  </w:style>
  <w:style w:type="table" w:styleId="aff7">
    <w:name w:val="Table Grid"/>
    <w:basedOn w:val="a1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f8">
    <w:name w:val="Placeholder Text"/>
    <w:basedOn w:val="a0"/>
    <w:uiPriority w:val="99"/>
    <w:semiHidden/>
    <w:rPr>
      <w:color w:val="666666"/>
    </w:rPr>
  </w:style>
  <w:style w:type="paragraph" w:styleId="aff9">
    <w:name w:val="List Paragraph"/>
    <w:basedOn w:val="a"/>
    <w:uiPriority w:val="34"/>
    <w:qFormat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hyperlink" Target="https://se.ifmo.ru/documents/10180/640663/&#1050;&#1086;&#1085;&#1089;&#1087;&#1077;&#1082;&#1090;+&#1083;&#1077;&#1082;&#1094;&#1080;&#1081;+2019+&#1095;&#1072;&#1089;&#1090;&#1100;+1.pdf/e7d675ae-fe88-412a-b7ef-b0b52c16e3c7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7" Type="http://schemas.openxmlformats.org/officeDocument/2006/relationships/image" Target="media/image20.jp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2.jp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10.png"/><Relationship Id="rId23" Type="http://schemas.openxmlformats.org/officeDocument/2006/relationships/footer" Target="footer2.xml"/><Relationship Id="rId19" Type="http://schemas.openxmlformats.org/officeDocument/2006/relationships/hyperlink" Target="https://se.ifmo.ru/documents/10180/38002/&#1052;&#1077;&#1090;&#1086;&#1076;&#1080;&#1095;&#1077;&#1089;&#1082;&#1080;&#1077;+&#1091;&#1082;&#1072;&#1079;&#1072;&#1085;&#1080;&#1103;+&#1082;+&#1074;&#1099;&#1087;&#1086;&#1083;&#1085;&#1077;&#1085;&#1080;&#1102;+&#1083;&#1072;&#1073;&#1086;&#1088;&#1072;&#1090;&#1086;&#1088;&#1085;&#1099;&#1093;+&#1088;&#1072;&#1073;&#1086;&#1090;+&#1080;+&#1088;&#1091;&#1073;&#1077;&#1078;&#1085;&#1086;&#1075;&#1086;+&#1082;&#1086;&#1085;&#1090;&#1088;&#1086;&#1083;&#1103;+&#1041;&#1069;&#1042;&#1052;+2019+bcomp-ng.pdf/d5a1be02-ad3f-4c43-8032-a2a04d6db12e" TargetMode="External"/><Relationship Id="rId4" Type="http://schemas.openxmlformats.org/officeDocument/2006/relationships/webSettings" Target="webSettings.xm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1464</Words>
  <Characters>8348</Characters>
  <Application>Microsoft Office Word</Application>
  <DocSecurity>0</DocSecurity>
  <Lines>69</Lines>
  <Paragraphs>19</Paragraphs>
  <ScaleCrop>false</ScaleCrop>
  <Company/>
  <LinksUpToDate>false</LinksUpToDate>
  <CharactersWithSpaces>9793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Шалабодов</dc:creator>
  <dc:description/>
  <cp:lastModifiedBy>Ярослав Шалабодов</cp:lastModifiedBy>
  <cp:revision>239</cp:revision>
  <dcterms:created xsi:type="dcterms:W3CDTF">2026-03-01T18:19:00Z</dcterms:created>
  <dcterms:modified xsi:type="dcterms:W3CDTF">2026-04-01T12:08:00Z</dcterms:modified>
  <dc:language>ru-RU</dc:language>
</cp:coreProperties>
</file>