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95978" w14:textId="77777777" w:rsidR="00B86A52" w:rsidRPr="00E92CFF" w:rsidRDefault="00B86A52" w:rsidP="00B86A52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5EAA27CF" w14:textId="77777777" w:rsidR="00B86A52" w:rsidRPr="00E92CFF" w:rsidRDefault="00B86A52" w:rsidP="00B86A52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40C61A86" w14:textId="77777777" w:rsidR="00B86A52" w:rsidRDefault="00B86A52" w:rsidP="00B86A52">
      <w:pPr>
        <w:pStyle w:val="Standard"/>
        <w:jc w:val="center"/>
        <w:rPr>
          <w:lang w:val="ru-RU"/>
        </w:rPr>
      </w:pPr>
    </w:p>
    <w:tbl>
      <w:tblPr>
        <w:tblW w:w="10998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1117"/>
        <w:gridCol w:w="1115"/>
        <w:gridCol w:w="5144"/>
        <w:gridCol w:w="1604"/>
        <w:gridCol w:w="982"/>
        <w:gridCol w:w="1036"/>
      </w:tblGrid>
      <w:tr w:rsidR="00B86A52" w14:paraId="67C0B14F" w14:textId="77777777" w:rsidTr="009771B2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F456DB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B4D0AC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62A67" w14:textId="77777777" w:rsidR="00B86A52" w:rsidRPr="00E92CFF" w:rsidRDefault="00B86A52" w:rsidP="009771B2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859C0B" w14:textId="77777777" w:rsidR="00B86A52" w:rsidRPr="00E92CFF" w:rsidRDefault="00B86A52" w:rsidP="009771B2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Дата публикации (не старше 2022 года)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017AE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4534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 w:rsidR="00B86A52" w14:paraId="58B9D027" w14:textId="77777777" w:rsidTr="009771B2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5F003C" w14:textId="70E7462A" w:rsidR="00B86A52" w:rsidRDefault="00E01C13" w:rsidP="009771B2">
            <w:pPr>
              <w:pStyle w:val="Standard"/>
              <w:jc w:val="center"/>
            </w:pPr>
            <w:r w:rsidRPr="00936C85">
              <w:rPr>
                <w:sz w:val="18"/>
              </w:rPr>
              <w:t>10.09.2025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98E426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5644A" w14:textId="77777777" w:rsidR="00B86A52" w:rsidRPr="00936C85" w:rsidRDefault="00B86A52" w:rsidP="009771B2">
            <w:pPr>
              <w:pStyle w:val="Standard"/>
              <w:rPr>
                <w:sz w:val="18"/>
                <w:szCs w:val="18"/>
                <w:lang w:val="ru-RU"/>
              </w:rPr>
            </w:pPr>
            <w:r w:rsidRPr="00936C85">
              <w:rPr>
                <w:sz w:val="18"/>
                <w:szCs w:val="18"/>
                <w:lang w:val="ru-RU"/>
              </w:rPr>
              <w:t>Компьютеры на основе тернарной логики и перспективы их развития.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954698" w14:textId="77777777" w:rsidR="00B86A52" w:rsidRPr="00936C85" w:rsidRDefault="00B86A52" w:rsidP="009771B2">
            <w:pPr>
              <w:pStyle w:val="Standard"/>
              <w:jc w:val="center"/>
              <w:rPr>
                <w:sz w:val="18"/>
                <w:szCs w:val="18"/>
              </w:rPr>
            </w:pPr>
            <w:r w:rsidRPr="00936C85">
              <w:rPr>
                <w:sz w:val="18"/>
                <w:szCs w:val="18"/>
                <w:lang w:val="ru-RU"/>
              </w:rPr>
              <w:t>12.10.2022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C21BA5" w14:textId="77777777" w:rsidR="00B86A52" w:rsidRPr="00936C85" w:rsidRDefault="00B86A52" w:rsidP="009771B2">
            <w:pPr>
              <w:pStyle w:val="Standard"/>
              <w:jc w:val="center"/>
              <w:rPr>
                <w:sz w:val="18"/>
                <w:szCs w:val="18"/>
              </w:rPr>
            </w:pPr>
            <w:r w:rsidRPr="00936C85">
              <w:rPr>
                <w:sz w:val="18"/>
                <w:szCs w:val="18"/>
              </w:rPr>
              <w:t>~</w:t>
            </w:r>
            <w:r w:rsidRPr="00936C85">
              <w:rPr>
                <w:sz w:val="18"/>
                <w:szCs w:val="18"/>
                <w:lang w:val="ru-RU"/>
              </w:rPr>
              <w:t>12500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6E77" w14:textId="77777777" w:rsidR="00B86A52" w:rsidRPr="00936C85" w:rsidRDefault="00B86A52" w:rsidP="009771B2">
            <w:pPr>
              <w:pStyle w:val="Standard"/>
              <w:jc w:val="center"/>
              <w:rPr>
                <w:sz w:val="18"/>
                <w:szCs w:val="18"/>
              </w:rPr>
            </w:pPr>
            <w:r w:rsidRPr="00936C85">
              <w:rPr>
                <w:sz w:val="18"/>
                <w:szCs w:val="18"/>
              </w:rPr>
              <w:t>2</w:t>
            </w:r>
            <w:r w:rsidRPr="00936C85">
              <w:rPr>
                <w:sz w:val="18"/>
                <w:szCs w:val="18"/>
                <w:lang w:val="ru-RU"/>
              </w:rPr>
              <w:t>4</w:t>
            </w:r>
            <w:r w:rsidRPr="00936C85">
              <w:rPr>
                <w:sz w:val="18"/>
                <w:szCs w:val="18"/>
              </w:rPr>
              <w:t>.09.202</w:t>
            </w:r>
            <w:r w:rsidRPr="00936C85">
              <w:rPr>
                <w:sz w:val="18"/>
                <w:szCs w:val="18"/>
                <w:lang w:val="ru-RU"/>
              </w:rPr>
              <w:t>5</w:t>
            </w:r>
          </w:p>
        </w:tc>
      </w:tr>
      <w:tr w:rsidR="00B86A52" w14:paraId="71BBDBB6" w14:textId="77777777" w:rsidTr="009771B2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734AFF" w14:textId="4F925CC5" w:rsidR="00B86A52" w:rsidRPr="00936C85" w:rsidRDefault="00E01C13" w:rsidP="009771B2">
            <w:pPr>
              <w:pStyle w:val="Standard"/>
              <w:rPr>
                <w:lang w:val="ru-RU"/>
              </w:rPr>
            </w:pPr>
            <w:r>
              <w:rPr>
                <w:sz w:val="18"/>
                <w:lang w:val="ru-RU"/>
              </w:rPr>
              <w:t>24</w:t>
            </w:r>
            <w:r w:rsidRPr="00936C85">
              <w:rPr>
                <w:sz w:val="18"/>
              </w:rPr>
              <w:t>.09.2025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1108E1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E7D79" w14:textId="3BF3005A" w:rsidR="00B86A52" w:rsidRDefault="00C83F32" w:rsidP="004C48A5">
            <w:pPr>
              <w:pStyle w:val="Standard"/>
              <w:snapToGrid w:val="0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 xml:space="preserve">Алгоритм </w:t>
            </w:r>
            <w:r w:rsidR="004C48A5">
              <w:rPr>
                <w:sz w:val="18"/>
                <w:lang w:val="ru-RU"/>
              </w:rPr>
              <w:t>сжатия информации с использованием нумерации перестановок.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06DB7" w14:textId="6078C3C5" w:rsidR="00B86A52" w:rsidRPr="00FE30F6" w:rsidRDefault="00FE30F6" w:rsidP="009771B2">
            <w:pPr>
              <w:pStyle w:val="Standard"/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2025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DC865" w14:textId="4D0566E7" w:rsidR="00B86A52" w:rsidRPr="00EA6F5A" w:rsidRDefault="001A012F" w:rsidP="009771B2">
            <w:pPr>
              <w:pStyle w:val="Standard"/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~</w:t>
            </w:r>
            <w:r w:rsidR="00EA6F5A">
              <w:rPr>
                <w:sz w:val="18"/>
              </w:rPr>
              <w:t>1750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8609" w14:textId="5B7E4A22" w:rsidR="00B86A52" w:rsidRPr="00FE30F6" w:rsidRDefault="00FE30F6" w:rsidP="009771B2">
            <w:pPr>
              <w:pStyle w:val="Standard"/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08.</w:t>
            </w:r>
            <w:r w:rsidR="00554EFC">
              <w:rPr>
                <w:sz w:val="18"/>
              </w:rPr>
              <w:t>10</w:t>
            </w:r>
            <w:r>
              <w:rPr>
                <w:sz w:val="18"/>
              </w:rPr>
              <w:t>.2025</w:t>
            </w:r>
          </w:p>
        </w:tc>
      </w:tr>
      <w:tr w:rsidR="00B86A52" w14:paraId="27352C0E" w14:textId="77777777" w:rsidTr="009771B2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8CA28" w14:textId="08047994" w:rsidR="00B86A52" w:rsidRPr="000417B6" w:rsidRDefault="000417B6" w:rsidP="009771B2">
            <w:pPr>
              <w:pStyle w:val="Standard"/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08.10.2025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A02FE1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59B24A" w14:textId="29459AF2" w:rsidR="00B86A52" w:rsidRPr="000417B6" w:rsidRDefault="000417B6" w:rsidP="000417B6">
            <w:pPr>
              <w:pStyle w:val="Standard"/>
              <w:snapToGrid w:val="0"/>
              <w:rPr>
                <w:sz w:val="18"/>
              </w:rPr>
            </w:pPr>
            <w:r w:rsidRPr="000417B6">
              <w:rPr>
                <w:sz w:val="18"/>
              </w:rPr>
              <w:t>Enhanced Regular Expression as a DGL for Generation of Synthetic Big Data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199BC5" w14:textId="2C248F56" w:rsidR="00B86A52" w:rsidRPr="000417B6" w:rsidRDefault="000417B6" w:rsidP="009771B2">
            <w:pPr>
              <w:pStyle w:val="Standard"/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79BB11" w14:textId="02B641F4" w:rsidR="00B86A52" w:rsidRPr="000417B6" w:rsidRDefault="000417B6" w:rsidP="009771B2">
            <w:pPr>
              <w:pStyle w:val="Standard"/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~6800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6799" w14:textId="211DAF6E" w:rsidR="00B86A52" w:rsidRPr="000417B6" w:rsidRDefault="000417B6" w:rsidP="009771B2">
            <w:pPr>
              <w:pStyle w:val="Standard"/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22.10.2025</w:t>
            </w:r>
          </w:p>
        </w:tc>
      </w:tr>
      <w:tr w:rsidR="00B86A52" w14:paraId="5019363C" w14:textId="77777777" w:rsidTr="009771B2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E7D5E6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5B6F8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8F67A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246A81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16D2F1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5FF6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B86A52" w14:paraId="4585D208" w14:textId="77777777" w:rsidTr="009771B2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427BC7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37547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072BE3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2B907D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52C9E7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6920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B86A52" w14:paraId="3F13BB67" w14:textId="77777777" w:rsidTr="009771B2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75BD7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EB2644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7CC67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D9731F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222EB9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4D78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B86A52" w14:paraId="2EDA8249" w14:textId="77777777" w:rsidTr="009771B2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092AD8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BD84CC" w14:textId="77777777" w:rsidR="00B86A52" w:rsidRDefault="00B86A52" w:rsidP="009771B2">
            <w:pPr>
              <w:pStyle w:val="Standard"/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9C6858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BB076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8D9D6B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0A23" w14:textId="77777777" w:rsidR="00B86A52" w:rsidRDefault="00B86A52" w:rsidP="009771B2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</w:tbl>
    <w:p w14:paraId="0FC4EC63" w14:textId="77777777" w:rsidR="00B86A52" w:rsidRDefault="00B86A52" w:rsidP="00B86A52">
      <w:pPr>
        <w:pStyle w:val="Standard"/>
        <w:jc w:val="center"/>
        <w:rPr>
          <w:lang w:val="ru-RU"/>
        </w:rPr>
      </w:pPr>
    </w:p>
    <w:p w14:paraId="10AD387B" w14:textId="77777777" w:rsidR="00B86A52" w:rsidRPr="00E92CFF" w:rsidRDefault="00B86A52" w:rsidP="00B86A52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Шалабодов Я.Д.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  <w:lang w:val="ru-RU"/>
        </w:rPr>
        <w:t>Р3110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605C8818" w14:textId="77777777" w:rsidR="00B86A52" w:rsidRPr="00E92CFF" w:rsidRDefault="00B86A52" w:rsidP="00B86A52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-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40"/>
      </w:tblGrid>
      <w:tr w:rsidR="00B86A52" w:rsidRPr="00554EFC" w14:paraId="5560ABBA" w14:textId="77777777" w:rsidTr="009771B2">
        <w:trPr>
          <w:trHeight w:val="515"/>
        </w:trPr>
        <w:tc>
          <w:tcPr>
            <w:tcW w:w="107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F3913" w14:textId="4CAA3EBA" w:rsidR="00B86A52" w:rsidRDefault="00B86A52" w:rsidP="009771B2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Прямая полная ссылка на источник или сокращённая ссылка: </w:t>
            </w:r>
          </w:p>
          <w:p w14:paraId="58DDF083" w14:textId="1F55290A" w:rsidR="00F549B3" w:rsidRPr="0098252A" w:rsidRDefault="0098252A" w:rsidP="009771B2">
            <w:pPr>
              <w:pStyle w:val="TableContents"/>
              <w:rPr>
                <w:b/>
                <w:bCs/>
                <w:lang w:val="ru-RU"/>
              </w:rPr>
            </w:pPr>
            <w:hyperlink r:id="rId6" w:history="1">
              <w:r w:rsidRPr="00197A03">
                <w:rPr>
                  <w:rStyle w:val="ac"/>
                  <w:b/>
                  <w:bCs/>
                  <w:lang w:val="ru-RU"/>
                </w:rPr>
                <w:t>https://jips-k.org/digital-library/manuscript/file/38429/01-(1_16)%2021E01-007-ME-ed(0222)-r1(0227)%20end.pdf</w:t>
              </w:r>
            </w:hyperlink>
            <w:r w:rsidRPr="0098252A">
              <w:rPr>
                <w:b/>
                <w:bCs/>
                <w:lang w:val="ru-RU"/>
              </w:rPr>
              <w:t xml:space="preserve"> </w:t>
            </w:r>
          </w:p>
        </w:tc>
      </w:tr>
      <w:tr w:rsidR="00B86A52" w:rsidRPr="0098252A" w14:paraId="07D9C5A3" w14:textId="77777777" w:rsidTr="009771B2">
        <w:tc>
          <w:tcPr>
            <w:tcW w:w="10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1692C8" w14:textId="77777777" w:rsidR="00B86A52" w:rsidRDefault="00B86A52" w:rsidP="00E01C13">
            <w:pPr>
              <w:rPr>
                <w:b/>
                <w:bCs/>
                <w:lang w:val="ru-RU"/>
              </w:rPr>
            </w:pPr>
            <w:r w:rsidRPr="00936C85">
              <w:rPr>
                <w:b/>
                <w:bCs/>
                <w:lang w:val="ru-RU"/>
              </w:rPr>
              <w:t>Теги, ключевые слова или словосочетания:</w:t>
            </w:r>
          </w:p>
          <w:p w14:paraId="037703CF" w14:textId="3B2CB99D" w:rsidR="00E01C13" w:rsidRPr="0098252A" w:rsidRDefault="0098252A" w:rsidP="00E01C13">
            <w:r w:rsidRPr="0098252A">
              <w:t>Big Data Analytics, Data Generation Language (DGL), Performance Analysis, Regular Expression, Synthetic Data Generation, Type/format Inference</w:t>
            </w:r>
          </w:p>
        </w:tc>
      </w:tr>
      <w:tr w:rsidR="00B86A52" w:rsidRPr="00554EFC" w14:paraId="49F4F8D7" w14:textId="77777777" w:rsidTr="009771B2">
        <w:tc>
          <w:tcPr>
            <w:tcW w:w="10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7FC2D9" w14:textId="77777777" w:rsidR="00B86A52" w:rsidRPr="00936C85" w:rsidRDefault="00B86A52" w:rsidP="009771B2">
            <w:pPr>
              <w:rPr>
                <w:lang w:val="ru-RU"/>
              </w:rPr>
            </w:pPr>
            <w:r w:rsidRPr="00936C85">
              <w:rPr>
                <w:b/>
                <w:bCs/>
                <w:lang w:val="ru-RU"/>
              </w:rPr>
              <w:t>Перечень фактов, упомянутых в статье:</w:t>
            </w:r>
          </w:p>
          <w:p w14:paraId="0E0B0762" w14:textId="4EF6F1BD" w:rsidR="000D4883" w:rsidRDefault="00B86A52" w:rsidP="000417B6">
            <w:pPr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0D4883">
              <w:rPr>
                <w:lang w:val="ru-RU"/>
              </w:rPr>
              <w:t xml:space="preserve"> О</w:t>
            </w:r>
            <w:r w:rsidR="000D4883" w:rsidRPr="000D4883">
              <w:rPr>
                <w:lang w:val="ru-RU"/>
              </w:rPr>
              <w:t>снов</w:t>
            </w:r>
            <w:r w:rsidR="000D4883">
              <w:rPr>
                <w:lang w:val="ru-RU"/>
              </w:rPr>
              <w:t>а</w:t>
            </w:r>
            <w:r w:rsidR="000D4883" w:rsidRPr="000D4883">
              <w:rPr>
                <w:lang w:val="ru-RU"/>
              </w:rPr>
              <w:t xml:space="preserve"> для языка генерации данны</w:t>
            </w:r>
            <w:r w:rsidR="000D4883">
              <w:rPr>
                <w:lang w:val="ru-RU"/>
              </w:rPr>
              <w:t>х</w:t>
            </w:r>
            <w:r w:rsidR="000D4883" w:rsidRPr="000D4883">
              <w:rPr>
                <w:lang w:val="ru-RU"/>
              </w:rPr>
              <w:t xml:space="preserve"> </w:t>
            </w:r>
            <w:r w:rsidR="000D4883" w:rsidRPr="000D4883">
              <w:t>DGL</w:t>
            </w:r>
            <w:r w:rsidR="000D4883">
              <w:rPr>
                <w:lang w:val="ru-RU"/>
              </w:rPr>
              <w:t xml:space="preserve"> - </w:t>
            </w:r>
            <w:r w:rsidR="000D4883" w:rsidRPr="000D4883">
              <w:rPr>
                <w:lang w:val="ru-RU"/>
              </w:rPr>
              <w:t>регулярные выражения</w:t>
            </w:r>
            <w:r w:rsidR="000D4883">
              <w:rPr>
                <w:lang w:val="ru-RU"/>
              </w:rPr>
              <w:t>.</w:t>
            </w:r>
          </w:p>
          <w:p w14:paraId="6F28483E" w14:textId="72A4CC9A" w:rsidR="00A05FDB" w:rsidRPr="000D4883" w:rsidRDefault="000D4883" w:rsidP="009771B2">
            <w:r w:rsidRPr="000D4883">
              <w:t xml:space="preserve">2. </w:t>
            </w:r>
            <w:r w:rsidRPr="000D4883">
              <w:rPr>
                <w:lang w:val="ru-RU"/>
              </w:rPr>
              <w:t>Для</w:t>
            </w:r>
            <w:r w:rsidRPr="000D4883">
              <w:t xml:space="preserve"> DGL </w:t>
            </w:r>
            <w:r w:rsidRPr="000D4883">
              <w:rPr>
                <w:lang w:val="ru-RU"/>
              </w:rPr>
              <w:t>предложены</w:t>
            </w:r>
            <w:r w:rsidRPr="000D4883">
              <w:t xml:space="preserve"> </w:t>
            </w:r>
            <w:r w:rsidRPr="000D4883">
              <w:rPr>
                <w:lang w:val="ru-RU"/>
              </w:rPr>
              <w:t>важные</w:t>
            </w:r>
            <w:r w:rsidRPr="000D4883">
              <w:t xml:space="preserve"> </w:t>
            </w:r>
            <w:r w:rsidRPr="000D4883">
              <w:rPr>
                <w:lang w:val="ru-RU"/>
              </w:rPr>
              <w:t>расширения</w:t>
            </w:r>
            <w:r w:rsidRPr="000D4883">
              <w:t>: data domains,</w:t>
            </w:r>
            <w:r w:rsidRPr="000D4883">
              <w:t xml:space="preserve"> </w:t>
            </w:r>
            <w:r w:rsidRPr="000D4883">
              <w:t>type/format inference,</w:t>
            </w:r>
            <w:r w:rsidRPr="000D4883">
              <w:t xml:space="preserve"> </w:t>
            </w:r>
            <w:r w:rsidRPr="000D4883">
              <w:t>resource reference</w:t>
            </w:r>
            <w:r w:rsidRPr="000D4883">
              <w:t>.</w:t>
            </w:r>
          </w:p>
          <w:p w14:paraId="71D79EAC" w14:textId="77777777" w:rsidR="000D4883" w:rsidRDefault="000D4883" w:rsidP="009771B2">
            <w:pPr>
              <w:rPr>
                <w:i/>
                <w:iCs/>
                <w:lang w:val="ru-RU"/>
              </w:rPr>
            </w:pPr>
            <w:r>
              <w:rPr>
                <w:lang w:val="ru-RU"/>
              </w:rPr>
              <w:t>3. Д</w:t>
            </w:r>
            <w:r w:rsidRPr="000D4883">
              <w:rPr>
                <w:lang w:val="ru-RU"/>
              </w:rPr>
              <w:t>ва основных типа доменов для синтеза осмысленных данных:</w:t>
            </w:r>
            <w:r w:rsidRPr="000D4883">
              <w:t> </w:t>
            </w:r>
            <w:r w:rsidRPr="000D4883">
              <w:rPr>
                <w:i/>
                <w:iCs/>
              </w:rPr>
              <w:t>set</w:t>
            </w:r>
            <w:r w:rsidRPr="000D4883">
              <w:rPr>
                <w:lang w:val="ru-RU"/>
              </w:rPr>
              <w:t xml:space="preserve"> и</w:t>
            </w:r>
            <w:r w:rsidRPr="000D4883">
              <w:t> </w:t>
            </w:r>
            <w:r w:rsidRPr="000D4883">
              <w:rPr>
                <w:i/>
                <w:iCs/>
              </w:rPr>
              <w:t>rang</w:t>
            </w:r>
            <w:r>
              <w:rPr>
                <w:i/>
                <w:iCs/>
              </w:rPr>
              <w:t>e</w:t>
            </w:r>
            <w:r>
              <w:rPr>
                <w:i/>
                <w:iCs/>
                <w:lang w:val="ru-RU"/>
              </w:rPr>
              <w:t>.</w:t>
            </w:r>
          </w:p>
          <w:p w14:paraId="75991014" w14:textId="2BFDD3FE" w:rsidR="000D4883" w:rsidRPr="000D4883" w:rsidRDefault="000D4883" w:rsidP="009771B2">
            <w:pPr>
              <w:rPr>
                <w:lang w:val="ru-RU"/>
              </w:rPr>
            </w:pPr>
            <w:r>
              <w:rPr>
                <w:lang w:val="ru-RU"/>
              </w:rPr>
              <w:t xml:space="preserve">4. </w:t>
            </w:r>
            <w:r w:rsidRPr="000D4883">
              <w:rPr>
                <w:lang w:val="ru-RU"/>
              </w:rPr>
              <w:t xml:space="preserve">Для выборки данных из доменов используются два типа примитивных генераторов: </w:t>
            </w:r>
            <w:proofErr w:type="gramStart"/>
            <w:r w:rsidRPr="000D4883">
              <w:t>seq</w:t>
            </w:r>
            <w:r w:rsidRPr="000D4883">
              <w:rPr>
                <w:lang w:val="ru-RU"/>
              </w:rPr>
              <w:t>(</w:t>
            </w:r>
            <w:proofErr w:type="gramEnd"/>
            <w:r w:rsidRPr="000D4883">
              <w:rPr>
                <w:lang w:val="ru-RU"/>
              </w:rPr>
              <w:t>)</w:t>
            </w:r>
            <w:r>
              <w:rPr>
                <w:lang w:val="ru-RU"/>
              </w:rPr>
              <w:t xml:space="preserve"> и</w:t>
            </w:r>
            <w:r w:rsidRPr="000D4883">
              <w:rPr>
                <w:lang w:val="ru-RU"/>
              </w:rPr>
              <w:t xml:space="preserve"> </w:t>
            </w:r>
            <w:proofErr w:type="spellStart"/>
            <w:proofErr w:type="gramStart"/>
            <w:r w:rsidRPr="000D4883">
              <w:t>rng</w:t>
            </w:r>
            <w:proofErr w:type="spellEnd"/>
            <w:r w:rsidRPr="000D4883">
              <w:rPr>
                <w:lang w:val="ru-RU"/>
              </w:rPr>
              <w:t>(</w:t>
            </w:r>
            <w:proofErr w:type="gramEnd"/>
            <w:r w:rsidRPr="000D4883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14:paraId="3D81F6DF" w14:textId="77777777" w:rsidR="000D4883" w:rsidRDefault="000D4883" w:rsidP="009771B2">
            <w:pPr>
              <w:rPr>
                <w:lang w:val="ru-RU"/>
              </w:rPr>
            </w:pPr>
            <w:r>
              <w:rPr>
                <w:lang w:val="ru-RU"/>
              </w:rPr>
              <w:t xml:space="preserve">5. </w:t>
            </w:r>
            <w:r w:rsidRPr="000D4883">
              <w:rPr>
                <w:lang w:val="ru-RU"/>
              </w:rPr>
              <w:t>Поддерживаются различные вероятностные распределения</w:t>
            </w:r>
            <w:r>
              <w:rPr>
                <w:lang w:val="ru-RU"/>
              </w:rPr>
              <w:t xml:space="preserve">: </w:t>
            </w:r>
            <w:r w:rsidRPr="000D4883">
              <w:rPr>
                <w:lang w:val="ru-RU"/>
              </w:rPr>
              <w:t>равномерное, нормальное, Пуассона, Ципфа</w:t>
            </w:r>
            <w:r>
              <w:rPr>
                <w:lang w:val="ru-RU"/>
              </w:rPr>
              <w:t>,</w:t>
            </w:r>
            <w:r w:rsidRPr="000D4883">
              <w:rPr>
                <w:lang w:val="ru-RU"/>
              </w:rPr>
              <w:t xml:space="preserve"> для создания скошенных данных, характерных для реальных наборов.</w:t>
            </w:r>
          </w:p>
          <w:p w14:paraId="28DE0A2C" w14:textId="43BA81E7" w:rsidR="000D4883" w:rsidRPr="000D4883" w:rsidRDefault="000D4883" w:rsidP="009771B2">
            <w:pPr>
              <w:rPr>
                <w:lang w:val="ru-RU"/>
              </w:rPr>
            </w:pPr>
            <w:r>
              <w:rPr>
                <w:lang w:val="ru-RU"/>
              </w:rPr>
              <w:t xml:space="preserve">6. </w:t>
            </w:r>
            <w:r w:rsidRPr="000D4883">
              <w:rPr>
                <w:lang w:val="ru-RU"/>
              </w:rPr>
              <w:t>В синтаксис регулярных выражений введена новая конструкция — ссылка на ресурс %{</w:t>
            </w:r>
            <w:r w:rsidRPr="000D4883">
              <w:t>name</w:t>
            </w:r>
            <w:r w:rsidRPr="000D4883">
              <w:rPr>
                <w:lang w:val="ru-RU"/>
              </w:rPr>
              <w:t>}</w:t>
            </w:r>
            <w:r w:rsidRPr="000D4883">
              <w:rPr>
                <w:lang w:val="ru-RU"/>
              </w:rPr>
              <w:t>.</w:t>
            </w:r>
          </w:p>
          <w:p w14:paraId="243FEDD7" w14:textId="77777777" w:rsidR="000D4883" w:rsidRDefault="000D4883" w:rsidP="009771B2">
            <w:r>
              <w:rPr>
                <w:lang w:val="ru-RU"/>
              </w:rPr>
              <w:t>7.</w:t>
            </w:r>
            <w:r w:rsidRPr="000D4883">
              <w:rPr>
                <w:rFonts w:ascii="Segoe UI" w:hAnsi="Segoe UI" w:cs="Segoe UI"/>
                <w:color w:val="0F1115"/>
                <w:shd w:val="clear" w:color="auto" w:fill="FFFFFF"/>
                <w:lang w:val="ru-RU"/>
              </w:rPr>
              <w:t xml:space="preserve"> </w:t>
            </w:r>
            <w:r w:rsidRPr="000D4883">
              <w:rPr>
                <w:lang w:val="ru-RU"/>
              </w:rPr>
              <w:t xml:space="preserve">На примере бенчмарка </w:t>
            </w:r>
            <w:r w:rsidRPr="000D4883">
              <w:t>TPC</w:t>
            </w:r>
            <w:r w:rsidRPr="000D4883">
              <w:rPr>
                <w:lang w:val="ru-RU"/>
              </w:rPr>
              <w:t>-</w:t>
            </w:r>
            <w:r w:rsidRPr="000D4883">
              <w:t>H</w:t>
            </w:r>
            <w:r w:rsidRPr="000D4883">
              <w:rPr>
                <w:lang w:val="ru-RU"/>
              </w:rPr>
              <w:t xml:space="preserve"> показано, что предложенный </w:t>
            </w:r>
            <w:r w:rsidRPr="000D4883">
              <w:t>DGL</w:t>
            </w:r>
            <w:r w:rsidRPr="000D4883">
              <w:rPr>
                <w:lang w:val="ru-RU"/>
              </w:rPr>
              <w:t xml:space="preserve"> может легко определять значения для отдельных колонок, а также генерировать</w:t>
            </w:r>
            <w:r>
              <w:rPr>
                <w:lang w:val="ru-RU"/>
              </w:rPr>
              <w:t xml:space="preserve"> </w:t>
            </w:r>
            <w:r w:rsidRPr="000D4883">
              <w:rPr>
                <w:lang w:val="ru-RU"/>
              </w:rPr>
              <w:t>внешние ключи</w:t>
            </w:r>
            <w:r>
              <w:rPr>
                <w:lang w:val="ru-RU"/>
              </w:rPr>
              <w:t>.</w:t>
            </w:r>
          </w:p>
          <w:p w14:paraId="44E96C85" w14:textId="30E8328F" w:rsidR="000D4883" w:rsidRPr="000D4883" w:rsidRDefault="000D4883" w:rsidP="009771B2">
            <w:pPr>
              <w:rPr>
                <w:lang w:val="ru-RU"/>
              </w:rPr>
            </w:pPr>
            <w:r w:rsidRPr="000D4883">
              <w:rPr>
                <w:lang w:val="ru-RU"/>
              </w:rPr>
              <w:t>8.</w:t>
            </w:r>
            <w:r w:rsidRPr="000D4883">
              <w:rPr>
                <w:rFonts w:ascii="Segoe UI" w:hAnsi="Segoe UI" w:cs="Segoe UI"/>
                <w:color w:val="0F1115"/>
                <w:shd w:val="clear" w:color="auto" w:fill="FFFFFF"/>
                <w:lang w:val="ru-RU"/>
              </w:rPr>
              <w:t xml:space="preserve"> </w:t>
            </w:r>
            <w:r w:rsidRPr="000D4883">
              <w:rPr>
                <w:lang w:val="ru-RU"/>
              </w:rPr>
              <w:t>Для повышения эффективности генерации предложено и экспериментально проверено</w:t>
            </w:r>
            <w:r w:rsidRPr="000D4883">
              <w:rPr>
                <w:lang w:val="ru-RU"/>
              </w:rPr>
              <w:t xml:space="preserve"> </w:t>
            </w:r>
            <w:proofErr w:type="spellStart"/>
            <w:r w:rsidRPr="000D4883">
              <w:t>RegExp</w:t>
            </w:r>
            <w:proofErr w:type="spellEnd"/>
            <w:r w:rsidRPr="000D4883">
              <w:rPr>
                <w:lang w:val="ru-RU"/>
              </w:rPr>
              <w:t xml:space="preserve"> </w:t>
            </w:r>
            <w:r w:rsidRPr="000D4883">
              <w:t>Caching</w:t>
            </w:r>
            <w:r w:rsidRPr="000D4883">
              <w:rPr>
                <w:lang w:val="ru-RU"/>
              </w:rPr>
              <w:t xml:space="preserve"> и</w:t>
            </w:r>
            <w:r w:rsidRPr="000D4883">
              <w:rPr>
                <w:lang w:val="ru-RU"/>
              </w:rPr>
              <w:t xml:space="preserve"> </w:t>
            </w:r>
            <w:r w:rsidRPr="000D4883">
              <w:t>DB</w:t>
            </w:r>
            <w:r w:rsidRPr="000D4883">
              <w:rPr>
                <w:lang w:val="ru-RU"/>
              </w:rPr>
              <w:t xml:space="preserve"> </w:t>
            </w:r>
            <w:r w:rsidRPr="000D4883">
              <w:t>Caching</w:t>
            </w:r>
            <w:r w:rsidRPr="000D4883">
              <w:rPr>
                <w:lang w:val="ru-RU"/>
              </w:rPr>
              <w:t>.</w:t>
            </w:r>
          </w:p>
        </w:tc>
      </w:tr>
      <w:tr w:rsidR="00B86A52" w:rsidRPr="00554EFC" w14:paraId="0B1CB72B" w14:textId="77777777" w:rsidTr="009771B2">
        <w:trPr>
          <w:trHeight w:val="1079"/>
        </w:trPr>
        <w:tc>
          <w:tcPr>
            <w:tcW w:w="1074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5FB37BB" w14:textId="4B369223" w:rsidR="00B86A52" w:rsidRPr="00936C85" w:rsidRDefault="00B86A52" w:rsidP="009771B2">
            <w:pPr>
              <w:rPr>
                <w:lang w:val="ru-RU"/>
              </w:rPr>
            </w:pPr>
            <w:r w:rsidRPr="00936C85"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технологии.</w:t>
            </w:r>
          </w:p>
          <w:p w14:paraId="41BE06BB" w14:textId="77777777" w:rsidR="00B86A52" w:rsidRPr="000D4883" w:rsidRDefault="00B86A52" w:rsidP="000417B6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="000D4883" w:rsidRPr="000D4883">
              <w:rPr>
                <w:lang w:val="ru-RU"/>
              </w:rPr>
              <w:t>Расширенные регулярные выражения позволяют точно описывать сложные шаблоны данных, включая ссылки на внешние словари, базы данных и последовательности</w:t>
            </w:r>
            <w:r w:rsidR="000D4883" w:rsidRPr="000D4883">
              <w:rPr>
                <w:lang w:val="ru-RU"/>
              </w:rPr>
              <w:t>.</w:t>
            </w:r>
          </w:p>
          <w:p w14:paraId="1AEE0211" w14:textId="77777777" w:rsidR="000D4883" w:rsidRDefault="000D4883" w:rsidP="000417B6">
            <w:pPr>
              <w:rPr>
                <w:lang w:val="ru-RU"/>
              </w:rPr>
            </w:pPr>
            <w:r w:rsidRPr="000D4883">
              <w:rPr>
                <w:lang w:val="ru-RU"/>
              </w:rPr>
              <w:t xml:space="preserve">2. </w:t>
            </w:r>
            <w:r w:rsidRPr="000D4883">
              <w:rPr>
                <w:lang w:val="ru-RU"/>
              </w:rPr>
              <w:t>Технология позволяет генерировать данные со сложными вероятностными распределениями,</w:t>
            </w:r>
            <w:r w:rsidRPr="000D4883">
              <w:rPr>
                <w:lang w:val="ru-RU"/>
              </w:rPr>
              <w:t xml:space="preserve"> </w:t>
            </w:r>
            <w:r w:rsidRPr="000D4883">
              <w:rPr>
                <w:lang w:val="ru-RU"/>
              </w:rPr>
              <w:t>внешни</w:t>
            </w:r>
            <w:r>
              <w:rPr>
                <w:lang w:val="ru-RU"/>
              </w:rPr>
              <w:t xml:space="preserve">ми </w:t>
            </w:r>
            <w:r w:rsidRPr="000D4883">
              <w:rPr>
                <w:lang w:val="ru-RU"/>
              </w:rPr>
              <w:t>ключ</w:t>
            </w:r>
            <w:r>
              <w:rPr>
                <w:lang w:val="ru-RU"/>
              </w:rPr>
              <w:t>ами</w:t>
            </w:r>
            <w:r w:rsidRPr="000D4883">
              <w:rPr>
                <w:lang w:val="ru-RU"/>
              </w:rPr>
              <w:t xml:space="preserve"> и </w:t>
            </w:r>
            <w:r w:rsidRPr="000D4883">
              <w:t>data</w:t>
            </w:r>
            <w:r w:rsidRPr="000D4883">
              <w:rPr>
                <w:lang w:val="ru-RU"/>
              </w:rPr>
              <w:t xml:space="preserve"> </w:t>
            </w:r>
            <w:r w:rsidRPr="000D4883">
              <w:t>skew</w:t>
            </w:r>
            <w:r>
              <w:rPr>
                <w:lang w:val="ru-RU"/>
              </w:rPr>
              <w:t>.</w:t>
            </w:r>
          </w:p>
          <w:p w14:paraId="0629C2A4" w14:textId="25861F0C" w:rsidR="000D4883" w:rsidRPr="003A596C" w:rsidRDefault="003A596C" w:rsidP="000417B6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Pr="003A596C">
              <w:t> </w:t>
            </w:r>
            <w:r>
              <w:rPr>
                <w:lang w:val="ru-RU"/>
              </w:rPr>
              <w:t>В</w:t>
            </w:r>
            <w:r w:rsidRPr="003A596C">
              <w:rPr>
                <w:lang w:val="ru-RU"/>
              </w:rPr>
              <w:t>озможность интеграции с файлами упрощает процесс подготовки данных для тестирования и анализа.</w:t>
            </w:r>
          </w:p>
        </w:tc>
      </w:tr>
      <w:tr w:rsidR="00B86A52" w:rsidRPr="00554EFC" w14:paraId="358A7751" w14:textId="77777777" w:rsidTr="009771B2">
        <w:trPr>
          <w:trHeight w:val="973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98D4" w14:textId="77777777" w:rsidR="00B86A52" w:rsidRPr="00936C85" w:rsidRDefault="00B86A52" w:rsidP="009771B2">
            <w:pPr>
              <w:rPr>
                <w:lang w:val="ru-RU"/>
              </w:rPr>
            </w:pPr>
            <w:r w:rsidRPr="00936C85"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технологии.</w:t>
            </w:r>
          </w:p>
          <w:p w14:paraId="3D12DD4D" w14:textId="1EE1AFE8" w:rsidR="000417B6" w:rsidRDefault="00B86A52" w:rsidP="000417B6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="003A596C">
              <w:rPr>
                <w:lang w:val="ru-RU"/>
              </w:rPr>
              <w:t>Я</w:t>
            </w:r>
            <w:r w:rsidR="003A596C" w:rsidRPr="003A596C">
              <w:rPr>
                <w:lang w:val="ru-RU"/>
              </w:rPr>
              <w:t>зык может стать сложным для чтения и сопровождения при описании очень сложных иерархических данных</w:t>
            </w:r>
            <w:r w:rsidR="003A596C">
              <w:rPr>
                <w:lang w:val="ru-RU"/>
              </w:rPr>
              <w:t xml:space="preserve"> или данных с многочисленными взаимосвязями.</w:t>
            </w:r>
          </w:p>
          <w:p w14:paraId="76BF3767" w14:textId="114FDA0F" w:rsidR="003A596C" w:rsidRDefault="003A596C" w:rsidP="000417B6">
            <w:pPr>
              <w:rPr>
                <w:lang w:val="ru-RU"/>
              </w:rPr>
            </w:pPr>
            <w:r>
              <w:rPr>
                <w:lang w:val="ru-RU"/>
              </w:rPr>
              <w:t>2.</w:t>
            </w:r>
            <w:r w:rsidRPr="003A596C">
              <w:rPr>
                <w:rFonts w:ascii="Segoe UI" w:hAnsi="Segoe UI" w:cs="Segoe UI"/>
                <w:color w:val="0F1115"/>
                <w:shd w:val="clear" w:color="auto" w:fill="FFFFFF"/>
                <w:lang w:val="ru-RU"/>
              </w:rPr>
              <w:t xml:space="preserve"> </w:t>
            </w:r>
            <w:r>
              <w:rPr>
                <w:lang w:val="ru-RU"/>
              </w:rPr>
              <w:t>Г</w:t>
            </w:r>
            <w:r w:rsidRPr="003A596C">
              <w:rPr>
                <w:lang w:val="ru-RU"/>
              </w:rPr>
              <w:t>енерация данных на основе сложных регулярных выражений с множественными ссылками на внешние ресурсы и вероятностными распределениями может быт</w:t>
            </w:r>
            <w:r>
              <w:rPr>
                <w:lang w:val="ru-RU"/>
              </w:rPr>
              <w:t xml:space="preserve">ь </w:t>
            </w:r>
            <w:r w:rsidRPr="003A596C">
              <w:rPr>
                <w:lang w:val="ru-RU"/>
              </w:rPr>
              <w:t>затратной при создании очень больших наборов данных</w:t>
            </w:r>
            <w:r>
              <w:rPr>
                <w:lang w:val="ru-RU"/>
              </w:rPr>
              <w:t>.</w:t>
            </w:r>
          </w:p>
          <w:p w14:paraId="524B806B" w14:textId="37FB8D83" w:rsidR="00EC36FA" w:rsidRPr="003A596C" w:rsidRDefault="003A596C" w:rsidP="00EC36FA">
            <w:pPr>
              <w:rPr>
                <w:lang w:val="ru-RU"/>
              </w:rPr>
            </w:pPr>
            <w:r>
              <w:rPr>
                <w:lang w:val="ru-RU"/>
              </w:rPr>
              <w:t>3. Д</w:t>
            </w:r>
            <w:r w:rsidRPr="003A596C">
              <w:rPr>
                <w:lang w:val="ru-RU"/>
              </w:rPr>
              <w:t>ля обеспечения сложной</w:t>
            </w:r>
            <w:r>
              <w:rPr>
                <w:lang w:val="ru-RU"/>
              </w:rPr>
              <w:t xml:space="preserve"> </w:t>
            </w:r>
            <w:r w:rsidRPr="003A596C">
              <w:rPr>
                <w:lang w:val="ru-RU"/>
              </w:rPr>
              <w:t>логики</w:t>
            </w:r>
            <w:r w:rsidRPr="003A596C">
              <w:t> </w:t>
            </w:r>
            <w:r w:rsidRPr="003A596C">
              <w:rPr>
                <w:lang w:val="ru-RU"/>
              </w:rPr>
              <w:t>и</w:t>
            </w:r>
            <w:r w:rsidRPr="003A596C">
              <w:t> </w:t>
            </w:r>
            <w:r w:rsidRPr="003A596C">
              <w:rPr>
                <w:lang w:val="ru-RU"/>
              </w:rPr>
              <w:t>семантической целостности</w:t>
            </w:r>
            <w:r w:rsidRPr="003A596C">
              <w:t> </w:t>
            </w:r>
            <w:r w:rsidRPr="003A596C">
              <w:rPr>
                <w:lang w:val="ru-RU"/>
              </w:rPr>
              <w:t>потребуется дополнительный уровень валидации или генерации, выходящий за рамки языка</w:t>
            </w:r>
            <w:r>
              <w:rPr>
                <w:lang w:val="ru-RU"/>
              </w:rPr>
              <w:t xml:space="preserve">, т.к. </w:t>
            </w:r>
            <w:r w:rsidRPr="003A596C">
              <w:t>DGL</w:t>
            </w:r>
            <w:r>
              <w:rPr>
                <w:lang w:val="ru-RU"/>
              </w:rPr>
              <w:t xml:space="preserve"> лучше</w:t>
            </w:r>
            <w:r w:rsidRPr="003A596C">
              <w:rPr>
                <w:lang w:val="ru-RU"/>
              </w:rPr>
              <w:t xml:space="preserve"> подходит для определения</w:t>
            </w:r>
            <w:r w:rsidRPr="003A596C">
              <w:t> </w:t>
            </w:r>
            <w:r w:rsidRPr="003A596C">
              <w:rPr>
                <w:lang w:val="ru-RU"/>
              </w:rPr>
              <w:t>формата</w:t>
            </w:r>
            <w:r w:rsidRPr="003A596C">
              <w:t> </w:t>
            </w:r>
            <w:r w:rsidRPr="003A596C">
              <w:rPr>
                <w:lang w:val="ru-RU"/>
              </w:rPr>
              <w:t>и</w:t>
            </w:r>
            <w:r w:rsidRPr="003A596C">
              <w:t> </w:t>
            </w:r>
            <w:r w:rsidRPr="003A596C">
              <w:rPr>
                <w:lang w:val="ru-RU"/>
              </w:rPr>
              <w:t>статистических распределений</w:t>
            </w:r>
            <w:r w:rsidRPr="003A596C">
              <w:t> </w:t>
            </w:r>
            <w:r w:rsidRPr="003A596C">
              <w:rPr>
                <w:lang w:val="ru-RU"/>
              </w:rPr>
              <w:t>данных</w:t>
            </w:r>
            <w:r>
              <w:rPr>
                <w:lang w:val="ru-RU"/>
              </w:rPr>
              <w:t>.</w:t>
            </w:r>
          </w:p>
        </w:tc>
      </w:tr>
    </w:tbl>
    <w:p w14:paraId="1C102E3A" w14:textId="77777777" w:rsidR="00B86A52" w:rsidRPr="00F1048C" w:rsidRDefault="00B86A52" w:rsidP="00B86A52">
      <w:pPr>
        <w:rPr>
          <w:lang w:val="ru-RU"/>
        </w:rPr>
      </w:pPr>
    </w:p>
    <w:p w14:paraId="5899848C" w14:textId="77777777" w:rsidR="003A35DA" w:rsidRPr="00B86A52" w:rsidRDefault="003A35DA">
      <w:pPr>
        <w:rPr>
          <w:lang w:val="ru-RU"/>
        </w:rPr>
      </w:pPr>
    </w:p>
    <w:sectPr w:rsidR="003A35DA" w:rsidRPr="00B86A52" w:rsidSect="00B86A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5C3A2" w14:textId="77777777" w:rsidR="00582C5F" w:rsidRDefault="00582C5F">
      <w:r>
        <w:separator/>
      </w:r>
    </w:p>
  </w:endnote>
  <w:endnote w:type="continuationSeparator" w:id="0">
    <w:p w14:paraId="6DD93634" w14:textId="77777777" w:rsidR="00582C5F" w:rsidRDefault="0058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8B63C" w14:textId="77777777" w:rsidR="00B86A52" w:rsidRDefault="00B86A52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5E3B1" w14:textId="77777777" w:rsidR="00B86A52" w:rsidRDefault="00B86A52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F7466" w14:textId="77777777" w:rsidR="00B86A52" w:rsidRDefault="00B86A5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8C858" w14:textId="77777777" w:rsidR="00582C5F" w:rsidRDefault="00582C5F">
      <w:r>
        <w:separator/>
      </w:r>
    </w:p>
  </w:footnote>
  <w:footnote w:type="continuationSeparator" w:id="0">
    <w:p w14:paraId="76EBADDE" w14:textId="77777777" w:rsidR="00582C5F" w:rsidRDefault="00582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A2BB5" w14:textId="77777777" w:rsidR="00B86A52" w:rsidRDefault="00B86A52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D79C1" w14:textId="77777777" w:rsidR="00B86A52" w:rsidRDefault="00B86A52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DAC11" w14:textId="77777777" w:rsidR="00B86A52" w:rsidRDefault="00B86A52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52"/>
    <w:rsid w:val="000417B6"/>
    <w:rsid w:val="00053F71"/>
    <w:rsid w:val="00054971"/>
    <w:rsid w:val="00091152"/>
    <w:rsid w:val="000D4883"/>
    <w:rsid w:val="000F24E1"/>
    <w:rsid w:val="00142C58"/>
    <w:rsid w:val="001863DE"/>
    <w:rsid w:val="001A012F"/>
    <w:rsid w:val="001E26D0"/>
    <w:rsid w:val="001E4EE3"/>
    <w:rsid w:val="001F14D0"/>
    <w:rsid w:val="00213064"/>
    <w:rsid w:val="00216392"/>
    <w:rsid w:val="00250E3F"/>
    <w:rsid w:val="00254C3F"/>
    <w:rsid w:val="00293F0A"/>
    <w:rsid w:val="00297BF9"/>
    <w:rsid w:val="002A3200"/>
    <w:rsid w:val="003A35DA"/>
    <w:rsid w:val="003A596C"/>
    <w:rsid w:val="003E49CE"/>
    <w:rsid w:val="00437406"/>
    <w:rsid w:val="004C48A5"/>
    <w:rsid w:val="004D7F39"/>
    <w:rsid w:val="0050600B"/>
    <w:rsid w:val="005441D4"/>
    <w:rsid w:val="00554EFC"/>
    <w:rsid w:val="00582C5F"/>
    <w:rsid w:val="00584B29"/>
    <w:rsid w:val="0061325B"/>
    <w:rsid w:val="00635958"/>
    <w:rsid w:val="00652498"/>
    <w:rsid w:val="00662AEF"/>
    <w:rsid w:val="0069776E"/>
    <w:rsid w:val="006A2CF5"/>
    <w:rsid w:val="006E27F1"/>
    <w:rsid w:val="006F39E5"/>
    <w:rsid w:val="00700CB0"/>
    <w:rsid w:val="00706B59"/>
    <w:rsid w:val="00715C07"/>
    <w:rsid w:val="00717421"/>
    <w:rsid w:val="00734824"/>
    <w:rsid w:val="00740089"/>
    <w:rsid w:val="00747EBD"/>
    <w:rsid w:val="00760B34"/>
    <w:rsid w:val="007818B6"/>
    <w:rsid w:val="007C3D9B"/>
    <w:rsid w:val="007D1AFE"/>
    <w:rsid w:val="00837D1D"/>
    <w:rsid w:val="008E1D2C"/>
    <w:rsid w:val="0098252A"/>
    <w:rsid w:val="009B2E00"/>
    <w:rsid w:val="00A05FDB"/>
    <w:rsid w:val="00A301DE"/>
    <w:rsid w:val="00A37706"/>
    <w:rsid w:val="00B038F8"/>
    <w:rsid w:val="00B03D5B"/>
    <w:rsid w:val="00B24AD7"/>
    <w:rsid w:val="00B255BA"/>
    <w:rsid w:val="00B5154F"/>
    <w:rsid w:val="00B86A52"/>
    <w:rsid w:val="00BB069D"/>
    <w:rsid w:val="00C1130D"/>
    <w:rsid w:val="00C43EEC"/>
    <w:rsid w:val="00C46A74"/>
    <w:rsid w:val="00C83F32"/>
    <w:rsid w:val="00C939AA"/>
    <w:rsid w:val="00C943E5"/>
    <w:rsid w:val="00CD39F5"/>
    <w:rsid w:val="00D938F1"/>
    <w:rsid w:val="00DD26F7"/>
    <w:rsid w:val="00DD2FDB"/>
    <w:rsid w:val="00E01C13"/>
    <w:rsid w:val="00E074AE"/>
    <w:rsid w:val="00EA6F5A"/>
    <w:rsid w:val="00EC36FA"/>
    <w:rsid w:val="00EF7D6C"/>
    <w:rsid w:val="00F549B3"/>
    <w:rsid w:val="00FD17C3"/>
    <w:rsid w:val="00FD4E2F"/>
    <w:rsid w:val="00FE1A27"/>
    <w:rsid w:val="00FE30F6"/>
    <w:rsid w:val="00FE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04D5"/>
  <w15:chartTrackingRefBased/>
  <w15:docId w15:val="{4CF9B8CB-B311-4AB2-9C88-53EB33BD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A52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86A52"/>
    <w:pPr>
      <w:keepNext/>
      <w:keepLines/>
      <w:widowControl/>
      <w:suppressAutoHyphens w:val="0"/>
      <w:spacing w:before="36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RU"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6A52"/>
    <w:pPr>
      <w:keepNext/>
      <w:keepLines/>
      <w:widowControl/>
      <w:suppressAutoHyphens w:val="0"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6A52"/>
    <w:pPr>
      <w:keepNext/>
      <w:keepLines/>
      <w:widowControl/>
      <w:suppressAutoHyphens w:val="0"/>
      <w:spacing w:before="160" w:after="80" w:line="278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RU"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A52"/>
    <w:pPr>
      <w:keepNext/>
      <w:keepLines/>
      <w:widowControl/>
      <w:suppressAutoHyphens w:val="0"/>
      <w:spacing w:before="80" w:after="40" w:line="278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ru-RU"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A52"/>
    <w:pPr>
      <w:keepNext/>
      <w:keepLines/>
      <w:widowControl/>
      <w:suppressAutoHyphens w:val="0"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ru-RU"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6A52"/>
    <w:pPr>
      <w:keepNext/>
      <w:keepLines/>
      <w:widowControl/>
      <w:suppressAutoHyphens w:val="0"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6A52"/>
    <w:pPr>
      <w:keepNext/>
      <w:keepLines/>
      <w:widowControl/>
      <w:suppressAutoHyphens w:val="0"/>
      <w:spacing w:before="40" w:line="278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6A52"/>
    <w:pPr>
      <w:keepNext/>
      <w:keepLines/>
      <w:widowControl/>
      <w:suppressAutoHyphens w:val="0"/>
      <w:spacing w:line="278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6A52"/>
    <w:pPr>
      <w:keepNext/>
      <w:keepLines/>
      <w:widowControl/>
      <w:suppressAutoHyphens w:val="0"/>
      <w:spacing w:line="278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 w:eastAsia="en-US" w:bidi="ar-S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6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6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6A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6A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6A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6A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6A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6A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6A52"/>
    <w:pPr>
      <w:widowControl/>
      <w:suppressAutoHyphens w:val="0"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8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6A52"/>
    <w:pPr>
      <w:widowControl/>
      <w:numPr>
        <w:ilvl w:val="1"/>
      </w:numPr>
      <w:suppressAutoHyphens w:val="0"/>
      <w:spacing w:after="160" w:line="278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8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6A52"/>
    <w:pPr>
      <w:widowControl/>
      <w:suppressAutoHyphens w:val="0"/>
      <w:spacing w:before="160" w:after="160" w:line="278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86A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6A52"/>
    <w:pPr>
      <w:widowControl/>
      <w:suppressAutoHyphens w:val="0"/>
      <w:spacing w:after="160" w:line="278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lang w:val="ru-RU"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B86A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6A52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ru-RU"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86A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86A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rsid w:val="00B86A52"/>
    <w:rPr>
      <w:color w:val="0563C1"/>
      <w:u w:val="single"/>
    </w:rPr>
  </w:style>
  <w:style w:type="paragraph" w:customStyle="1" w:styleId="Standard">
    <w:name w:val="Standard"/>
    <w:rsid w:val="00B86A52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customStyle="1" w:styleId="TableContents">
    <w:name w:val="Table Contents"/>
    <w:basedOn w:val="Standard"/>
    <w:rsid w:val="00B86A52"/>
    <w:pPr>
      <w:suppressLineNumbers/>
    </w:pPr>
  </w:style>
  <w:style w:type="paragraph" w:styleId="ad">
    <w:name w:val="header"/>
    <w:basedOn w:val="a"/>
    <w:link w:val="ae"/>
    <w:uiPriority w:val="99"/>
    <w:unhideWhenUsed/>
    <w:rsid w:val="00B86A5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B86A52"/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af">
    <w:name w:val="footer"/>
    <w:basedOn w:val="a"/>
    <w:link w:val="af0"/>
    <w:uiPriority w:val="99"/>
    <w:unhideWhenUsed/>
    <w:rsid w:val="00B86A5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86A52"/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character" w:styleId="af1">
    <w:name w:val="Unresolved Mention"/>
    <w:basedOn w:val="a0"/>
    <w:uiPriority w:val="99"/>
    <w:semiHidden/>
    <w:unhideWhenUsed/>
    <w:rsid w:val="00B86A5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1F14D0"/>
    <w:rPr>
      <w:color w:val="954F72" w:themeColor="followedHyperlink"/>
      <w:u w:val="single"/>
    </w:rPr>
  </w:style>
  <w:style w:type="character" w:styleId="af3">
    <w:name w:val="Placeholder Text"/>
    <w:basedOn w:val="a0"/>
    <w:uiPriority w:val="99"/>
    <w:semiHidden/>
    <w:rsid w:val="00297B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ips-k.org/digital-library/manuscript/file/38429/01-(1_16)%2021E01-007-ME-ed(0222)-r1(0227)%20end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Шалабодов</dc:creator>
  <cp:keywords/>
  <dc:description/>
  <cp:lastModifiedBy>Ярослав Шалабодов</cp:lastModifiedBy>
  <cp:revision>2</cp:revision>
  <dcterms:created xsi:type="dcterms:W3CDTF">2025-10-19T13:49:00Z</dcterms:created>
  <dcterms:modified xsi:type="dcterms:W3CDTF">2025-10-19T13:49:00Z</dcterms:modified>
</cp:coreProperties>
</file>