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-1092835</wp:posOffset>
            </wp:positionH>
            <wp:positionV relativeFrom="paragraph">
              <wp:posOffset>-747395</wp:posOffset>
            </wp:positionV>
            <wp:extent cx="7614920" cy="1077150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920" cy="1077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2540" distL="0" distR="0" simplePos="0" relativeHeight="4" behindDoc="0" locked="0" layoutInCell="1" allowOverlap="1" wp14:anchorId="1774020D">
                <wp:simplePos x="0" y="0"/>
                <wp:positionH relativeFrom="column">
                  <wp:posOffset>2568575</wp:posOffset>
                </wp:positionH>
                <wp:positionV relativeFrom="paragraph">
                  <wp:posOffset>6045200</wp:posOffset>
                </wp:positionV>
                <wp:extent cx="3895725" cy="1159510"/>
                <wp:effectExtent l="0" t="0" r="0" b="2540"/>
                <wp:wrapNone/>
                <wp:docPr id="2" name="Надпись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5560" cy="115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jc w:val="end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Автор: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 xml:space="preserve"> Шалабодов Ярослав Дмитриевич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jc w:val="end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Факультет: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jc w:val="end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Группа: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6"/>
                                <w:szCs w:val="26"/>
                              </w:rPr>
                              <w:t> 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>P3110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200"/>
                              <w:jc w:val="end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>Преподаватель: Русанов Дмитрий Юрьевич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02.25pt;margin-top:476pt;width:306.7pt;height:91.25pt;mso-wrap-style:square;v-text-anchor:top" wp14:anchorId="1774020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240"/>
                        <w:jc w:val="end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Автор: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 xml:space="preserve"> Шалабодов Ярослав Дмитриевич</w:t>
                      </w:r>
                    </w:p>
                    <w:p>
                      <w:pPr>
                        <w:pStyle w:val="FrameContents"/>
                        <w:spacing w:lineRule="auto" w:line="240"/>
                        <w:jc w:val="end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Факультет: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 xml:space="preserve"> ПИиКТ</w:t>
                      </w:r>
                    </w:p>
                    <w:p>
                      <w:pPr>
                        <w:pStyle w:val="FrameContents"/>
                        <w:spacing w:lineRule="auto" w:line="240"/>
                        <w:jc w:val="end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Группа:</w:t>
                      </w:r>
                      <w:r>
                        <w:rPr>
                          <w:rFonts w:cs="Cambria" w:ascii="Cambria" w:hAnsi="Cambria"/>
                          <w:color w:val="000000"/>
                          <w:sz w:val="26"/>
                          <w:szCs w:val="26"/>
                        </w:rPr>
                        <w:t> 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>P3110</w:t>
                      </w:r>
                    </w:p>
                    <w:p>
                      <w:pPr>
                        <w:pStyle w:val="FrameContents"/>
                        <w:spacing w:lineRule="auto" w:line="240" w:before="0" w:after="200"/>
                        <w:jc w:val="end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>Преподаватель: Русанов Дмитрий Юрьевич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Цель работы: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подобрать оптимальное меню, обеспечивающее суточную потребность организма в калориях, с учетом его индивидуальных особенностей.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Задачи работы: 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рассчитать индекс массы вашего тела;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рассчитать суточную потребность в калориях</w:t>
      </w:r>
      <w:r>
        <w:rPr>
          <w:rFonts w:eastAsia="Times New Roman" w:cs="Times New Roman" w:ascii="Times New Roman" w:hAnsi="Times New Roman"/>
          <w:sz w:val="24"/>
          <w:szCs w:val="24"/>
        </w:rPr>
        <w:t>;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подобрать оптимальное меню на 3 дня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before="0" w:after="0"/>
        <w:ind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Задание 1. Расчет индекса массы тела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Рассчитать индекс массы вашего тела по формуле:</w:t>
        <w:br/>
      </w:r>
      <w:r>
        <w:rPr>
          <w:rFonts w:eastAsia="Times New Roman" w:cs="Times New Roman" w:ascii="Times New Roman" w:hAnsi="Times New Roman"/>
          <w:b/>
          <w:sz w:val="24"/>
          <w:szCs w:val="24"/>
        </w:rPr>
        <w:t>ИМТ = масса тела (кг) : рост (м)</w:t>
      </w:r>
      <w:r>
        <w:rPr>
          <w:rFonts w:eastAsia="Times New Roman" w:cs="Times New Roman" w:ascii="Times New Roman" w:hAnsi="Times New Roman"/>
          <w:b/>
          <w:sz w:val="24"/>
          <w:szCs w:val="24"/>
          <w:vertAlign w:val="superscript"/>
        </w:rPr>
        <w:t>2</w:t>
      </w:r>
    </w:p>
    <w:tbl>
      <w:tblPr>
        <w:tblStyle w:val="a4"/>
        <w:tblW w:w="898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985"/>
      </w:tblGrid>
      <w:tr>
        <w:trPr>
          <w:trHeight w:val="727" w:hRule="atLeast"/>
        </w:trPr>
        <w:tc>
          <w:tcPr>
            <w:tcW w:w="8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position w:val="0"/>
                <w:sz w:val="24"/>
                <w:szCs w:val="24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lang w:val="ru-RU" w:eastAsia="ru-RU" w:bidi="ar-SA"/>
              </w:rPr>
              <w:t>ИМТ = 70.1(кг) : 1.795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vertAlign w:val="superscript"/>
                <w:lang w:val="ru-RU" w:eastAsia="ru-RU" w:bidi="ar-SA"/>
              </w:rPr>
              <w:t xml:space="preserve">2 </w:t>
            </w:r>
            <w:r>
              <w:rPr>
                <w:rFonts w:eastAsia="Times New Roman" w:cs="Times New Roman" w:ascii="Times New Roman" w:hAnsi="Times New Roman"/>
                <w:kern w:val="0"/>
                <w:position w:val="0"/>
                <w:sz w:val="24"/>
                <w:szCs w:val="24"/>
                <w:highlight w:val="cyan"/>
                <w:vertAlign w:val="baseline"/>
                <w:lang w:val="ru-RU" w:eastAsia="ru-RU" w:bidi="ar-SA"/>
              </w:rPr>
              <w:t>(м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vertAlign w:val="superscript"/>
                <w:lang w:val="ru-RU" w:eastAsia="ru-RU" w:bidi="ar-SA"/>
              </w:rPr>
              <w:t>2</w:t>
            </w:r>
            <w:r>
              <w:rPr>
                <w:rFonts w:eastAsia="Times New Roman" w:cs="Times New Roman" w:ascii="Times New Roman" w:hAnsi="Times New Roman"/>
                <w:kern w:val="0"/>
                <w:position w:val="0"/>
                <w:sz w:val="24"/>
                <w:szCs w:val="24"/>
                <w:highlight w:val="cyan"/>
                <w:vertAlign w:val="baseline"/>
                <w:lang w:val="ru-RU" w:eastAsia="ru-RU" w:bidi="ar-SA"/>
              </w:rPr>
              <w:t>)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vertAlign w:val="superscript"/>
                <w:lang w:val="ru-RU" w:eastAsia="ru-RU" w:bidi="ar-SA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kern w:val="0"/>
                <w:position w:val="0"/>
                <w:sz w:val="24"/>
                <w:szCs w:val="24"/>
                <w:highlight w:val="cyan"/>
                <w:vertAlign w:val="baseline"/>
                <w:lang w:val="ru-RU" w:eastAsia="ru-RU" w:bidi="ar-SA"/>
              </w:rPr>
              <w:t>= 21.75</w:t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hd w:val="clear" w:color="auto" w:fill="FBFBFB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соответствии с полученными расчетами определить по Таблице 1 соответствие между массой и ростом.</w:t>
      </w:r>
    </w:p>
    <w:p>
      <w:pPr>
        <w:pStyle w:val="Normal"/>
        <w:shd w:val="clear" w:color="auto" w:fill="FBFBFB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Таблица 1</w:t>
      </w:r>
    </w:p>
    <w:p>
      <w:pPr>
        <w:pStyle w:val="Normal"/>
        <w:shd w:val="clear" w:color="auto" w:fill="FBFBFB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5149215" cy="24657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15" cy="2465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4"/>
        <w:tblW w:w="898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985"/>
      </w:tblGrid>
      <w:tr>
        <w:trPr>
          <w:trHeight w:val="727" w:hRule="atLeast"/>
        </w:trPr>
        <w:tc>
          <w:tcPr>
            <w:tcW w:w="8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lang w:val="ru-RU" w:eastAsia="ru-RU" w:bidi="ar-SA"/>
              </w:rPr>
              <w:t xml:space="preserve">Норма </w:t>
            </w:r>
          </w:p>
        </w:tc>
      </w:tr>
    </w:tbl>
    <w:p>
      <w:pPr>
        <w:pStyle w:val="Normal"/>
        <w:shd w:val="clear" w:color="auto" w:fill="FBFBFB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hd w:val="clear" w:color="auto" w:fill="FBFBFB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Тот же самый расчет индекса массы тела сделайте с помощью трех любых приложений для смартфона/сайтов и запишите полученные результаты.</w:t>
      </w:r>
    </w:p>
    <w:tbl>
      <w:tblPr>
        <w:tblStyle w:val="a4"/>
        <w:tblW w:w="934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231"/>
        <w:gridCol w:w="4114"/>
      </w:tblGrid>
      <w:tr>
        <w:trPr/>
        <w:tc>
          <w:tcPr>
            <w:tcW w:w="52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Название приложения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ru-RU" w:bidi="ar-SA"/>
              </w:rPr>
              <w:t>/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сайта</w:t>
            </w:r>
          </w:p>
        </w:tc>
        <w:tc>
          <w:tcPr>
            <w:tcW w:w="4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Результат</w:t>
            </w:r>
          </w:p>
        </w:tc>
      </w:tr>
      <w:tr>
        <w:trPr/>
        <w:tc>
          <w:tcPr>
            <w:tcW w:w="52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lang w:val="ru-RU" w:eastAsia="ru-RU" w:bidi="ar-SA"/>
              </w:rPr>
              <w:t>https://clinic-cvetkov.ru/company/kalkulyator-imt/</w:t>
            </w:r>
          </w:p>
        </w:tc>
        <w:tc>
          <w:tcPr>
            <w:tcW w:w="4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111111"/>
                <w:spacing w:val="0"/>
                <w:kern w:val="0"/>
                <w:sz w:val="24"/>
                <w:szCs w:val="24"/>
                <w:highlight w:val="cyan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111111"/>
                <w:spacing w:val="0"/>
                <w:kern w:val="0"/>
                <w:sz w:val="24"/>
                <w:szCs w:val="24"/>
                <w:highlight w:val="cyan"/>
                <w:lang w:val="ru-RU" w:eastAsia="ru-RU" w:bidi="ar-SA"/>
              </w:rPr>
              <w:t>21.8 - Норма</w:t>
            </w:r>
          </w:p>
        </w:tc>
      </w:tr>
      <w:tr>
        <w:trPr/>
        <w:tc>
          <w:tcPr>
            <w:tcW w:w="52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lang w:val="ru-RU" w:eastAsia="ru-RU" w:bidi="ar-SA"/>
              </w:rPr>
              <w:t>https://genesis-clinic.com.ua/ru/indeks-masy-tila</w:t>
            </w:r>
          </w:p>
        </w:tc>
        <w:tc>
          <w:tcPr>
            <w:tcW w:w="4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lang w:val="ru-RU" w:eastAsia="ru-RU" w:bidi="ar-SA"/>
              </w:rPr>
              <w:t>21.6 - Норма</w:t>
            </w:r>
          </w:p>
        </w:tc>
      </w:tr>
      <w:tr>
        <w:trPr/>
        <w:tc>
          <w:tcPr>
            <w:tcW w:w="52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lang w:val="ru-RU" w:eastAsia="ru-RU" w:bidi="ar-SA"/>
              </w:rPr>
              <w:t>https://institut-immunologii.ru/ozhir/imt.php</w:t>
            </w:r>
          </w:p>
        </w:tc>
        <w:tc>
          <w:tcPr>
            <w:tcW w:w="4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lang w:val="ru-RU" w:eastAsia="ru-RU" w:bidi="ar-SA"/>
              </w:rPr>
              <w:t>21.85 - Норма</w:t>
            </w:r>
          </w:p>
        </w:tc>
      </w:tr>
    </w:tbl>
    <w:p>
      <w:pPr>
        <w:pStyle w:val="Normal"/>
        <w:shd w:val="clear" w:color="auto" w:fill="FBFBFB"/>
        <w:spacing w:lineRule="auto" w:line="36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BFBFB"/>
        <w:spacing w:lineRule="auto" w:line="36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BFBFB"/>
        <w:spacing w:lineRule="auto" w:line="36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Задание 2. Расчет суточной потребности в калориях</w:t>
      </w:r>
    </w:p>
    <w:p>
      <w:pPr>
        <w:pStyle w:val="Normal"/>
        <w:spacing w:lineRule="auto" w:line="360" w:before="0" w:after="0"/>
        <w:jc w:val="both"/>
        <w:rPr>
          <w:rFonts w:ascii="Arial" w:hAnsi="Arial" w:eastAsia="Arial" w:cs="Arial"/>
          <w:color w:val="FFFFFF"/>
          <w:sz w:val="18"/>
          <w:szCs w:val="18"/>
          <w:shd w:fill="3E6169" w:val="clear"/>
        </w:rPr>
      </w:pPr>
      <w:r>
        <w:rPr>
          <w:rFonts w:eastAsia="Arial" w:cs="Arial" w:ascii="Arial" w:hAnsi="Arial"/>
          <w:color w:val="FFFFFF"/>
          <w:sz w:val="18"/>
          <w:szCs w:val="18"/>
          <w:shd w:fill="3E6169" w:val="clear"/>
        </w:rPr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Рассчитайте суточную потребность в калориях для себя или для не менее 2-х близких людей: членов семьи, друзей. В расчёте используйте нижеприведенные формулы с учетом пола и возраста человека: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для женщин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18–30 лет: (0,062 × М (кг) + 2,036) × 240 × КФА;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31–60 лет: (0,034 × М (кг) + 3,538) × 240 × КФА;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старше 60 лет: (0,038 × М (кг) + 2,755) × 240 × КФА;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для мужчин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18–30 лет: (0,063 × М (кг) + 2,896) × 240 × КФА;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31–60 лет: (0,048 × М (кг) + 3,653) × 240 × КФА;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старше 60 лет: (0,049 × М (кг) + 2,459) × 240 × КФА.</w:t>
      </w:r>
    </w:p>
    <w:p>
      <w:pPr>
        <w:pStyle w:val="Normal"/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КФА (коэффициент физической активности) учитывается по следующей шкале: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 – низкая физическая активность;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1,3 – средняя физическая активность;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1,5 – высокая физическая активность.</w:t>
        <w:br/>
      </w:r>
    </w:p>
    <w:tbl>
      <w:tblPr>
        <w:tblStyle w:val="a4"/>
        <w:tblW w:w="934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72"/>
        <w:gridCol w:w="4673"/>
      </w:tblGrid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Ваша суточная потребность</w:t>
            </w:r>
          </w:p>
        </w:tc>
        <w:tc>
          <w:tcPr>
            <w:tcW w:w="4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lang w:val="ru-RU" w:eastAsia="ru-RU" w:bidi="ar-SA"/>
              </w:rPr>
              <w:t>2632.428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Суточная потребность мамы</w:t>
            </w:r>
          </w:p>
        </w:tc>
        <w:tc>
          <w:tcPr>
            <w:tcW w:w="4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lang w:val="ru-RU" w:eastAsia="ru-RU" w:bidi="ar-SA"/>
              </w:rPr>
              <w:t>1685.1744</w:t>
            </w:r>
          </w:p>
        </w:tc>
      </w:tr>
      <w:tr>
        <w:trPr>
          <w:trHeight w:val="445" w:hRule="atLeast"/>
        </w:trPr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Суточная потребность бати</w:t>
            </w:r>
          </w:p>
        </w:tc>
        <w:tc>
          <w:tcPr>
            <w:tcW w:w="4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lang w:val="ru-RU" w:eastAsia="ru-RU" w:bidi="ar-SA"/>
              </w:rPr>
              <w:t>2373.7584</w:t>
            </w:r>
          </w:p>
        </w:tc>
      </w:tr>
    </w:tbl>
    <w:p>
      <w:pPr>
        <w:pStyle w:val="Normal"/>
        <w:shd w:val="clear" w:color="auto" w:fill="FFFFFF"/>
        <w:spacing w:lineRule="auto" w:line="360" w:before="0" w:after="0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Тот же самый расчёт суточной потребности в калориях сделайте с помощью трех любых приложений для смартфона/сайтов и запишите полученные результаты. В данном задании используйте расчёт только для себя.</w:t>
      </w:r>
    </w:p>
    <w:p>
      <w:pPr>
        <w:pStyle w:val="Normal"/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a4"/>
        <w:tblW w:w="934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03"/>
        <w:gridCol w:w="4742"/>
      </w:tblGrid>
      <w:tr>
        <w:trPr/>
        <w:tc>
          <w:tcPr>
            <w:tcW w:w="46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Название приложения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ru-RU" w:bidi="ar-SA"/>
              </w:rPr>
              <w:t>/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сайта</w:t>
            </w:r>
          </w:p>
        </w:tc>
        <w:tc>
          <w:tcPr>
            <w:tcW w:w="47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Результат</w:t>
            </w:r>
          </w:p>
        </w:tc>
      </w:tr>
      <w:tr>
        <w:trPr/>
        <w:tc>
          <w:tcPr>
            <w:tcW w:w="46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lang w:val="ru-RU" w:eastAsia="ru-RU" w:bidi="ar-SA"/>
              </w:rPr>
              <w:t>https://clinic-cvetkov.ru/blog/kalkulyator-sutochnoy-normy-kaloriy/</w:t>
            </w:r>
          </w:p>
        </w:tc>
        <w:tc>
          <w:tcPr>
            <w:tcW w:w="47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lang w:val="ru-RU" w:eastAsia="ru-RU" w:bidi="ar-SA"/>
              </w:rPr>
              <w:t>2802</w:t>
            </w:r>
          </w:p>
        </w:tc>
      </w:tr>
      <w:tr>
        <w:trPr/>
        <w:tc>
          <w:tcPr>
            <w:tcW w:w="46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lang w:val="ru-RU" w:eastAsia="ru-RU" w:bidi="ar-SA"/>
              </w:rPr>
              <w:t>https://doctorushakov.com/calculator</w:t>
            </w:r>
          </w:p>
        </w:tc>
        <w:tc>
          <w:tcPr>
            <w:tcW w:w="47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lang w:val="ru-RU" w:eastAsia="ru-RU" w:bidi="ar-SA"/>
              </w:rPr>
              <w:t>2999</w:t>
            </w:r>
          </w:p>
        </w:tc>
      </w:tr>
      <w:tr>
        <w:trPr/>
        <w:tc>
          <w:tcPr>
            <w:tcW w:w="46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lang w:val="ru-RU" w:eastAsia="ru-RU" w:bidi="ar-SA"/>
              </w:rPr>
              <w:t>https://willfood.pro/kalkulyator-kaloriy</w:t>
            </w:r>
          </w:p>
        </w:tc>
        <w:tc>
          <w:tcPr>
            <w:tcW w:w="47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highlight w:val="cyan"/>
                <w:lang w:val="ru-RU" w:eastAsia="ru-RU" w:bidi="ar-SA"/>
              </w:rPr>
              <w:t>2993</w:t>
            </w:r>
          </w:p>
        </w:tc>
      </w:tr>
    </w:tbl>
    <w:p>
      <w:pPr>
        <w:pStyle w:val="Normal"/>
        <w:shd w:val="clear" w:color="auto" w:fill="FFFFFF"/>
        <w:spacing w:lineRule="auto" w:line="360" w:before="0" w:after="0"/>
        <w:ind w:start="6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uto" w:line="360" w:before="0" w:after="0"/>
        <w:ind w:start="42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uto" w:line="360" w:before="0" w:after="0"/>
        <w:ind w:start="42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20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Задание 3. Подбор меню на 3 дня с использованием нейросети</w:t>
      </w:r>
    </w:p>
    <w:p>
      <w:pPr>
        <w:pStyle w:val="Normal"/>
        <w:numPr>
          <w:ilvl w:val="0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Определите свои данные: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ваш пол, возраст, вес, рост (из Задания 1 и 2);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уровень физической активности (низкий / средний / высокий);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суточная потребность в калориях (из Задания 2);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пищевые предпочтения (например: без глютена, вегетарианство и т. п. — если есть);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бюджет на питание на 3 дня (например: 800 руб., 1500 руб. и т. п.).</w:t>
      </w:r>
    </w:p>
    <w:p>
      <w:pPr>
        <w:pStyle w:val="Normal"/>
        <w:spacing w:lineRule="auto" w:line="360" w:before="0" w:after="0"/>
        <w:ind w:star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Создайте промпт (запрос) для нейросети (например, ChatGPT, Gemini, YandexGPT и др.), в котором укажите все вышеуказанные параметры.</w:t>
      </w:r>
    </w:p>
    <w:p>
      <w:pPr>
        <w:pStyle w:val="Normal"/>
        <w:spacing w:lineRule="auto" w:line="360" w:before="0" w:after="0"/>
        <w:ind w:start="720"/>
        <w:rPr>
          <w:rFonts w:ascii="Times New Roman" w:hAnsi="Times New Roman" w:eastAsia="Times New Roman" w:cs="Times New Roman"/>
          <w:bCs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Cs/>
          <w:sz w:val="24"/>
          <w:szCs w:val="24"/>
          <w:u w:val="single"/>
        </w:rPr>
      </w:r>
    </w:p>
    <w:p>
      <w:pPr>
        <w:pStyle w:val="Normal"/>
        <w:spacing w:lineRule="auto" w:line="360" w:before="0" w:after="0"/>
        <w:ind w:start="720"/>
        <w:rPr>
          <w:rFonts w:ascii="Times New Roman" w:hAnsi="Times New Roman" w:eastAsia="Times New Roman" w:cs="Times New Roman"/>
          <w:bCs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Cs/>
          <w:sz w:val="24"/>
          <w:szCs w:val="24"/>
          <w:u w:val="single"/>
        </w:rPr>
        <w:t>Цель промпта: получить сбалансированное меню на 3 дня с указанием калорийности, БЖУ и реальных продуктов.</w:t>
      </w:r>
    </w:p>
    <w:p>
      <w:pPr>
        <w:pStyle w:val="Normal"/>
        <w:spacing w:lineRule="auto" w:line="360" w:before="0" w:after="0"/>
        <w:ind w:firstLine="72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 w:before="0" w:after="0"/>
        <w:ind w:firstLine="72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Пример промпта:</w:t>
      </w:r>
    </w:p>
    <w:p>
      <w:pPr>
        <w:pStyle w:val="Normal"/>
        <w:spacing w:lineRule="auto" w:line="360" w:before="0" w:after="0"/>
        <w:ind w:start="720"/>
        <w:rPr>
          <w:rFonts w:ascii="Times New Roman" w:hAnsi="Times New Roman" w:eastAsia="Times New Roman" w:cs="Times New Roman"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i/>
          <w:iCs/>
          <w:sz w:val="24"/>
          <w:szCs w:val="24"/>
        </w:rPr>
        <w:t>"Составь здоровое и бюджетное меню на 3 дня для девушки 18 лет, рост 168 см, вес 60 кг, средняя физическая активность. Суточная потребность — 2100 ккал. Бюджет — 2200 рублей на 3 дня. Включи завтрак, обед и ужин каждый день. Используй доступные в России продукты: крупы, яйца, овощи, молоко, макароны, картофель, творог. Укажи примерную калорийность и содержание белков, жиров и углеводов по приёмам пищи."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Cs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i/>
          <w:iCs/>
          <w:sz w:val="24"/>
          <w:szCs w:val="24"/>
        </w:rPr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Выполните следующие шаги: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введите промпт в выбранную нейросеть;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получите ответ с меню на 3 дня;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Cs/>
          <w:sz w:val="24"/>
          <w:szCs w:val="24"/>
        </w:rPr>
        <w:t>сделайте скриншот диалога (ваш запрос + ответ ИИ);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на основе предложенного меню заполните таблицу ниже;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убедитесь, что общая калорийность каждого дня близка к вашей суточной потребности.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Прикрепите к отчёту: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заполненную таблицу меню;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скриншоты промптов и ответов нейросети;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краткий комментарий.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1440"/>
        <w:contextualSpacing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b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</w:rPr>
        <w:t>Таблица для заполнения подобранного меню на 3 дня: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День №1</w:t>
      </w:r>
    </w:p>
    <w:tbl>
      <w:tblPr>
        <w:tblStyle w:val="ae"/>
        <w:tblW w:w="776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HBand="0" w:noVBand="1" w:firstColumn="0" w:lastRow="0" w:lastColumn="0" w:firstRow="0"/>
      </w:tblPr>
      <w:tblGrid>
        <w:gridCol w:w="4077"/>
        <w:gridCol w:w="993"/>
        <w:gridCol w:w="850"/>
        <w:gridCol w:w="850"/>
        <w:gridCol w:w="993"/>
      </w:tblGrid>
      <w:tr>
        <w:trPr/>
        <w:tc>
          <w:tcPr>
            <w:tcW w:w="776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Завтрак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Овсянка (80 г)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650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23г.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20г.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95г.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Молоко (250 мл)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Банан (120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Арахисовая паста (20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776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Обед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Гречка (100 г сухой)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800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55г.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18г.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95г.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Куриная грудка (180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Морковь + капуста (150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Масло растительное (10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776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Ужин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Макароны (100 г сухие)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1400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65г.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40г.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150г.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Яйца (3 шт)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Творог 5% (150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2850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143г.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78г.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340г.</w:t>
            </w:r>
          </w:p>
        </w:tc>
      </w:tr>
    </w:tbl>
    <w:p>
      <w:pPr>
        <w:pStyle w:val="Normal"/>
        <w:jc w:val="center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День №2</w:t>
      </w:r>
    </w:p>
    <w:tbl>
      <w:tblPr>
        <w:tblStyle w:val="ae"/>
        <w:tblW w:w="776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HBand="0" w:noVBand="1" w:firstColumn="0" w:lastRow="0" w:lastColumn="0" w:firstRow="0"/>
      </w:tblPr>
      <w:tblGrid>
        <w:gridCol w:w="4077"/>
        <w:gridCol w:w="993"/>
        <w:gridCol w:w="850"/>
        <w:gridCol w:w="850"/>
        <w:gridCol w:w="993"/>
      </w:tblGrid>
      <w:tr>
        <w:trPr/>
        <w:tc>
          <w:tcPr>
            <w:tcW w:w="776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Завтрак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Яйца (4 шт)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700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32г.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35г.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65г.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Молоко (100 мл)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Хлеб (80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Яблоко (150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776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Обед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Рис (100 г сухой)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800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50г.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15г.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110г.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К</w:t>
            </w: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уриная грудка (180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Замороженные овощи (150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Масло (10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776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sz w:val="24"/>
                <w:szCs w:val="24"/>
              </w:rPr>
              <w:t>Ужин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Картофель (400 г)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1400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60г.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35г.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160г.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Творог (200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Яйца (2 шт)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2900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142г.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85г.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335г.</w:t>
            </w:r>
          </w:p>
        </w:tc>
      </w:tr>
    </w:tbl>
    <w:p>
      <w:pPr>
        <w:pStyle w:val="Normal"/>
        <w:spacing w:before="0" w:after="200"/>
        <w:jc w:val="center"/>
        <w:rPr>
          <w:rFonts w:ascii="Times New Roman" w:hAnsi="Times New Roman" w:eastAsia="Times New Roman" w:cs="Times New Roman"/>
          <w:b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</w:rPr>
      </w:r>
    </w:p>
    <w:p>
      <w:pPr>
        <w:pStyle w:val="Normal"/>
        <w:spacing w:before="0" w:after="200"/>
        <w:jc w:val="center"/>
        <w:rPr>
          <w:rFonts w:ascii="Times New Roman" w:hAnsi="Times New Roman" w:eastAsia="Times New Roman" w:cs="Times New Roman"/>
          <w:b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День №3</w:t>
      </w:r>
    </w:p>
    <w:tbl>
      <w:tblPr>
        <w:tblStyle w:val="ae"/>
        <w:tblW w:w="776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HBand="0" w:noVBand="1" w:firstColumn="0" w:lastRow="0" w:lastColumn="0" w:firstRow="0"/>
      </w:tblPr>
      <w:tblGrid>
        <w:gridCol w:w="4077"/>
        <w:gridCol w:w="993"/>
        <w:gridCol w:w="850"/>
        <w:gridCol w:w="850"/>
        <w:gridCol w:w="993"/>
      </w:tblGrid>
      <w:tr>
        <w:trPr/>
        <w:tc>
          <w:tcPr>
            <w:tcW w:w="776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Завтрак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Овсянка (80 г)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650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35г.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15г.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90г.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Творог (150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Мёд (15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Молоко (200 мл)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776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Обед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Макароны (100 г)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850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50г.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25г.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110г.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Куриный фарш (180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Овощи (150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Масло (10 г)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776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Ужин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Рис (100 г)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1400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60г.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35г.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150г.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Яйца (3 шт)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Кефир (500 мл)</w:t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2900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145г.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75г.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350г.</w:t>
            </w:r>
          </w:p>
        </w:tc>
      </w:tr>
    </w:tbl>
    <w:p>
      <w:pPr>
        <w:pStyle w:val="Normal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1556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56230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16580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1495"/>
            <wp:effectExtent l="0" t="0" r="0" b="0"/>
            <wp:wrapSquare wrapText="largest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33700"/>
            <wp:effectExtent l="0" t="0" r="0" b="0"/>
            <wp:wrapSquare wrapText="largest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 w:val="false"/>
          <w:bCs w:val="false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1A1A1A"/>
          <w:sz w:val="24"/>
          <w:szCs w:val="24"/>
        </w:rPr>
        <w:t>Были сделан промпт в нейросеть ChatGPT, ответ последовал мгновенно, четко и по делу, все приведенные продукты можно купить в ближайших магазинах, и уложиться в 3000р на 3 дня. Считаю, что промпт был сделан успешно.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  <w:t>Задание 4. Вывод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>Укажите вывод к каждому выполненному заданию и ответьте на следующие вопросы:</w:t>
        <w:br/>
      </w:r>
    </w:p>
    <w:p>
      <w:pPr>
        <w:pStyle w:val="Normal"/>
        <w:numPr>
          <w:ilvl w:val="0"/>
          <w:numId w:val="8"/>
        </w:numPr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>Различаются ли результаты из собственных расчетов ИМТ и суточной потребности в калориях от результатов, полученных из приложений? Если да, то в какую сторону? Как вы думаете, почему могут быть расхождения?</w:t>
        <w:br/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b/>
          <w:bCs/>
          <w:i/>
          <w:i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1A1A1A"/>
          <w:sz w:val="24"/>
          <w:szCs w:val="24"/>
        </w:rPr>
        <w:t>Я считаю, что результаты могут расходиться из-за различий в формулах вычислений, а также в том, что на сайтах требуют вводить целые числа, а мой рост = 179.5см и вес = 70.1кг</w:t>
      </w:r>
    </w:p>
    <w:p>
      <w:pPr>
        <w:pStyle w:val="Normal"/>
        <w:numPr>
          <w:ilvl w:val="0"/>
          <w:numId w:val="8"/>
        </w:numPr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>Отличается ли рацион, подобранный с помощью нейросети, от вашего текущего рациона? Если да, то в чём разница (по калориям, БЖУ, разнообразию, бюджету)?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b/>
          <w:bCs/>
          <w:i/>
          <w:i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1A1A1A"/>
          <w:sz w:val="24"/>
          <w:szCs w:val="24"/>
        </w:rPr>
        <w:t>Если честно, я не считаю КБЖУ) Рацион на завтраки и обеды совпадает, но на ужин я стараюсь больше мяса и рыбы с овощами.</w:t>
      </w:r>
    </w:p>
    <w:p>
      <w:pPr>
        <w:pStyle w:val="Normal"/>
        <w:numPr>
          <w:ilvl w:val="0"/>
          <w:numId w:val="8"/>
        </w:numPr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>Насколько реалистичным вам кажется меню, предложенное ИИ? Можно ли его приготовить в вашей повседневной жизни? Что может помешать (время, доступность продуктов, стоимость, привычки)?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b/>
          <w:bCs/>
          <w:i w:val="false"/>
          <w:iCs w:val="false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1A1A1A"/>
          <w:sz w:val="24"/>
          <w:szCs w:val="24"/>
        </w:rPr>
        <w:t>Мне кажется, что мало что может помешать в приготовлении меню, предложенного ИИ, потому что все продукты доступны, и, как видно, они максимально простые, так что можно быстро что-то приготовить из них.</w:t>
      </w:r>
    </w:p>
    <w:p>
      <w:pPr>
        <w:pStyle w:val="Normal"/>
        <w:numPr>
          <w:ilvl w:val="0"/>
          <w:numId w:val="8"/>
        </w:numPr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>Какие преимущества и недостатки вы видите в использовании нейросетей для планирования питания?</w:t>
      </w: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br/>
      </w:r>
      <w:r>
        <w:rPr>
          <w:rFonts w:eastAsia="Times New Roman" w:cs="Times New Roman" w:ascii="Times New Roman" w:hAnsi="Times New Roman"/>
          <w:i/>
          <w:iCs/>
          <w:color w:val="1A1A1A"/>
          <w:sz w:val="24"/>
          <w:szCs w:val="24"/>
        </w:rPr>
        <w:t>(Например: быстро и удобно — да, но может предлагать нереалистичные блюда или игнорировать сезонность.)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b/>
          <w:bCs/>
          <w:i/>
          <w:i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1A1A1A"/>
          <w:sz w:val="24"/>
          <w:szCs w:val="24"/>
        </w:rPr>
        <w:t>Отчасти нейросети могут ошибаться в каллорйности продуктов, могут ошибочно её считать, путать каллорйность продуктов. Но в общем, это хороший источник для составления базового рациона.</w:t>
      </w:r>
    </w:p>
    <w:p>
      <w:pPr>
        <w:pStyle w:val="Normal"/>
        <w:numPr>
          <w:ilvl w:val="0"/>
          <w:numId w:val="9"/>
        </w:numPr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>Какие изменения в своём питании и уровне физической активности вы готовы внедрить после выполнения этой работы? Назовите 1–2 конкретных шага.</w:t>
        <w:br/>
      </w:r>
      <w:r>
        <w:rPr>
          <w:rFonts w:eastAsia="Times New Roman" w:cs="Times New Roman" w:ascii="Times New Roman" w:hAnsi="Times New Roman"/>
          <w:i/>
          <w:iCs/>
          <w:color w:val="1A1A1A"/>
          <w:sz w:val="24"/>
          <w:szCs w:val="24"/>
        </w:rPr>
        <w:t>(Например: "Я начну завтракать каждый день", "Буду использовать приложение для учёта калорий", "Попробую составить меню на неделю".</w:t>
      </w:r>
      <w:r>
        <w:rPr>
          <w:rFonts w:eastAsia="Times New Roman" w:cs="Times New Roman" w:ascii="Times New Roman" w:hAnsi="Times New Roman"/>
          <w:i/>
          <w:iCs/>
          <w:color w:val="1A1A1A"/>
          <w:sz w:val="24"/>
          <w:szCs w:val="24"/>
        </w:rPr>
        <w:t>)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b/>
          <w:bCs/>
          <w:i w:val="false"/>
          <w:iCs w:val="false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1A1A1A"/>
          <w:sz w:val="24"/>
          <w:szCs w:val="24"/>
        </w:rPr>
        <w:t>Будем честны, я вряд ли начну чем-то новым заниматься в плане питания) Потому что я спортсмен, и мой рацион уже хорошо составлен. Но есть вероятность того, что я начну следить за каллорийностью для того, чтобы лучше восстанавливаться после тренировок.</w:t>
      </w:r>
    </w:p>
    <w:p>
      <w:pPr>
        <w:pStyle w:val="Normal"/>
        <w:numPr>
          <w:ilvl w:val="0"/>
          <w:numId w:val="9"/>
        </w:numPr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>Может ли человек с высоким ИМТ быть здоровым? Приведите аргументы в пользу своего ответа.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b/>
          <w:bCs/>
          <w:i/>
          <w:i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1A1A1A"/>
          <w:sz w:val="24"/>
          <w:szCs w:val="24"/>
        </w:rPr>
        <w:t>Мне кажется, что нет, потому что излишний вес все равно будет сказываться на сердце, хрящах и суставах. Даже если человек очень много качается, ходит в зал и тд, но его ИМТ высокий, то вряд ли его сердечно-сосудистая, суставы и хрящи в порядке.</w:t>
      </w:r>
    </w:p>
    <w:p>
      <w:pPr>
        <w:pStyle w:val="Normal"/>
        <w:numPr>
          <w:ilvl w:val="0"/>
          <w:numId w:val="10"/>
        </w:numPr>
        <w:spacing w:before="0" w:after="200"/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>Зависит ли качество питания только от количества калорий? Обоснуйте свой ответ.</w:t>
      </w:r>
    </w:p>
    <w:p>
      <w:pPr>
        <w:pStyle w:val="Normal"/>
        <w:numPr>
          <w:ilvl w:val="0"/>
          <w:numId w:val="0"/>
        </w:numPr>
        <w:spacing w:before="0" w:after="200"/>
        <w:ind w:hanging="0" w:start="720"/>
        <w:rPr>
          <w:rFonts w:ascii="Times New Roman" w:hAnsi="Times New Roman" w:eastAsia="Times New Roman" w:cs="Times New Roman"/>
          <w:b/>
          <w:bCs/>
          <w:i/>
          <w:i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1A1A1A"/>
          <w:sz w:val="24"/>
          <w:szCs w:val="24"/>
        </w:rPr>
        <w:t>На самом деле нет, потому что можно потреблять одинаковое количество каллорий, но есть совершенно по-разному: 1 вариант - рис, салат, курица и компот, 2 вариант - сходить в мак. Каллории одинаковые - польза разная.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Muller Regular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u w:val="none"/>
        <w:shd w:fill="auto" w:val="clear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25" w:hanging="360"/>
      </w:pPr>
      <w:rPr>
        <w:u w:val="none"/>
        <w:shd w:fill="auto" w:val="clear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425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Noto Sans Symbols" w:hAnsi="Noto Sans Symbols" w:cs="Noto Sans Symbols" w:hint="default"/>
        <w:sz w:val="20"/>
        <w:szCs w:val="20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○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○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5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7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4844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rsid w:val="00181dcf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81dcf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181dcf"/>
    <w:rPr>
      <w:color w:val="0000FF"/>
      <w:u w:val="single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81dcf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181dc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Emphasis">
    <w:name w:val="Emphasis"/>
    <w:basedOn w:val="DefaultParagraphFont"/>
    <w:uiPriority w:val="20"/>
    <w:qFormat/>
    <w:rsid w:val="00181dcf"/>
    <w:rPr>
      <w:i/>
      <w:iCs/>
    </w:rPr>
  </w:style>
  <w:style w:type="character" w:styleId="zw" w:customStyle="1">
    <w:name w:val="zw"/>
    <w:basedOn w:val="DefaultParagraphFont"/>
    <w:qFormat/>
    <w:rsid w:val="00181dcf"/>
    <w:rPr/>
  </w:style>
  <w:style w:type="character" w:styleId="product-title" w:customStyle="1">
    <w:name w:val="product-title"/>
    <w:basedOn w:val="DefaultParagraphFont"/>
    <w:qFormat/>
    <w:rsid w:val="00181dcf"/>
    <w:rPr/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c11ed1"/>
    <w:rPr>
      <w:rFonts w:ascii="Tahoma" w:hAnsi="Tahoma" w:cs="Tahoma"/>
      <w:sz w:val="16"/>
      <w:szCs w:val="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qFormat/>
    <w:rsid w:val="00181dc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c11ed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1ed1"/>
    <w:pPr>
      <w:spacing w:before="0" w:after="200"/>
      <w:ind w:start="720"/>
      <w:contextualSpacing/>
    </w:pPr>
    <w:rPr/>
  </w:style>
  <w:style w:type="paragraph" w:styleId="NoSpacing">
    <w:name w:val="No Spacing"/>
    <w:uiPriority w:val="1"/>
    <w:qFormat/>
    <w:rsid w:val="001b261a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Author" w:customStyle="1">
    <w:name w:val="Author"/>
    <w:basedOn w:val="Normal"/>
    <w:qFormat/>
    <w:rsid w:val="001b261a"/>
    <w:pPr>
      <w:overflowPunct w:val="true"/>
      <w:spacing w:lineRule="auto" w:line="288" w:before="120" w:after="0"/>
      <w:jc w:val="end"/>
      <w:textAlignment w:val="baseline"/>
    </w:pPr>
    <w:rPr>
      <w:rFonts w:ascii="Times New Roman" w:hAnsi="Times New Roman" w:eastAsia="Times New Roman" w:cs="Times New Roman"/>
      <w:i/>
      <w:sz w:val="24"/>
      <w:szCs w:val="20"/>
    </w:rPr>
  </w:style>
  <w:style w:type="paragraph" w:styleId="Authortitle" w:customStyle="1">
    <w:name w:val="Author_title"/>
    <w:basedOn w:val="Author"/>
    <w:qFormat/>
    <w:rsid w:val="001b261a"/>
    <w:pPr/>
    <w:rPr>
      <w:i w:val="false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mZkHIuA/oVRkOn5ukRxh3LgdnLg==">AMUW2mXUmKyOJWJwLEeUEKKKZLpoS3R3/N/EzG4oDQueJ23zW/5yoA5TVrHpVIZR08i+Y1jiIOGQcner42N6p7xZyEcOBKf6B/VhHOGpdZsfyHbDzLkJf3hUu3I/j9RKJmK4hW7JbtMR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LibreOffice/25.8.6.2$Linux_X86_64 LibreOffice_project/580$Build-2</Application>
  <AppVersion>15.0000</AppVersion>
  <Pages>11</Pages>
  <Words>1243</Words>
  <Characters>6684</Characters>
  <CharactersWithSpaces>7659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2025-08-18T08:48:00Z</dcterms:created>
  <dc:creator>User</dc:creator>
  <dc:description/>
  <dc:language>en-US</dc:language>
  <cp:lastModifiedBy/>
  <dcterms:modified xsi:type="dcterms:W3CDTF">2026-04-18T22:02:49Z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