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clear" w:color="auto" w:fill="ffffff"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clear" w:color="auto" w:fill="ffffff"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высшего образования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hd w:val="clear" w:color="auto" w:fill="ffffff"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«КУБАНСКИЙ ГОСУДАРСТВЕННЫЙ УНИВЕРСИТЕТ»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(ФГБОУ ВО «КубГУ»)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Факультет физико-технический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Кафедра теоретической физики и компьютерных технологий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pacing w:val="7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70"/>
          <w:sz w:val="28"/>
          <w:szCs w:val="28"/>
        </w:rPr>
        <w:t xml:space="preserve">ОТЧЕТ</w:t>
      </w:r>
      <w:r>
        <w:rPr>
          <w:rFonts w:ascii="Times New Roman" w:hAnsi="Times New Roman" w:eastAsia="Times New Roman" w:cs="Times New Roman"/>
          <w:b/>
          <w:bCs/>
          <w:spacing w:val="70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pacing w:val="70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МОДУЛЬ 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Работу выполнил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 Акобян Карен Артурович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142"/>
        </w:tabs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Курс 4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Направление подготовки   09.03.02 Информационные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системы и технологии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1125"/>
          <w:tab w:val="center" w:leader="none" w:pos="4819"/>
        </w:tabs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Направленность (профиль)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Программное обеспечение информационных систем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Преподаватель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Н. Н. Куликова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37"/>
        </w:tabs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37"/>
        </w:tabs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37"/>
        </w:tabs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37"/>
        </w:tabs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37"/>
        </w:tabs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37"/>
        </w:tabs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37"/>
        </w:tabs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Краснодар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2025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2025-12-11T23:27:16Z</dcterms:modified>
</cp:coreProperties>
</file>