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B6674" w14:textId="1F1DCCF6" w:rsidR="00B579A0" w:rsidRPr="008522DF" w:rsidRDefault="00F37225" w:rsidP="00F37225">
      <w:pPr>
        <w:pStyle w:val="a3"/>
        <w:rPr>
          <w:rFonts w:ascii="宋体" w:eastAsia="宋体" w:hAnsi="宋体"/>
          <w:sz w:val="44"/>
          <w:szCs w:val="44"/>
        </w:rPr>
      </w:pPr>
      <w:r w:rsidRPr="008522DF">
        <w:rPr>
          <w:rFonts w:ascii="宋体" w:eastAsia="宋体" w:hAnsi="宋体"/>
          <w:sz w:val="44"/>
          <w:szCs w:val="44"/>
        </w:rPr>
        <w:t>心得体会</w:t>
      </w:r>
    </w:p>
    <w:p w14:paraId="31F774C8" w14:textId="5F7A084F" w:rsidR="003F3FDD" w:rsidRDefault="00F078E8" w:rsidP="009D3459">
      <w:pPr>
        <w:spacing w:line="324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78E8">
        <w:rPr>
          <w:rFonts w:ascii="宋体" w:eastAsia="宋体" w:hAnsi="宋体"/>
          <w:sz w:val="24"/>
          <w:szCs w:val="24"/>
        </w:rPr>
        <w:t>本次实验让我第一次真正把《汽车微处理器》里的零散知识点串成了完整的开发逻辑。</w:t>
      </w:r>
      <w:r w:rsidR="008522DF">
        <w:rPr>
          <w:rFonts w:ascii="宋体" w:eastAsia="宋体" w:hAnsi="宋体" w:hint="eastAsia"/>
          <w:sz w:val="24"/>
          <w:szCs w:val="24"/>
        </w:rPr>
        <w:t>在对</w:t>
      </w:r>
      <w:r w:rsidR="00B20064" w:rsidRPr="00B20064">
        <w:rPr>
          <w:rFonts w:ascii="宋体" w:eastAsia="宋体" w:hAnsi="宋体"/>
          <w:sz w:val="24"/>
          <w:szCs w:val="24"/>
        </w:rPr>
        <w:t>STM32CubeM</w:t>
      </w:r>
      <w:r w:rsidR="00B53A69">
        <w:rPr>
          <w:rFonts w:ascii="宋体" w:eastAsia="宋体" w:hAnsi="宋体"/>
          <w:sz w:val="24"/>
          <w:szCs w:val="24"/>
        </w:rPr>
        <w:t>的学习中，我</w:t>
      </w:r>
      <w:r w:rsidR="006252C8">
        <w:rPr>
          <w:rFonts w:ascii="宋体" w:eastAsia="宋体" w:hAnsi="宋体"/>
          <w:sz w:val="24"/>
          <w:szCs w:val="24"/>
        </w:rPr>
        <w:t>熟悉了配置一个基本电子板的操作顺序</w:t>
      </w:r>
      <w:r w:rsidR="006252C8">
        <w:rPr>
          <w:rFonts w:ascii="宋体" w:eastAsia="宋体" w:hAnsi="宋体" w:hint="eastAsia"/>
          <w:sz w:val="24"/>
          <w:szCs w:val="24"/>
        </w:rPr>
        <w:t>，</w:t>
      </w:r>
      <w:r w:rsidR="00912A82">
        <w:rPr>
          <w:rFonts w:ascii="宋体" w:eastAsia="宋体" w:hAnsi="宋体" w:hint="eastAsia"/>
          <w:sz w:val="24"/>
          <w:szCs w:val="24"/>
        </w:rPr>
        <w:t>学会了使用高低电平的变化来实现按键响应，</w:t>
      </w:r>
      <w:r w:rsidR="007431D7">
        <w:rPr>
          <w:rFonts w:ascii="宋体" w:eastAsia="宋体" w:hAnsi="宋体" w:hint="eastAsia"/>
          <w:sz w:val="24"/>
          <w:szCs w:val="24"/>
        </w:rPr>
        <w:t>上升沿触发与下降沿触发的具体区别和底层逻辑</w:t>
      </w:r>
      <w:r w:rsidR="00F3459F">
        <w:rPr>
          <w:rFonts w:ascii="宋体" w:eastAsia="宋体" w:hAnsi="宋体" w:hint="eastAsia"/>
          <w:sz w:val="24"/>
          <w:szCs w:val="24"/>
        </w:rPr>
        <w:t>就是受到电平变化的影响</w:t>
      </w:r>
      <w:r w:rsidR="00183A4B">
        <w:rPr>
          <w:rFonts w:ascii="宋体" w:eastAsia="宋体" w:hAnsi="宋体" w:hint="eastAsia"/>
          <w:sz w:val="24"/>
          <w:szCs w:val="24"/>
        </w:rPr>
        <w:t>。在基础</w:t>
      </w:r>
      <w:r w:rsidR="00E638DC">
        <w:rPr>
          <w:rFonts w:ascii="宋体" w:eastAsia="宋体" w:hAnsi="宋体" w:hint="eastAsia"/>
          <w:sz w:val="24"/>
          <w:szCs w:val="24"/>
        </w:rPr>
        <w:t>引脚</w:t>
      </w:r>
      <w:r w:rsidR="00183A4B">
        <w:rPr>
          <w:rFonts w:ascii="宋体" w:eastAsia="宋体" w:hAnsi="宋体" w:hint="eastAsia"/>
          <w:sz w:val="24"/>
          <w:szCs w:val="24"/>
        </w:rPr>
        <w:t>配置</w:t>
      </w:r>
      <w:r w:rsidR="00E638DC">
        <w:rPr>
          <w:rFonts w:ascii="宋体" w:eastAsia="宋体" w:hAnsi="宋体" w:hint="eastAsia"/>
          <w:sz w:val="24"/>
          <w:szCs w:val="24"/>
        </w:rPr>
        <w:t>中了解了</w:t>
      </w:r>
      <w:r w:rsidR="00E8178A">
        <w:rPr>
          <w:rFonts w:ascii="宋体" w:eastAsia="宋体" w:hAnsi="宋体" w:hint="eastAsia"/>
          <w:sz w:val="24"/>
          <w:szCs w:val="24"/>
        </w:rPr>
        <w:t>NVIC的优先级设置</w:t>
      </w:r>
      <w:r w:rsidR="00504CB5">
        <w:rPr>
          <w:rFonts w:ascii="宋体" w:eastAsia="宋体" w:hAnsi="宋体" w:hint="eastAsia"/>
          <w:sz w:val="24"/>
          <w:szCs w:val="24"/>
        </w:rPr>
        <w:t>以及该设置的影响。</w:t>
      </w:r>
      <w:r w:rsidR="0093150C" w:rsidRPr="0093150C">
        <w:rPr>
          <w:rFonts w:ascii="宋体" w:eastAsia="宋体" w:hAnsi="宋体"/>
          <w:sz w:val="24"/>
          <w:szCs w:val="24"/>
        </w:rPr>
        <w:t>在调试方法上，我也积累了一些简单但实用的经验。</w:t>
      </w:r>
      <w:r w:rsidR="0093150C">
        <w:rPr>
          <w:rFonts w:ascii="宋体" w:eastAsia="宋体" w:hAnsi="宋体" w:hint="eastAsia"/>
          <w:sz w:val="24"/>
          <w:szCs w:val="24"/>
        </w:rPr>
        <w:t>当实验效果与任务要求效果不同时，会先检查引脚配置是否有问题，随后检查</w:t>
      </w:r>
      <w:r w:rsidR="00C832FE">
        <w:rPr>
          <w:rFonts w:ascii="宋体" w:eastAsia="宋体" w:hAnsi="宋体" w:hint="eastAsia"/>
          <w:sz w:val="24"/>
          <w:szCs w:val="24"/>
        </w:rPr>
        <w:t>编码的位置及顺序，以及代码的运行</w:t>
      </w:r>
      <w:r w:rsidR="001D28D2">
        <w:rPr>
          <w:rFonts w:ascii="宋体" w:eastAsia="宋体" w:hAnsi="宋体" w:hint="eastAsia"/>
          <w:sz w:val="24"/>
          <w:szCs w:val="24"/>
        </w:rPr>
        <w:t>是否能够实现循环，编码不仅要</w:t>
      </w:r>
      <w:r w:rsidR="00A82D2A">
        <w:rPr>
          <w:rFonts w:ascii="宋体" w:eastAsia="宋体" w:hAnsi="宋体" w:hint="eastAsia"/>
          <w:sz w:val="24"/>
          <w:szCs w:val="24"/>
        </w:rPr>
        <w:t>实现</w:t>
      </w:r>
      <w:r w:rsidR="00603BA7">
        <w:rPr>
          <w:rFonts w:ascii="宋体" w:eastAsia="宋体" w:hAnsi="宋体" w:hint="eastAsia"/>
          <w:sz w:val="24"/>
          <w:szCs w:val="24"/>
        </w:rPr>
        <w:t>“</w:t>
      </w:r>
      <w:r w:rsidR="00A82D2A">
        <w:rPr>
          <w:rFonts w:ascii="宋体" w:eastAsia="宋体" w:hAnsi="宋体" w:hint="eastAsia"/>
          <w:sz w:val="24"/>
          <w:szCs w:val="24"/>
        </w:rPr>
        <w:t>Error（s）</w:t>
      </w:r>
      <w:r w:rsidR="00603BA7">
        <w:rPr>
          <w:rFonts w:ascii="宋体" w:eastAsia="宋体" w:hAnsi="宋体" w:hint="eastAsia"/>
          <w:sz w:val="24"/>
          <w:szCs w:val="24"/>
        </w:rPr>
        <w:t>，0Warnings</w:t>
      </w:r>
      <w:r w:rsidR="00686FDA">
        <w:rPr>
          <w:rFonts w:ascii="宋体" w:eastAsia="宋体" w:hAnsi="宋体" w:hint="eastAsia"/>
          <w:sz w:val="24"/>
          <w:szCs w:val="24"/>
        </w:rPr>
        <w:t>”还要是代码的</w:t>
      </w:r>
      <w:r w:rsidR="00E51D00">
        <w:rPr>
          <w:rFonts w:ascii="宋体" w:eastAsia="宋体" w:hAnsi="宋体" w:hint="eastAsia"/>
          <w:sz w:val="24"/>
          <w:szCs w:val="24"/>
        </w:rPr>
        <w:t>挡位枚举和LED显示</w:t>
      </w:r>
      <w:r w:rsidR="0033311C">
        <w:rPr>
          <w:rFonts w:ascii="宋体" w:eastAsia="宋体" w:hAnsi="宋体" w:hint="eastAsia"/>
          <w:sz w:val="24"/>
          <w:szCs w:val="24"/>
        </w:rPr>
        <w:t>以及循环顺序</w:t>
      </w:r>
      <w:r w:rsidR="00E51D00">
        <w:rPr>
          <w:rFonts w:ascii="宋体" w:eastAsia="宋体" w:hAnsi="宋体" w:hint="eastAsia"/>
          <w:sz w:val="24"/>
          <w:szCs w:val="24"/>
        </w:rPr>
        <w:t>可以正确对应。</w:t>
      </w:r>
    </w:p>
    <w:p w14:paraId="3A103BC1" w14:textId="7C6E63CC" w:rsidR="006D603E" w:rsidRPr="0049661C" w:rsidRDefault="009D44D0" w:rsidP="009D3459">
      <w:pPr>
        <w:spacing w:line="324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这样的实验经验不仅让我</w:t>
      </w:r>
      <w:r w:rsidR="006D603E">
        <w:rPr>
          <w:rFonts w:ascii="宋体" w:eastAsia="宋体" w:hAnsi="宋体" w:hint="eastAsia"/>
          <w:sz w:val="24"/>
          <w:szCs w:val="24"/>
        </w:rPr>
        <w:t>了解了C语言的基础运作方式，</w:t>
      </w:r>
      <w:r w:rsidR="008F4ACB">
        <w:rPr>
          <w:rFonts w:ascii="宋体" w:eastAsia="宋体" w:hAnsi="宋体" w:hint="eastAsia"/>
          <w:sz w:val="24"/>
          <w:szCs w:val="24"/>
        </w:rPr>
        <w:t>这样的方式也运用在汽车的电器系统中，也让我意识到</w:t>
      </w:r>
      <w:r w:rsidR="00DE5261">
        <w:rPr>
          <w:rFonts w:ascii="宋体" w:eastAsia="宋体" w:hAnsi="宋体" w:hint="eastAsia"/>
          <w:sz w:val="24"/>
          <w:szCs w:val="24"/>
        </w:rPr>
        <w:t>成果检查和上网检索的</w:t>
      </w:r>
      <w:r w:rsidR="003F3FDD">
        <w:rPr>
          <w:rFonts w:ascii="宋体" w:eastAsia="宋体" w:hAnsi="宋体" w:hint="eastAsia"/>
          <w:sz w:val="24"/>
          <w:szCs w:val="24"/>
        </w:rPr>
        <w:t>重要性，面对出现的问题要遵循逐步排查的方法来解决。</w:t>
      </w:r>
    </w:p>
    <w:sectPr w:rsidR="006D603E" w:rsidRPr="004966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EA075" w14:textId="77777777" w:rsidR="0093195C" w:rsidRDefault="0093195C" w:rsidP="00F37225">
      <w:pPr>
        <w:rPr>
          <w:rFonts w:hint="eastAsia"/>
        </w:rPr>
      </w:pPr>
      <w:r>
        <w:separator/>
      </w:r>
    </w:p>
  </w:endnote>
  <w:endnote w:type="continuationSeparator" w:id="0">
    <w:p w14:paraId="76D147FF" w14:textId="77777777" w:rsidR="0093195C" w:rsidRDefault="0093195C" w:rsidP="00F3722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E0214" w14:textId="77777777" w:rsidR="0093195C" w:rsidRDefault="0093195C" w:rsidP="00F37225">
      <w:pPr>
        <w:rPr>
          <w:rFonts w:hint="eastAsia"/>
        </w:rPr>
      </w:pPr>
      <w:r>
        <w:separator/>
      </w:r>
    </w:p>
  </w:footnote>
  <w:footnote w:type="continuationSeparator" w:id="0">
    <w:p w14:paraId="33E6BA99" w14:textId="77777777" w:rsidR="0093195C" w:rsidRDefault="0093195C" w:rsidP="00F3722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8EE"/>
    <w:rsid w:val="001668EE"/>
    <w:rsid w:val="00183A4B"/>
    <w:rsid w:val="001D28D2"/>
    <w:rsid w:val="0023446B"/>
    <w:rsid w:val="0033311C"/>
    <w:rsid w:val="003F3FDD"/>
    <w:rsid w:val="0049661C"/>
    <w:rsid w:val="00504CB5"/>
    <w:rsid w:val="00603BA7"/>
    <w:rsid w:val="006252C8"/>
    <w:rsid w:val="0066464A"/>
    <w:rsid w:val="00686FDA"/>
    <w:rsid w:val="006D603E"/>
    <w:rsid w:val="007431D7"/>
    <w:rsid w:val="008101C4"/>
    <w:rsid w:val="008522DF"/>
    <w:rsid w:val="008F4ACB"/>
    <w:rsid w:val="00912A82"/>
    <w:rsid w:val="0093150C"/>
    <w:rsid w:val="0093195C"/>
    <w:rsid w:val="009D3459"/>
    <w:rsid w:val="009D44D0"/>
    <w:rsid w:val="00A82D2A"/>
    <w:rsid w:val="00AE5B7F"/>
    <w:rsid w:val="00B20064"/>
    <w:rsid w:val="00B53A69"/>
    <w:rsid w:val="00B579A0"/>
    <w:rsid w:val="00C832FE"/>
    <w:rsid w:val="00DE5261"/>
    <w:rsid w:val="00E51D00"/>
    <w:rsid w:val="00E638DC"/>
    <w:rsid w:val="00E8178A"/>
    <w:rsid w:val="00F078E8"/>
    <w:rsid w:val="00F3459F"/>
    <w:rsid w:val="00F37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5F13C0"/>
  <w15:chartTrackingRefBased/>
  <w15:docId w15:val="{61075523-65A4-4848-94C6-1D8B9E6A7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668E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6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68E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68E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68E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68E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68E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68E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68E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668E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668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668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668E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668E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668E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668E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668E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668E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668E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66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68E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668E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668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668E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668E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668E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668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668E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668E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3722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3722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3722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3722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162</Words>
  <Characters>224</Characters>
  <Application>Microsoft Office Word</Application>
  <DocSecurity>0</DocSecurity>
  <Lines>14</Lines>
  <Paragraphs>16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绍坤 畅</dc:creator>
  <cp:keywords/>
  <dc:description/>
  <cp:lastModifiedBy>绍坤 畅</cp:lastModifiedBy>
  <cp:revision>30</cp:revision>
  <dcterms:created xsi:type="dcterms:W3CDTF">2026-06-12T08:19:00Z</dcterms:created>
  <dcterms:modified xsi:type="dcterms:W3CDTF">2026-06-12T08:39:00Z</dcterms:modified>
</cp:coreProperties>
</file>