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7E37" w14:textId="42C4B69B" w:rsidR="00E10928" w:rsidRDefault="00693197" w:rsidP="00693197">
      <w:pPr>
        <w:pStyle w:val="1"/>
        <w:jc w:val="center"/>
      </w:pPr>
      <w:r>
        <w:rPr>
          <w:rFonts w:hint="eastAsia"/>
        </w:rPr>
        <w:t>心得体会</w:t>
      </w:r>
    </w:p>
    <w:p w14:paraId="7DE4A37B" w14:textId="7E6E2E08" w:rsidR="00693197" w:rsidRDefault="00693197" w:rsidP="00693197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本次微处理器原理与应用实验，我通过STM32CubeMx配置与Proteus仿真实操，将课堂理论与嵌入式实践相结合，收获颇丰，也积累了宝贵的实操经验。</w:t>
      </w:r>
    </w:p>
    <w:p w14:paraId="47609507" w14:textId="77777777" w:rsidR="00693197" w:rsidRDefault="00693197" w:rsidP="00693197">
      <w:pPr>
        <w:ind w:firstLineChars="200" w:firstLine="420"/>
        <w:rPr>
          <w:rFonts w:hint="eastAsia"/>
        </w:rPr>
      </w:pPr>
      <w:r>
        <w:rPr>
          <w:rFonts w:hint="eastAsia"/>
        </w:rPr>
        <w:t>实验前期，我借助STM32CubeMx完成芯片引脚、时钟树及外设参数的可视化配置，自动生成初始化代码。这让我摆脱了繁琐的寄存器手动编写，直观理解了微处理器外设工作原理，也掌握了高效的嵌入式开发初始化流程。后续利用Proteus搭建仿真电路、加载程序并调试运行，无需硬件设备就能验证程序功能，规避了元器件损坏风险，大幅提升了调试效率。</w:t>
      </w:r>
    </w:p>
    <w:p w14:paraId="113D2732" w14:textId="17FCB550" w:rsidR="00693197" w:rsidRDefault="00693197" w:rsidP="0069319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rPr>
          <w:rFonts w:hint="eastAsia"/>
        </w:rPr>
        <w:t>实操过程中，我也遇到不少问题，比如时钟配置错误导致程序异常、按键触发抖动、电路接线疏漏</w:t>
      </w:r>
      <w:r>
        <w:rPr>
          <w:rFonts w:hint="eastAsia"/>
        </w:rPr>
        <w:t>，代码错误</w:t>
      </w:r>
      <w:r>
        <w:rPr>
          <w:rFonts w:hint="eastAsia"/>
        </w:rPr>
        <w:t>等。通过反复核查参数、优化代码逻辑、逐段仿真排查，我逐一解决问题，深刻体会到嵌入式开发严谨细致的重要性。微小的参数偏差或接线失误，都会导致整个程序运行失效。</w:t>
      </w:r>
    </w:p>
    <w:p w14:paraId="41F9B8DB" w14:textId="49A29DB4" w:rsidR="00693197" w:rsidRPr="00693197" w:rsidRDefault="00693197" w:rsidP="00693197">
      <w:pPr>
        <w:ind w:firstLineChars="200" w:firstLine="420"/>
        <w:rPr>
          <w:rFonts w:hint="eastAsia"/>
        </w:rPr>
      </w:pPr>
      <w:r>
        <w:rPr>
          <w:rFonts w:hint="eastAsia"/>
        </w:rPr>
        <w:t>此次</w:t>
      </w:r>
      <w:r>
        <w:rPr>
          <w:rFonts w:hint="eastAsia"/>
        </w:rPr>
        <w:t>实验使</w:t>
      </w:r>
      <w:r>
        <w:rPr>
          <w:rFonts w:hint="eastAsia"/>
        </w:rPr>
        <w:t>我熟练掌握了两款工具的协同使用方法，理清了从参数配置、代码编译到仿真验证的完整开发流程。同时，也锻炼了我的问题排查能力和逻辑思维。今后我会继续深耕实操练习，夯实微处理器应用基础，提升嵌入式开发实操能力</w:t>
      </w:r>
    </w:p>
    <w:sectPr w:rsidR="00693197" w:rsidRPr="00693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D6"/>
    <w:rsid w:val="00094405"/>
    <w:rsid w:val="00491673"/>
    <w:rsid w:val="00693197"/>
    <w:rsid w:val="00CC69D6"/>
    <w:rsid w:val="00E1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ED92"/>
  <w15:chartTrackingRefBased/>
  <w15:docId w15:val="{720FCFC7-3A0A-4D00-963C-4A2669F4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9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9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9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9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9D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9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9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9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9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9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9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9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9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9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9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9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9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9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9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9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9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9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c8333</dc:creator>
  <cp:keywords/>
  <dc:description/>
  <cp:lastModifiedBy>c8333</cp:lastModifiedBy>
  <cp:revision>3</cp:revision>
  <dcterms:created xsi:type="dcterms:W3CDTF">2026-06-12T07:45:00Z</dcterms:created>
  <dcterms:modified xsi:type="dcterms:W3CDTF">2026-06-12T07:48:00Z</dcterms:modified>
</cp:coreProperties>
</file>