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30"/>
          <w:rFonts w:ascii="B Titr" w:hAnsi="B Titr" w:cs="B Titr"/>
          <w:rtl/>
        </w:rPr>
        <w:t>فصل چهارم: یافته‌های پژوهش (گزارش جامع طرح کارآزمایی بالینی مداخله ACT)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این گزارش نتایج آماری جامع آزمون اثربخشی درمان مبتنی بر پذیرش و تعهد (ACT) بر کاهش اضطراب و انعطاف‌ناپذیری روان‌شناختی در یک طرح پیش‌آزمون-پس‌آزمون با گروه کنترل و دوره پیگیری دو ماهه (۶۰ = N) را ارائه می‌دهد.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ویژگی‌های جمعیت‌شناختی و بررسی همتاسازی گروه‌ها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مشخصات جمعیت‌شناختی آزمودنی‌ها به تفکیک گروه و آزمون‌های برابری خط پایه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متغیر جمعیت‌شناختی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طبقات / شاخص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 آزمایش (ACT) (n=30)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 گواه (کنترل) (n=30)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کل نمونه (N=60)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آزمون همتاسازی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جنسیت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مرد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 (۵۳.۳٪)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 (۴۶.۷٪)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 (۵۰.۰٪)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χ²(1) = 0.067, p = 0.796 (همتا)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جنسیت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زن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 (۴۶.۷٪)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 (۵۳.۳٪)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 (۵۰.۰٪)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سن (سال)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میانگین (انحراف معیار)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۳۸.۲۷ (۸.۵۱)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۳۲.۹۳ (۹.۸۲)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۳۵.۶۰ (۹.۵۰)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t(58) = 2.248, p = 0.028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تحصیلات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کارشناسی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 (۳۶.۷٪)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 (۵۰.۰٪)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۲۶ (۴۳.۳٪)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χ²(2) = 1.726, p = 0.422 (همتا)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تحصیلات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کارشناسی ارشد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 (۵۰.۰٪)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۱۰ (۳۳.۳٪)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۲۵ (۴۱.۷٪)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تحصیلات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دکتری تخصصی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 (۱۳.۳٪)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 (۱۶.۷٪)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 (۱۵.۰٪)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عدم معناداری آزمون‌های کای‌دو نشان‌دهنده توزیع متوازن و همتاسازی اولیه متغیرهای جمعیت‌شناختی در دو گروه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شاخص‌های توصیفی و پایایی ابزارهای پژوهش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شاخص‌های توصیفی نمرات اضطراب و انعطاف‌ناپذیری در مراحل سنجش به تفکیک گروه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متغیر پژوهش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مرحله سنجش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 آزمایش (ACT) (n=30)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 گواه (کنترل) (n=30)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کل نمونه (N=60)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اضطراب (BAI)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۳.۴۲۶ (۰.۵۶۳)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۳.۴۶۶ (۰.۵۱۸)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۳.۴۴۶ (۰.۵۳۷)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اضطراب (BAI)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۲.۳۰۱ (۰.۳۹۷)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۳.۵۳۴ (۰.۵۵۴)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۲.۹۱۸ (۰.۷۸۴)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اضطراب (BAI)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پیگیری (۲ ماهه)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۲.۳۵۱ (۰.۴۱۱)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۳.۴۴۴ (۰.۵۲۹)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۲.۸۹۷ (۰.۷۲۴)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انعطاف‌ناپذیری (AAQ-II)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۳.۶۸۶ (۰.۶۰۰)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۳.۴۹۸ (۰.۶۱۲)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۳.۵۹۲ (۰.۶۰۸)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انعطاف‌ناپذیری (AAQ-II)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۲.۲۳۶ (۰.۳۹۳)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۳.۴۹۸ (۰.۶۴۲)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۲.۸۶۷ (۰.۸۲۶)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انعطاف‌ناپذیری (AAQ-II)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پیگیری (۲ ماهه)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۲.۲۵۶ (۰.۳۷۱)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۳.۵۰۵ (۰.۶۲۲)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۲.۸۸۱ (۰.۸۰۹)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مقیاس اضطراب (α = ۰.۸۲۹، ω = ۰.۸۳۴) و مقیاس انعطاف‌ناپذیری (α = ۰.۸۹۵، ω = ۰.۸۹۸) از پایایی عالی برخوردارند.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ارزیابی پیش‌فرض‌های آماری مدل‌های کوواریانس و اندازه‌گیری مکرر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۳. خلاصه آزمون‌های پیش‌فرض پارامتریک و ماتریس کوواریانس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شاخص پیش‌فرض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آزمون آماری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 احراز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نرمال بودن اضطراب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شاپیرو-ویلک (مراحل سه‌گانه)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W ∈ [۰.۹۴۹, ۰.۹۸۳]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p &gt; ۰.۰۵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واریانس پس‌آزمون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آزمون لوین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F = ۳.۳۸۷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(۱ و ۵۸)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۰.۰۷۱ = p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برقراری همگنی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واریانس پیگیری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آزمون لوین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F = ۲.۸۴۶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(۱ و ۵۸)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۰.۰۹۷ = p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برقراری همگنی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ماتریس‌های کوواریانس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آزمون ام باکس (Box's M)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M = ۱۱.۴۴۵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۰.۰۹۵ = p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برقراری همگنی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کرویت ماکلی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آزمون کرویت ماکلی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W = ۰.۶۷۰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تعدیل گرین‌هاوس (ε = ۰.۷۵۲)</w:t>
            </w:r>
          </w:p>
        </w:tc>
      </w:tr>
    </w:tbl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۴. آزمون فرضیه اول: تحلیل کوواریانس پس‌آزمون اضطراب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۴. تحلیل کوواریانس تک‌متغیره اثر مداخله بر پس‌آزمون اضطراب با کنترل پیش‌آزمون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منبع تغییرات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مجموع مجذورات (SS)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(df)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میانگین مجذورات (MS)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F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اندازه اثر (η²p)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 (همپراش)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۴.۷۷۰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۴.۷۷۰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۴۴.۱۱۷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۰.۴۳۶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گروه (مداخله ACT)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۲۲.۵۴۵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۲۲.۵۴۵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۲۰۸.۵۲۱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۰.۷۸۵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خطا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۶.۱۶۳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۰.۱۰۸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میانگین‌های تعدیل‌شده: گروه آزمایش = ۲.۳۱۴ (SE = ۰.۰۶۰) در برابر گروه کنترل = ۳.۵۲۱ (SE = ۰.۰۶۰).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۵. آزمون فرضیه دوم: پایداری اثربخشی در دوره پیگیری دو ماهه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۵. تحلیل کوواریانس تک‌متغیره نمرات پیگیری اضطراب با کنترل پیش‌آزمون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منبع تغییرات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مجموع مجذورات (SS)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(df)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میانگین مجذورات (MS)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F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اندازه اثر (η²p)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 (همپراش)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۳.۸۶۳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۳.۸۶۳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۲۹.۳۲۹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۰.۳۴۰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گروه (مداخله ACT)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۱۷.۳۶۷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۱۷.۳۶۷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۱۳۱.۸۷۰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۰.۶۹۸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خطا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۷.۵۰۷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۰.۱۳۲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میانگین‌های تعدیل‌شده پیگیری: گروه آزمایش = ۲.۳۶۲ (SE = ۰.۰۶۶) در برابر گروه کنترل = ۳.۴۳۳ (SE = ۰.۰۶۶).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۶. آزمون فرضیه سوم: تحلیل اندازه‌گیری مکرر آمیخته (تعامل گروه × زمان)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۶. نتایج تحلیل واریانس با اندازه‌گیری‌های مکرر آمیخته با تعدیل گرین‌هاوس-گایسر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منبع تغییرات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مجموع مجذورات (SS)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اصلی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تعدیل‌شده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F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اندازه اثر (η²p)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عامل زمان (درون‌آزمودنی)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۱۱.۹۴۲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۱.۵۰۴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۷۲.۰۱۰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۰.۵۵۴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تعامل: زمان × گروه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۱۲.۷۸۱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۱.۵۰۴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۷۷.۰۷۱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۰.۵۷۱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عامل گروه (بین‌آزمودنی)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۳۳.۵۳۸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۱.۰۰۰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۸۱.۷۱۵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۰.۵۸۵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خطای درون‌آزمودنی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۹.۶۱۸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۸۷.۲۳۲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۷. ماتریس جامع تصمیم‌گیری پیرامون فرضیه‌های پژوهش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۷. ماتریس جمع‌بندی نهایی فرضیه‌های سه‌گانه کارآزمایی بالینی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شماره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فرضیه پژوهش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مدل آزمون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F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درجات آزادی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اندازه اثر (η²p)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 نهایی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اثربخشی ACT بر کاهش اضطراب پس‌آزمون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ANCOVA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۲۰۸.۵۲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(۱ و ۵۷)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۰.۷۸۵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قاطع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ماندگاری اثربخشی ACT در پیگیری ۲ ماهه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ANCOVA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۱۳۱.۸۷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(۱ و ۵۷)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۰.۶۹۸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قاطع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اثر تعاملی زمان و گروه بر روند بهبودی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Mixed RM-ANOVA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۷۶.۰۱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(۱.۵۰ و ۸۷.۲۳)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۰.۵۷۱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قاطع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برآیند نتایج آماری نشان‌دهنده اثربخشی پایدار و معنادار بالینی مداخله ACT با توان آزمون ۱۰۰٪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