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both"/>
      </w:pPr>
      <w:r>
        <w:rPr>
          <w:rFonts w:ascii="Times New Roman" w:hAnsi="Times New Roman"/>
          <w:b/>
          <w:i w:val="0"/>
          <w:color w:val="000000"/>
          <w:sz w:val="24"/>
        </w:rPr>
        <w:t>JUDUL SKRIPSI:</w:t>
      </w:r>
    </w:p>
    <w:p>
      <w:pPr>
        <w:spacing w:line="360" w:lineRule="auto" w:before="0" w:after="120"/>
        <w:jc w:val="both"/>
      </w:pPr>
      <w:r>
        <w:rPr>
          <w:rFonts w:ascii="Times New Roman" w:hAnsi="Times New Roman"/>
          <w:b/>
          <w:i w:val="0"/>
          <w:color w:val="000000"/>
          <w:sz w:val="24"/>
        </w:rPr>
        <w:t>KOMPARASI ALGORITMA RANDOM FOREST, XGBOOST, DAN SUPPORT VECTOR REGRESSION UNTUK PREDIKSI ANOMALI SUHU LAPISAN TERCAMPUR REANALISIS ERA5-LAND DI KAWASAN DANAU MANINJAU BERBASIS GOOGLE EARTH ENGINE</w:t>
      </w:r>
    </w:p>
    <w:p>
      <w:pPr>
        <w:spacing w:line="360" w:lineRule="auto" w:before="0" w:after="120"/>
        <w:jc w:val="both"/>
      </w:pPr>
      <w:r>
        <w:rPr>
          <w:rFonts w:ascii="Times New Roman" w:hAnsi="Times New Roman"/>
          <w:b/>
          <w:i w:val="0"/>
          <w:color w:val="000000"/>
          <w:sz w:val="24"/>
        </w:rPr>
        <w:t>Skema Penelitian:</w:t>
      </w:r>
      <w:r>
        <w:rPr>
          <w:rFonts w:ascii="Times New Roman" w:hAnsi="Times New Roman"/>
          <w:b w:val="0"/>
          <w:i w:val="0"/>
          <w:color w:val="000000"/>
          <w:sz w:val="24"/>
        </w:rPr>
        <w:t xml:space="preserve"> Pengembangan Algoritma / Model / Analisis (Skema 1)</w:t>
      </w:r>
    </w:p>
    <w:p>
      <w:pPr>
        <w:spacing w:line="360" w:lineRule="auto" w:before="0" w:after="120"/>
        <w:jc w:val="both"/>
      </w:pPr>
      <w:r>
        <w:rPr>
          <w:rFonts w:ascii="Times New Roman" w:hAnsi="Times New Roman"/>
          <w:b/>
          <w:i w:val="0"/>
          <w:color w:val="000000"/>
          <w:sz w:val="24"/>
        </w:rPr>
        <w:t>Program Studi:</w:t>
      </w:r>
      <w:r>
        <w:rPr>
          <w:rFonts w:ascii="Times New Roman" w:hAnsi="Times New Roman"/>
          <w:b w:val="0"/>
          <w:i w:val="0"/>
          <w:color w:val="000000"/>
          <w:sz w:val="24"/>
        </w:rPr>
        <w:t xml:space="preserve"> Ilmu Komputer (S1) — Fakultas Ilmu Komputer, Universitas Djuanda (2026)</w:t>
      </w:r>
    </w:p>
    <w:p>
      <w:pPr>
        <w:spacing w:before="120" w:after="200"/>
        <w:jc w:val="center"/>
      </w:pPr>
      <w:r>
        <w:rPr>
          <w:rFonts w:ascii="Times New Roman" w:hAnsi="Times New Roman"/>
          <w:b/>
          <w:i w:val="0"/>
          <w:color w:val="000000"/>
          <w:sz w:val="28"/>
        </w:rPr>
        <w:t>ABSTRAK</w:t>
      </w:r>
    </w:p>
    <w:p>
      <w:pPr>
        <w:spacing w:line="240" w:lineRule="auto" w:before="40" w:after="120"/>
        <w:jc w:val="both"/>
      </w:pPr>
      <w:r>
        <w:rPr>
          <w:rFonts w:ascii="Times New Roman" w:hAnsi="Times New Roman"/>
          <w:b/>
          <w:i w:val="0"/>
          <w:color w:val="000000"/>
          <w:sz w:val="24"/>
        </w:rPr>
        <w:t>Judul Skripsi:</w:t>
      </w:r>
      <w:r>
        <w:rPr>
          <w:rFonts w:ascii="Times New Roman" w:hAnsi="Times New Roman"/>
          <w:b w:val="0"/>
          <w:i w:val="0"/>
          <w:color w:val="000000"/>
          <w:sz w:val="24"/>
        </w:rPr>
        <w:t xml:space="preserve"> Komparasi Algoritma Random Forest, XGBoost, dan Support Vector Regression untuk Prediksi Anomali Suhu Lapisan Tercampur Reanalisis ERA5-Land di Kawasan Danau Maninjau Berbasis Google Earth Engine</w:t>
      </w:r>
    </w:p>
    <w:p>
      <w:pPr>
        <w:spacing w:line="240" w:lineRule="auto" w:before="40" w:after="120"/>
        <w:jc w:val="both"/>
      </w:pPr>
      <w:r>
        <w:rPr>
          <w:rFonts w:ascii="Times New Roman" w:hAnsi="Times New Roman"/>
          <w:b/>
          <w:i w:val="0"/>
          <w:color w:val="000000"/>
          <w:sz w:val="24"/>
        </w:rPr>
        <w:t>Program Studi / Tahun:</w:t>
      </w:r>
      <w:r>
        <w:rPr>
          <w:rFonts w:ascii="Times New Roman" w:hAnsi="Times New Roman"/>
          <w:b w:val="0"/>
          <w:i w:val="0"/>
          <w:color w:val="000000"/>
          <w:sz w:val="24"/>
        </w:rPr>
        <w:t xml:space="preserve"> Ilmu Komputer (S1), Fakultas Ilmu Komputer, Universitas Djuanda / 2026</w:t>
      </w:r>
    </w:p>
    <w:p>
      <w:pPr>
        <w:spacing w:line="240" w:lineRule="auto" w:before="40" w:after="120"/>
        <w:jc w:val="both"/>
      </w:pPr>
      <w:r>
        <w:rPr>
          <w:rFonts w:ascii="Times New Roman" w:hAnsi="Times New Roman"/>
          <w:b w:val="0"/>
          <w:i w:val="0"/>
          <w:color w:val="000000"/>
          <w:sz w:val="24"/>
        </w:rPr>
        <w:t>Fluktuasi hidrometeorologi di kaldera Danau Maninjau berpotensi memicu anomali penurunan suhu lapisan permukaan yang berkaitan dengan pelemahan stratifikasi termal perairan, namun pemantauan harian berbasis satelit termal terhambat oleh tutupan awan tropis. Penelitian ini bertujuan mengevaluasi kesesuaian suhu reanalisis terhadap satelit serta membandingkan kinerja algoritma Random Forest, XGBoost, dan Support Vector Regression (SVR) terhadap dua model Baseline Persistence dalam memprediksi anomali suhu lapisan tercampur ERA5-Land pada horizon satu hari (t+1) dan tiga hari (t+3) berbasis Google Earth Engine periode 2016–2025 (3.653 hari). Metode penelitian mencakup audit spasial sel grid, analisis sensitivitas piksel MODIS dan Landsat, ekstraksi 73 fitur skema utama (termal historis dan meteorologi) serta 55 fitur skema ablasi murni meteorologi dengan indeks kalender 365 hari serta pengendalian kebocoran informasi masa depan melalui isolasi klimatologi dan pemisahan kronologis target, seleksi parameter melalui 3-Fold Rolling-Origin Cross-Validation (2016–2023), dan pengujian independen (2024–2025). Hasil penelitian menunjukkan bahwa sel grid utama ERA5-Land mencakup 52,20% perairan permanen, sedangkan penyaringan ketat MODIS Terra siang menurunkan MAE menjadi 1,10°C tetapi hanya menyisakan 3,2% hari pengamatan (r = 0,298). Pada pengujian independen skema utama, ketiga algoritma mengungguli kedua Baseline Persistence, di mana XGBoost menjadi model terbaik berdasarkan kriteria utama RMSE dan R² baik pada t+1 (RMSE = 0,1063°C; MAE = 0,0794°C; R² = 0,9281) maupun t+3 (RMSE = 0,1952°C; R² = 0,7574), sementara SVR mencatat MAE terendah pada t+3 (0,1444°C) dan unggul pada skema ablasi t+3 (R² = 0,5615). Evaluasi eksploratif menunjukkan bahwa anomali suhu ERA5-Land belum dapat dijadikan indikator tunggal kejadian upwelling.</w:t>
      </w:r>
    </w:p>
    <w:p>
      <w:pPr>
        <w:spacing w:line="240" w:lineRule="auto" w:before="40" w:after="120"/>
        <w:jc w:val="both"/>
      </w:pPr>
      <w:r>
        <w:rPr>
          <w:rFonts w:ascii="Times New Roman" w:hAnsi="Times New Roman"/>
          <w:b/>
          <w:i w:val="0"/>
          <w:color w:val="000000"/>
          <w:sz w:val="24"/>
        </w:rPr>
        <w:t>Kata Kunci:</w:t>
      </w:r>
      <w:r>
        <w:rPr>
          <w:rFonts w:ascii="Times New Roman" w:hAnsi="Times New Roman"/>
          <w:b w:val="0"/>
          <w:i w:val="0"/>
          <w:color w:val="000000"/>
          <w:sz w:val="24"/>
        </w:rPr>
        <w:t xml:space="preserve"> </w:t>
      </w:r>
      <w:r>
        <w:rPr>
          <w:rFonts w:ascii="Times New Roman" w:hAnsi="Times New Roman"/>
          <w:b w:val="0"/>
          <w:i/>
          <w:color w:val="000000"/>
          <w:sz w:val="24"/>
        </w:rPr>
        <w:t>Danau Maninjau, ERA5-Land, Google Earth Engine, Support Vector Regression, XGBoost</w:t>
      </w:r>
    </w:p>
    <w:p>
      <w:r>
        <w:br w:type="page"/>
      </w:r>
    </w:p>
    <w:p>
      <w:pPr>
        <w:spacing w:before="0" w:after="200"/>
        <w:jc w:val="center"/>
      </w:pPr>
      <w:r>
        <w:rPr>
          <w:rFonts w:ascii="Times New Roman" w:hAnsi="Times New Roman"/>
          <w:b/>
          <w:i w:val="0"/>
          <w:color w:val="000000"/>
          <w:sz w:val="28"/>
        </w:rPr>
        <w:t>DAFTAR TABEL DAN DAFTAR GAMBAR</w:t>
      </w:r>
    </w:p>
    <w:p>
      <w:pPr>
        <w:spacing w:before="160" w:after="60" w:line="360" w:lineRule="auto"/>
        <w:jc w:val="left"/>
      </w:pPr>
      <w:r>
        <w:rPr>
          <w:rFonts w:ascii="Times New Roman" w:hAnsi="Times New Roman"/>
          <w:b/>
          <w:i w:val="0"/>
          <w:color w:val="000000"/>
          <w:sz w:val="24"/>
        </w:rPr>
        <w:t>Daftar Tabel</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1.</w:t>
      </w:r>
      <w:r>
        <w:rPr>
          <w:rFonts w:ascii="Times New Roman" w:hAnsi="Times New Roman"/>
          <w:b w:val="0"/>
          <w:i w:val="0"/>
          <w:color w:val="000000"/>
          <w:sz w:val="24"/>
        </w:rPr>
        <w:t xml:space="preserve"> Ringkasan Penelitian Terdahulu (2022–2026)</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2.</w:t>
      </w:r>
      <w:r>
        <w:rPr>
          <w:rFonts w:ascii="Times New Roman" w:hAnsi="Times New Roman"/>
          <w:b w:val="0"/>
          <w:i w:val="0"/>
          <w:color w:val="000000"/>
          <w:sz w:val="24"/>
        </w:rPr>
        <w:t xml:space="preserve"> Tahapan Metodologi Penelitian Pengembangan Model (Skema 1)</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3.</w:t>
      </w:r>
      <w:r>
        <w:rPr>
          <w:rFonts w:ascii="Times New Roman" w:hAnsi="Times New Roman"/>
          <w:b w:val="0"/>
          <w:i w:val="0"/>
          <w:color w:val="000000"/>
          <w:sz w:val="24"/>
        </w:rPr>
        <w:t xml:space="preserve"> Rincian Eksak Konstruksi Fitur Input pada Skema Utama (73 Fitur) dan Skema Ablasi Murni Meteorologi (55 Fitur)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4.</w:t>
      </w:r>
      <w:r>
        <w:rPr>
          <w:rFonts w:ascii="Times New Roman" w:hAnsi="Times New Roman"/>
          <w:b w:val="0"/>
          <w:i w:val="0"/>
          <w:color w:val="000000"/>
          <w:sz w:val="24"/>
        </w:rPr>
        <w:t xml:space="preserve"> Jadwal Pelaksanaan Penelitian Skripsi</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5.</w:t>
      </w:r>
      <w:r>
        <w:rPr>
          <w:rFonts w:ascii="Times New Roman" w:hAnsi="Times New Roman"/>
          <w:b w:val="0"/>
          <w:i w:val="0"/>
          <w:color w:val="000000"/>
          <w:sz w:val="24"/>
        </w:rPr>
        <w:t xml:space="preserve"> Ringkasan Ketersediaan dan Statistik Suhu Multi-Sumber di GEE (2016–2025)</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6.</w:t>
      </w:r>
      <w:r>
        <w:rPr>
          <w:rFonts w:ascii="Times New Roman" w:hAnsi="Times New Roman"/>
          <w:b w:val="0"/>
          <w:i w:val="0"/>
          <w:color w:val="000000"/>
          <w:sz w:val="24"/>
        </w:rPr>
        <w:t xml:space="preserve"> Karakteristik Spasial dan Parameter Termal Rata-Rata (2016–2025) pada Empat Sel Grid ERA5-Land di Sekitar Danau Maninjau</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7.</w:t>
      </w:r>
      <w:r>
        <w:rPr>
          <w:rFonts w:ascii="Times New Roman" w:hAnsi="Times New Roman"/>
          <w:b w:val="0"/>
          <w:i w:val="0"/>
          <w:color w:val="000000"/>
          <w:sz w:val="24"/>
        </w:rPr>
        <w:t xml:space="preserve"> Analisis Sensitivitas Kesesuaian Suhu Harian ERA5-Land (</w:t>
      </w:r>
      <w:r>
        <w:rPr>
          <w:rFonts w:ascii="Consolas" w:hAnsi="Consolas"/>
          <w:b w:val="0"/>
          <w:i w:val="0"/>
          <w:color w:val="000000"/>
          <w:sz w:val="21"/>
        </w:rPr>
        <w:t>era5_lake_mix_temp_c</w:t>
      </w:r>
      <w:r>
        <w:rPr>
          <w:rFonts w:ascii="Times New Roman" w:hAnsi="Times New Roman"/>
          <w:b w:val="0"/>
          <w:i w:val="0"/>
          <w:color w:val="000000"/>
          <w:sz w:val="24"/>
        </w:rPr>
        <w:t>) terhadap MODIS Siang dan Landsat 8/9 (2016–2025)</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8.</w:t>
      </w:r>
      <w:r>
        <w:rPr>
          <w:rFonts w:ascii="Times New Roman" w:hAnsi="Times New Roman"/>
          <w:b w:val="0"/>
          <w:i w:val="0"/>
          <w:color w:val="000000"/>
          <w:sz w:val="24"/>
        </w:rPr>
        <w:t xml:space="preserve"> Konfigurasi Hyperparameter Terbaik Berdasarkan 3-Fold Rolling-Origin CV (2016–2023)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9.</w:t>
      </w:r>
      <w:r>
        <w:rPr>
          <w:rFonts w:ascii="Times New Roman" w:hAnsi="Times New Roman"/>
          <w:b w:val="0"/>
          <w:i w:val="0"/>
          <w:color w:val="000000"/>
          <w:sz w:val="24"/>
        </w:rPr>
        <w:t xml:space="preserve"> Perbandingan Kinerja Model pada Data Uji Independen (2024–2025) terhadap Target Reanalisis ERA5-Land</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10.</w:t>
      </w:r>
      <w:r>
        <w:rPr>
          <w:rFonts w:ascii="Times New Roman" w:hAnsi="Times New Roman"/>
          <w:b w:val="0"/>
          <w:i w:val="0"/>
          <w:color w:val="000000"/>
          <w:sz w:val="24"/>
        </w:rPr>
        <w:t xml:space="preserve"> Lima Fitur dengan Kontribusi Relatif Tertinggi pada Skema Utama (73 Fitur) dan Skema Ablasi Meteorologi (55 Fitur)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11.</w:t>
      </w:r>
      <w:r>
        <w:rPr>
          <w:rFonts w:ascii="Times New Roman" w:hAnsi="Times New Roman"/>
          <w:b w:val="0"/>
          <w:i w:val="0"/>
          <w:color w:val="000000"/>
          <w:sz w:val="24"/>
        </w:rPr>
        <w:t xml:space="preserve"> Perilaku Deskriptif Anomali Termal Reanalisis ERA5-Land dan Prediksi XGBoost pada Catatan Harian Spesifik (</w:t>
      </w:r>
      <w:r>
        <w:rPr>
          <w:rFonts w:ascii="Consolas" w:hAnsi="Consolas"/>
          <w:b w:val="0"/>
          <w:i w:val="0"/>
          <w:color w:val="000000"/>
          <w:sz w:val="21"/>
        </w:rPr>
        <w:t>Exact_Day</w:t>
      </w:r>
      <w:r>
        <w:rPr>
          <w:rFonts w:ascii="Times New Roman" w:hAnsi="Times New Roman"/>
          <w:b w:val="0"/>
          <w:i w:val="0"/>
          <w:color w:val="000000"/>
          <w:sz w:val="24"/>
        </w:rPr>
        <w:t>, Jendela H-3 s/d H+1)</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Tabel 12.</w:t>
      </w:r>
      <w:r>
        <w:rPr>
          <w:rFonts w:ascii="Times New Roman" w:hAnsi="Times New Roman"/>
          <w:b w:val="0"/>
          <w:i w:val="0"/>
          <w:color w:val="000000"/>
          <w:sz w:val="24"/>
        </w:rPr>
        <w:t xml:space="preserve"> Perilaku Deskriptif Anomali Termal pada Episode Multi-Hari (N=3) dan Catatan Bulanan (N=2)</w:t>
      </w:r>
    </w:p>
    <w:p>
      <w:pPr>
        <w:spacing w:before="160" w:after="60" w:line="360" w:lineRule="auto"/>
        <w:jc w:val="left"/>
      </w:pPr>
      <w:r>
        <w:rPr>
          <w:rFonts w:ascii="Times New Roman" w:hAnsi="Times New Roman"/>
          <w:b/>
          <w:i w:val="0"/>
          <w:color w:val="000000"/>
          <w:sz w:val="24"/>
        </w:rPr>
        <w:t>Daftar Gambar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1.</w:t>
      </w:r>
      <w:r>
        <w:rPr>
          <w:rFonts w:ascii="Times New Roman" w:hAnsi="Times New Roman"/>
          <w:b w:val="0"/>
          <w:i w:val="0"/>
          <w:color w:val="000000"/>
          <w:sz w:val="24"/>
        </w:rPr>
        <w:t xml:space="preserve"> Bagan kerangka pemikiran penelitian komparasi algoritma regresi dan audit spasial-observasional di Danau Maninjau</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2.</w:t>
      </w:r>
      <w:r>
        <w:rPr>
          <w:rFonts w:ascii="Times New Roman" w:hAnsi="Times New Roman"/>
          <w:b w:val="0"/>
          <w:i w:val="0"/>
          <w:color w:val="000000"/>
          <w:sz w:val="24"/>
        </w:rPr>
        <w:t xml:space="preserve"> Evaluasi kesesuaian suhu harian ERA5-Land terhadap MODIS Terra siang berdasarkan kriteria kualitas cakupan piksel dan geometri sensor (2016–2025)</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3.</w:t>
      </w:r>
      <w:r>
        <w:rPr>
          <w:rFonts w:ascii="Times New Roman" w:hAnsi="Times New Roman"/>
          <w:b w:val="0"/>
          <w:i w:val="0"/>
          <w:color w:val="000000"/>
          <w:sz w:val="24"/>
        </w:rPr>
        <w:t xml:space="preserve"> Perbandingan RMSE model pada data uji independen (2024–2025) terhadap target reanalisis ERA5-Land untuk Skema Utama (73 fitur) dan Skema Ablasi (55 fitur)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4.</w:t>
      </w:r>
      <w:r>
        <w:rPr>
          <w:rFonts w:ascii="Times New Roman" w:hAnsi="Times New Roman"/>
          <w:b w:val="0"/>
          <w:i w:val="0"/>
          <w:color w:val="000000"/>
          <w:sz w:val="24"/>
        </w:rPr>
        <w:t xml:space="preserve"> Deret waktu anomali suhu referensi ERA5-Land terhadap prediksi model pada data uji independen (2024–2025) untuk horizon t+1 dan t+3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5.</w:t>
      </w:r>
      <w:r>
        <w:rPr>
          <w:rFonts w:ascii="Times New Roman" w:hAnsi="Times New Roman"/>
          <w:b w:val="0"/>
          <w:i w:val="0"/>
          <w:color w:val="000000"/>
          <w:sz w:val="24"/>
        </w:rPr>
        <w:t xml:space="preserve"> Perbandingan kontribusi fitur relatif (feature importance) XGBoost pada Skema Utama (73 fitur) dan Skema Ablasi Murni Meteorologi (55 fitur) untuk horizon t+1</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Gambar 6.</w:t>
      </w:r>
      <w:r>
        <w:rPr>
          <w:rFonts w:ascii="Times New Roman" w:hAnsi="Times New Roman"/>
          <w:b w:val="0"/>
          <w:i w:val="0"/>
          <w:color w:val="000000"/>
          <w:sz w:val="24"/>
        </w:rPr>
        <w:t xml:space="preserve"> Distribusi deskriptif anomali suhu reanalisis ERA5-Land pada 10 catatan harian spesifik (Exact_Day) periode 2016–2025</w:t>
      </w:r>
    </w:p>
    <w:p>
      <w:r>
        <w:br w:type="page"/>
      </w:r>
    </w:p>
    <w:p>
      <w:pPr>
        <w:spacing w:before="0" w:after="240" w:line="360" w:lineRule="auto"/>
        <w:jc w:val="center"/>
      </w:pPr>
      <w:r>
        <w:rPr>
          <w:rFonts w:ascii="Times New Roman" w:hAnsi="Times New Roman"/>
          <w:b/>
          <w:i w:val="0"/>
          <w:color w:val="000000"/>
          <w:sz w:val="28"/>
        </w:rPr>
        <w:t>BAB I</w:t>
        <w:br/>
        <w:t>PENDAHULUAN</w:t>
      </w:r>
    </w:p>
    <w:p>
      <w:pPr>
        <w:spacing w:before="200" w:after="80" w:line="360" w:lineRule="auto"/>
        <w:jc w:val="left"/>
      </w:pPr>
      <w:r>
        <w:rPr>
          <w:rFonts w:ascii="Times New Roman" w:hAnsi="Times New Roman"/>
          <w:b/>
          <w:i w:val="0"/>
          <w:color w:val="000000"/>
          <w:sz w:val="24"/>
        </w:rPr>
        <w:t>A. Latar Belakang Masalah</w:t>
      </w:r>
    </w:p>
    <w:p>
      <w:pPr>
        <w:spacing w:line="360" w:lineRule="auto" w:before="0" w:after="120"/>
        <w:ind w:firstLine="567"/>
        <w:jc w:val="both"/>
      </w:pPr>
      <w:r>
        <w:rPr>
          <w:rFonts w:ascii="Times New Roman" w:hAnsi="Times New Roman"/>
          <w:b w:val="0"/>
          <w:i w:val="0"/>
          <w:color w:val="000000"/>
          <w:sz w:val="24"/>
        </w:rPr>
        <w:t>Danau Maninjau yang terletak di Kabupaten Agam, Provinsi Sumatera Barat, merupakan danau vulkanik-tektonik (kaldera) seluas sekitar 9.950 hektare dengan kedalaman rata-rata 105 meter dan kedalaman maksimum mencapai 165 meter (Putri dkk., 2024). Danau ini memiliki fungsi strategis bagi perekonomian masyarakat sekitar, khususnya sebagai sentra budidaya perikanan air tawar menggunakan sistem Keramba Jaring Apung (KJA) serta pembangkit listrik tenaga air (PLTA). Namun, pemanfaatan perairan secara intensif yang melampaui daya dukung lingkungan (</w:t>
      </w:r>
      <w:r>
        <w:rPr>
          <w:rFonts w:ascii="Times New Roman" w:hAnsi="Times New Roman"/>
          <w:b w:val="0"/>
          <w:i/>
          <w:color w:val="000000"/>
          <w:sz w:val="24"/>
        </w:rPr>
        <w:t>overcapacity</w:t>
      </w:r>
      <w:r>
        <w:rPr>
          <w:rFonts w:ascii="Times New Roman" w:hAnsi="Times New Roman"/>
          <w:b w:val="0"/>
          <w:i w:val="0"/>
          <w:color w:val="000000"/>
          <w:sz w:val="24"/>
        </w:rPr>
        <w:t>) telah mengakibatkan akumulasi limbah organik sisa pakan dan metabolisme ikan yang mengendap di dasar danau serta meningkatkan konsentrasi nitrogen dan fosfat di perairan (Komala dkk., 2024; Sunaryani, 2023).</w:t>
      </w:r>
    </w:p>
    <w:p>
      <w:pPr>
        <w:spacing w:line="360" w:lineRule="auto" w:before="0" w:after="120"/>
        <w:ind w:firstLine="567"/>
        <w:jc w:val="both"/>
      </w:pPr>
      <w:r>
        <w:rPr>
          <w:rFonts w:ascii="Times New Roman" w:hAnsi="Times New Roman"/>
          <w:b w:val="0"/>
          <w:i w:val="0"/>
          <w:color w:val="000000"/>
          <w:sz w:val="24"/>
        </w:rPr>
        <w:t>Penumpukan bahan organik di lapisan dasar (</w:t>
      </w:r>
      <w:r>
        <w:rPr>
          <w:rFonts w:ascii="Times New Roman" w:hAnsi="Times New Roman"/>
          <w:b w:val="0"/>
          <w:i/>
          <w:color w:val="000000"/>
          <w:sz w:val="24"/>
        </w:rPr>
        <w:t>hipolimnion</w:t>
      </w:r>
      <w:r>
        <w:rPr>
          <w:rFonts w:ascii="Times New Roman" w:hAnsi="Times New Roman"/>
          <w:b w:val="0"/>
          <w:i w:val="0"/>
          <w:color w:val="000000"/>
          <w:sz w:val="24"/>
        </w:rPr>
        <w:t>) memicu kondisi perairan yang bersifat anoksik (miskin oksigen terlarut) serta menghasilkan akumulasi senyawa toksik seperti hidrogen sulfida (H₂S) dan amonia (NH₃). Dalam kondisi normal, lapisan permukaan danau (</w:t>
      </w:r>
      <w:r>
        <w:rPr>
          <w:rFonts w:ascii="Times New Roman" w:hAnsi="Times New Roman"/>
          <w:b w:val="0"/>
          <w:i/>
          <w:color w:val="000000"/>
          <w:sz w:val="24"/>
        </w:rPr>
        <w:t>epilimnion</w:t>
      </w:r>
      <w:r>
        <w:rPr>
          <w:rFonts w:ascii="Times New Roman" w:hAnsi="Times New Roman"/>
          <w:b w:val="0"/>
          <w:i w:val="0"/>
          <w:color w:val="000000"/>
          <w:sz w:val="24"/>
        </w:rPr>
        <w:t>) memiliki suhu yang lebih hangat dibandingkan lapisan dasar, sehingga terbentuk stratifikasi termal yang menahan zat beracun tetap berada di dasar perairan. Akan tetapi, ketika terjadi gangguan hidrometeorologi berupa curah hujan berintensitas tinggi, penurunan radiasi matahari akibat tutupan awan tebal, serta hembusan angin di kawasan kaldera, suhu lapisan permukaan dapat mengalami penurunan anomali (</w:t>
      </w:r>
      <w:r>
        <w:rPr>
          <w:rFonts w:ascii="Times New Roman" w:hAnsi="Times New Roman"/>
          <w:b w:val="0"/>
          <w:i/>
          <w:color w:val="000000"/>
          <w:sz w:val="24"/>
        </w:rPr>
        <w:t>negative thermal anomaly</w:t>
      </w:r>
      <w:r>
        <w:rPr>
          <w:rFonts w:ascii="Times New Roman" w:hAnsi="Times New Roman"/>
          <w:b w:val="0"/>
          <w:i w:val="0"/>
          <w:color w:val="000000"/>
          <w:sz w:val="24"/>
        </w:rPr>
        <w:t>). Pendinginan lapisan atas berpotensi memperlemah stabilitas kolom air dan mendukung proses pencampuran vertikal (</w:t>
      </w:r>
      <w:r>
        <w:rPr>
          <w:rFonts w:ascii="Times New Roman" w:hAnsi="Times New Roman"/>
          <w:b w:val="0"/>
          <w:i/>
          <w:color w:val="000000"/>
          <w:sz w:val="24"/>
        </w:rPr>
        <w:t>vertical mixing</w:t>
      </w:r>
      <w:r>
        <w:rPr>
          <w:rFonts w:ascii="Times New Roman" w:hAnsi="Times New Roman"/>
          <w:b w:val="0"/>
          <w:i w:val="0"/>
          <w:color w:val="000000"/>
          <w:sz w:val="24"/>
        </w:rPr>
        <w:t xml:space="preserve"> / </w:t>
      </w:r>
      <w:r>
        <w:rPr>
          <w:rFonts w:ascii="Times New Roman" w:hAnsi="Times New Roman"/>
          <w:b w:val="0"/>
          <w:i/>
          <w:color w:val="000000"/>
          <w:sz w:val="24"/>
        </w:rPr>
        <w:t>upwelling</w:t>
      </w:r>
      <w:r>
        <w:rPr>
          <w:rFonts w:ascii="Times New Roman" w:hAnsi="Times New Roman"/>
          <w:b w:val="0"/>
          <w:i w:val="0"/>
          <w:color w:val="000000"/>
          <w:sz w:val="24"/>
        </w:rPr>
        <w:t xml:space="preserve">), yang oleh masyarakat lokal dikenal sebagai fenomena </w:t>
      </w:r>
      <w:r>
        <w:rPr>
          <w:rFonts w:ascii="Times New Roman" w:hAnsi="Times New Roman"/>
          <w:b w:val="0"/>
          <w:i/>
          <w:color w:val="000000"/>
          <w:sz w:val="24"/>
        </w:rPr>
        <w:t>tubo belerang</w:t>
      </w:r>
      <w:r>
        <w:rPr>
          <w:rFonts w:ascii="Times New Roman" w:hAnsi="Times New Roman"/>
          <w:b w:val="0"/>
          <w:i w:val="0"/>
          <w:color w:val="000000"/>
          <w:sz w:val="24"/>
        </w:rPr>
        <w:t xml:space="preserve"> atau </w:t>
      </w:r>
      <w:r>
        <w:rPr>
          <w:rFonts w:ascii="Times New Roman" w:hAnsi="Times New Roman"/>
          <w:b w:val="0"/>
          <w:i/>
          <w:color w:val="000000"/>
          <w:sz w:val="24"/>
        </w:rPr>
        <w:t>umbalan</w:t>
      </w:r>
      <w:r>
        <w:rPr>
          <w:rFonts w:ascii="Times New Roman" w:hAnsi="Times New Roman"/>
          <w:b w:val="0"/>
          <w:i w:val="0"/>
          <w:color w:val="000000"/>
          <w:sz w:val="24"/>
        </w:rPr>
        <w:t xml:space="preserve"> (Putri dkk., 2024).</w:t>
      </w:r>
    </w:p>
    <w:p>
      <w:pPr>
        <w:spacing w:line="360" w:lineRule="auto" w:before="0" w:after="120"/>
        <w:ind w:firstLine="567"/>
        <w:jc w:val="both"/>
      </w:pPr>
      <w:r>
        <w:rPr>
          <w:rFonts w:ascii="Times New Roman" w:hAnsi="Times New Roman"/>
          <w:b w:val="0"/>
          <w:i w:val="0"/>
          <w:color w:val="000000"/>
          <w:sz w:val="24"/>
        </w:rPr>
        <w:t xml:space="preserve">Fenomena </w:t>
      </w:r>
      <w:r>
        <w:rPr>
          <w:rFonts w:ascii="Times New Roman" w:hAnsi="Times New Roman"/>
          <w:b w:val="0"/>
          <w:i/>
          <w:color w:val="000000"/>
          <w:sz w:val="24"/>
        </w:rPr>
        <w:t>upwelling</w:t>
      </w:r>
      <w:r>
        <w:rPr>
          <w:rFonts w:ascii="Times New Roman" w:hAnsi="Times New Roman"/>
          <w:b w:val="0"/>
          <w:i w:val="0"/>
          <w:color w:val="000000"/>
          <w:sz w:val="24"/>
        </w:rPr>
        <w:t xml:space="preserve"> di Danau Maninjau telah menyebabkan kerugian ekonomi dan ekologis yang berulang. Berdasarkan rangkaian laporan Dinas Ketahanan Pangan dan Perikanan (DKPP) Kabupaten Agam yang diberitakan secara terpisah melalui Kantor Berita ANTARA, insiden kematian massal ikan budidaya KJA yang dikaitkan dengan cuaca ekstrem dan </w:t>
      </w:r>
      <w:r>
        <w:rPr>
          <w:rFonts w:ascii="Times New Roman" w:hAnsi="Times New Roman"/>
          <w:b w:val="0"/>
          <w:i/>
          <w:color w:val="000000"/>
          <w:sz w:val="24"/>
        </w:rPr>
        <w:t>upwelling</w:t>
      </w:r>
      <w:r>
        <w:rPr>
          <w:rFonts w:ascii="Times New Roman" w:hAnsi="Times New Roman"/>
          <w:b w:val="0"/>
          <w:i w:val="0"/>
          <w:color w:val="000000"/>
          <w:sz w:val="24"/>
        </w:rPr>
        <w:t xml:space="preserve"> antara lain tercatat sebesar 10 ton pada April 2021 (ANTARA, 2021a), mencapai 1.455 ton sepanjang episode 3–24 Desember 2021 dengan estimasi kerugian sekitar Rp28,9 miliar (ANTARA, 2021b), bertambah menjadi 130 ton pada pertengahan Februari 2022 dengan estimasi kerugian hingga Rp2,6 miliar (ANTARA, 2022), terjadi kembali sebesar 15 ton pada Mei 2023 (ANTARA, 2023), bertambah sebesar 50 ton sehingga mencapai total akumulasi 75 ton pada Januari 2025 (ANTARA, 2025a), serta diawali kematian 8 ton pada akhir November 2025 (ANTARA, 2025b) yang kemudian berlanjut menjadi 1.428,73 ton sepanjang episode Desember 2025 (ANTARA, 2025c). Upaya pemodelan prediksi kejadian </w:t>
      </w:r>
      <w:r>
        <w:rPr>
          <w:rFonts w:ascii="Times New Roman" w:hAnsi="Times New Roman"/>
          <w:b w:val="0"/>
          <w:i/>
          <w:color w:val="000000"/>
          <w:sz w:val="24"/>
        </w:rPr>
        <w:t>upwelling</w:t>
      </w:r>
      <w:r>
        <w:rPr>
          <w:rFonts w:ascii="Times New Roman" w:hAnsi="Times New Roman"/>
          <w:b w:val="0"/>
          <w:i w:val="0"/>
          <w:color w:val="000000"/>
          <w:sz w:val="24"/>
        </w:rPr>
        <w:t xml:space="preserve"> secara langsung sebagai masalah klasifikasi biner menghadapi kendala metodologis apabila hanya mengandalkan data sekunder, karena catatan kejadian yang memiliki presisi tanggal harian sangat terbatas dan rentan terhadap jeda waktu pelaporan (</w:t>
      </w:r>
      <w:r>
        <w:rPr>
          <w:rFonts w:ascii="Times New Roman" w:hAnsi="Times New Roman"/>
          <w:b w:val="0"/>
          <w:i/>
          <w:color w:val="000000"/>
          <w:sz w:val="24"/>
        </w:rPr>
        <w:t>reporting lag</w:t>
      </w:r>
      <w:r>
        <w:rPr>
          <w:rFonts w:ascii="Times New Roman" w:hAnsi="Times New Roman"/>
          <w:b w:val="0"/>
          <w:i w:val="0"/>
          <w:color w:val="000000"/>
          <w:sz w:val="24"/>
        </w:rPr>
        <w:t>). Sebaliknya, pembentukan label kelas potensi semata-mata dari klasterisasi tanpa pengawasan (</w:t>
      </w:r>
      <w:r>
        <w:rPr>
          <w:rFonts w:ascii="Times New Roman" w:hAnsi="Times New Roman"/>
          <w:b w:val="0"/>
          <w:i/>
          <w:color w:val="000000"/>
          <w:sz w:val="24"/>
        </w:rPr>
        <w:t>K-Means</w:t>
      </w:r>
      <w:r>
        <w:rPr>
          <w:rFonts w:ascii="Times New Roman" w:hAnsi="Times New Roman"/>
          <w:b w:val="0"/>
          <w:i w:val="0"/>
          <w:color w:val="000000"/>
          <w:sz w:val="24"/>
        </w:rPr>
        <w:t>) pada variabel cuaca—sebagaimana dilakukan oleh Syakir dkk. (2025)—berisiko menimbulkan sirkularitas apabila tidak diuji terhadap parameter termal yang diestimasi secara terpisah.</w:t>
      </w:r>
    </w:p>
    <w:p>
      <w:pPr>
        <w:spacing w:line="360" w:lineRule="auto" w:before="0" w:after="120"/>
        <w:ind w:firstLine="567"/>
        <w:jc w:val="both"/>
      </w:pPr>
      <w:r>
        <w:rPr>
          <w:rFonts w:ascii="Times New Roman" w:hAnsi="Times New Roman"/>
          <w:b w:val="0"/>
          <w:i w:val="0"/>
          <w:color w:val="000000"/>
          <w:sz w:val="24"/>
        </w:rPr>
        <w:t xml:space="preserve">Dalam literatur pemodelan deret waktu lingkungan dan penginderaan jauh terkini, pendekatan komputasi yang dapat dipertanggungjawabkan tanpa pengukuran lapangan langsung adalah memprediksi </w:t>
      </w:r>
      <w:r>
        <w:rPr>
          <w:rFonts w:ascii="Times New Roman" w:hAnsi="Times New Roman"/>
          <w:b/>
          <w:i w:val="0"/>
          <w:color w:val="000000"/>
          <w:sz w:val="24"/>
        </w:rPr>
        <w:t>dinamika suhu lapisan tercampur dan anomali termalnya</w:t>
      </w:r>
      <w:r>
        <w:rPr>
          <w:rFonts w:ascii="Times New Roman" w:hAnsi="Times New Roman"/>
          <w:b w:val="0"/>
          <w:i w:val="0"/>
          <w:color w:val="000000"/>
          <w:sz w:val="24"/>
        </w:rPr>
        <w:t xml:space="preserve"> pada horizon waktu ke depan (t+1 dan t+3) menggunakan informasi historis (≤ t). Penelitian Li dkk. (2024) menunjukkan bahwa algoritma regresi </w:t>
      </w:r>
      <w:r>
        <w:rPr>
          <w:rFonts w:ascii="Times New Roman" w:hAnsi="Times New Roman"/>
          <w:b w:val="0"/>
          <w:i/>
          <w:color w:val="000000"/>
          <w:sz w:val="24"/>
        </w:rPr>
        <w:t>machine learning</w:t>
      </w:r>
      <w:r>
        <w:rPr>
          <w:rFonts w:ascii="Times New Roman" w:hAnsi="Times New Roman"/>
          <w:b w:val="0"/>
          <w:i w:val="0"/>
          <w:color w:val="000000"/>
          <w:sz w:val="24"/>
        </w:rPr>
        <w:t xml:space="preserve"> seperti </w:t>
      </w:r>
      <w:r>
        <w:rPr>
          <w:rFonts w:ascii="Times New Roman" w:hAnsi="Times New Roman"/>
          <w:b w:val="0"/>
          <w:i/>
          <w:color w:val="000000"/>
          <w:sz w:val="24"/>
        </w:rPr>
        <w:t>Random Forest</w:t>
      </w:r>
      <w:r>
        <w:rPr>
          <w:rFonts w:ascii="Times New Roman" w:hAnsi="Times New Roman"/>
          <w:b w:val="0"/>
          <w:i w:val="0"/>
          <w:color w:val="000000"/>
          <w:sz w:val="24"/>
        </w:rPr>
        <w:t xml:space="preserve"> dan </w:t>
      </w:r>
      <w:r>
        <w:rPr>
          <w:rFonts w:ascii="Times New Roman" w:hAnsi="Times New Roman"/>
          <w:b w:val="0"/>
          <w:i/>
          <w:color w:val="000000"/>
          <w:sz w:val="24"/>
        </w:rPr>
        <w:t>XGBoost</w:t>
      </w:r>
      <w:r>
        <w:rPr>
          <w:rFonts w:ascii="Times New Roman" w:hAnsi="Times New Roman"/>
          <w:b w:val="0"/>
          <w:i w:val="0"/>
          <w:color w:val="000000"/>
          <w:sz w:val="24"/>
        </w:rPr>
        <w:t xml:space="preserve"> efektif dalam memodelkan dinamika suhu permukaan danau menggunakan prediktor meteorologi. Di sisi lain, pada kawasan danau kaldera tropis seperti Danau Maninjau, pengamatan suhu permukaan berbasis satelit optik/termal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sering mengalami kekosongan data harian akibat tutupan awan persisten serta perbedaan karakteristik fisik terhadap estimasi model reanalisis seperti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Berdasarkan landasan ilmiah tersebut, penelitian ini mengusulkan komparasi kinerja tiga algoritma regresi </w:t>
      </w:r>
      <w:r>
        <w:rPr>
          <w:rFonts w:ascii="Times New Roman" w:hAnsi="Times New Roman"/>
          <w:b w:val="0"/>
          <w:i/>
          <w:color w:val="000000"/>
          <w:sz w:val="24"/>
        </w:rPr>
        <w:t>machine learning</w:t>
      </w:r>
      <w:r>
        <w:rPr>
          <w:rFonts w:ascii="Times New Roman" w:hAnsi="Times New Roman"/>
          <w:b w:val="0"/>
          <w:i w:val="0"/>
          <w:color w:val="000000"/>
          <w:sz w:val="24"/>
        </w:rPr>
        <w:t xml:space="preserve">, yaitu </w:t>
      </w:r>
      <w:r>
        <w:rPr>
          <w:rFonts w:ascii="Times New Roman" w:hAnsi="Times New Roman"/>
          <w:b w:val="0"/>
          <w:i/>
          <w:color w:val="000000"/>
          <w:sz w:val="24"/>
        </w:rPr>
        <w:t>Random Forest Regressor</w:t>
      </w:r>
      <w:r>
        <w:rPr>
          <w:rFonts w:ascii="Times New Roman" w:hAnsi="Times New Roman"/>
          <w:b w:val="0"/>
          <w:i w:val="0"/>
          <w:color w:val="000000"/>
          <w:sz w:val="24"/>
        </w:rPr>
        <w:t xml:space="preserve"> (RF), </w:t>
      </w:r>
      <w:r>
        <w:rPr>
          <w:rFonts w:ascii="Times New Roman" w:hAnsi="Times New Roman"/>
          <w:b w:val="0"/>
          <w:i/>
          <w:color w:val="000000"/>
          <w:sz w:val="24"/>
        </w:rPr>
        <w:t>Extreme Gradient Boosting Regressor</w:t>
      </w:r>
      <w:r>
        <w:rPr>
          <w:rFonts w:ascii="Times New Roman" w:hAnsi="Times New Roman"/>
          <w:b w:val="0"/>
          <w:i w:val="0"/>
          <w:color w:val="000000"/>
          <w:sz w:val="24"/>
        </w:rPr>
        <w:t xml:space="preserve"> (XGBoost),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(SVR)—serta membandingkannya terhadap dua model acuan dasar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dan suhu mentah)—untuk memprediksi </w:t>
      </w:r>
      <w:r>
        <w:rPr>
          <w:rFonts w:ascii="Times New Roman" w:hAnsi="Times New Roman"/>
          <w:b/>
          <w:i w:val="0"/>
          <w:color w:val="000000"/>
          <w:sz w:val="24"/>
        </w:rPr>
        <w:t>anomali suhu lapisan tercampur hasil reanalisis ERA5-Land</w:t>
      </w:r>
      <w:r>
        <w:rPr>
          <w:rFonts w:ascii="Times New Roman" w:hAnsi="Times New Roman"/>
          <w:b w:val="0"/>
          <w:i w:val="0"/>
          <w:color w:val="000000"/>
          <w:sz w:val="24"/>
        </w:rPr>
        <w:t xml:space="preserve"> di kawasan Danau Maninjau berbasis platform </w:t>
      </w:r>
      <w:r>
        <w:rPr>
          <w:rFonts w:ascii="Times New Roman" w:hAnsi="Times New Roman"/>
          <w:b w:val="0"/>
          <w:i/>
          <w:color w:val="000000"/>
          <w:sz w:val="24"/>
        </w:rPr>
        <w:t>Google Earth Engine</w:t>
      </w:r>
      <w:r>
        <w:rPr>
          <w:rFonts w:ascii="Times New Roman" w:hAnsi="Times New Roman"/>
          <w:b w:val="0"/>
          <w:i w:val="0"/>
          <w:color w:val="000000"/>
          <w:sz w:val="24"/>
        </w:rPr>
        <w:t xml:space="preserve"> (GEE) periode 2016–2025. Penelitian ini juga dilengkapi dengan audit spasial sel grid </w:t>
      </w:r>
      <w:r>
        <w:rPr>
          <w:rFonts w:ascii="Times New Roman" w:hAnsi="Times New Roman"/>
          <w:b w:val="0"/>
          <w:i/>
          <w:color w:val="000000"/>
          <w:sz w:val="24"/>
        </w:rPr>
        <w:t>ERA5-Land</w:t>
      </w:r>
      <w:r>
        <w:rPr>
          <w:rFonts w:ascii="Times New Roman" w:hAnsi="Times New Roman"/>
          <w:b w:val="0"/>
          <w:i w:val="0"/>
          <w:color w:val="000000"/>
          <w:sz w:val="24"/>
        </w:rPr>
        <w:t xml:space="preserve"> dan analisis sensitivitas kesesuaian terhadap suhu permukaan satelit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sebagai kajian keterbatasan observasional, serta analisis deskriptif-eksploratif terhadap kandidat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periode 2016–2025.</w:t>
      </w:r>
    </w:p>
    <w:p>
      <w:pPr>
        <w:spacing w:before="200" w:after="80" w:line="360" w:lineRule="auto"/>
        <w:jc w:val="left"/>
      </w:pPr>
      <w:r>
        <w:rPr>
          <w:rFonts w:ascii="Times New Roman" w:hAnsi="Times New Roman"/>
          <w:b/>
          <w:i w:val="0"/>
          <w:color w:val="000000"/>
          <w:sz w:val="24"/>
        </w:rPr>
        <w:t>B. Permasalahan</w:t>
      </w:r>
    </w:p>
    <w:p>
      <w:pPr>
        <w:spacing w:before="160" w:after="60" w:line="360" w:lineRule="auto"/>
        <w:jc w:val="left"/>
      </w:pPr>
      <w:r>
        <w:rPr>
          <w:rFonts w:ascii="Times New Roman" w:hAnsi="Times New Roman"/>
          <w:b/>
          <w:i w:val="0"/>
          <w:color w:val="000000"/>
          <w:sz w:val="24"/>
        </w:rPr>
        <w:t>1. Identifikasi Masalah</w:t>
      </w:r>
    </w:p>
    <w:p>
      <w:pPr>
        <w:spacing w:line="360" w:lineRule="auto" w:before="0" w:after="120"/>
        <w:ind w:firstLine="567"/>
        <w:jc w:val="both"/>
      </w:pPr>
      <w:r>
        <w:rPr>
          <w:rFonts w:ascii="Times New Roman" w:hAnsi="Times New Roman"/>
          <w:b w:val="0"/>
          <w:i w:val="0"/>
          <w:color w:val="000000"/>
          <w:sz w:val="24"/>
        </w:rPr>
        <w:t>Berdasarkan pemaparan pada latar belakang masalah, dapat diidentifikasi permasalahan penelitian yang terbagi menjadi masalah konseptual dan masalah teknikal:</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Masalah Konseptual:</w:t>
      </w:r>
    </w:p>
    <w:p>
      <w:pPr>
        <w:spacing w:before="30" w:after="30" w:line="360" w:lineRule="auto"/>
        <w:ind w:left="425" w:hanging="255"/>
        <w:jc w:val="both"/>
      </w:pPr>
      <w:r>
        <w:rPr>
          <w:rFonts w:ascii="Times New Roman" w:hAnsi="Times New Roman"/>
          <w:b w:val="0"/>
          <w:i w:val="0"/>
          <w:color w:val="000000"/>
          <w:sz w:val="24"/>
        </w:rPr>
        <w:t xml:space="preserve">•  Belum adanya kajian yang mengaudit representasi fisik sel grid reanalisis </w:t>
      </w:r>
      <w:r>
        <w:rPr>
          <w:rFonts w:ascii="Times New Roman" w:hAnsi="Times New Roman"/>
          <w:b w:val="0"/>
          <w:i/>
          <w:color w:val="000000"/>
          <w:sz w:val="24"/>
        </w:rPr>
        <w:t>ERA5-Land</w:t>
      </w:r>
      <w:r>
        <w:rPr>
          <w:rFonts w:ascii="Times New Roman" w:hAnsi="Times New Roman"/>
          <w:b w:val="0"/>
          <w:i w:val="0"/>
          <w:color w:val="000000"/>
          <w:sz w:val="24"/>
        </w:rPr>
        <w:t xml:space="preserve"> (≈ 11,1 km) terhadap morfologi perairan Danau Maninjau serta menguji sensitivitas kesesuaian suhu hariannya terhadap pengamatan satelit termal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pada berbagai kriteria kontrol kualitas piksel.</w:t>
      </w:r>
    </w:p>
    <w:p>
      <w:pPr>
        <w:spacing w:before="30" w:after="30" w:line="360" w:lineRule="auto"/>
        <w:ind w:left="425" w:hanging="255"/>
        <w:jc w:val="both"/>
      </w:pPr>
      <w:r>
        <w:rPr>
          <w:rFonts w:ascii="Times New Roman" w:hAnsi="Times New Roman"/>
          <w:b w:val="0"/>
          <w:i w:val="0"/>
          <w:color w:val="000000"/>
          <w:sz w:val="24"/>
        </w:rPr>
        <w:t xml:space="preserve">•  Belum diketahuinya perbandingan kinerja algoritma </w:t>
      </w:r>
      <w:r>
        <w:rPr>
          <w:rFonts w:ascii="Times New Roman" w:hAnsi="Times New Roman"/>
          <w:b w:val="0"/>
          <w:i/>
          <w:color w:val="000000"/>
          <w:sz w:val="24"/>
        </w:rPr>
        <w:t>ensemble</w:t>
      </w:r>
      <w:r>
        <w:rPr>
          <w:rFonts w:ascii="Times New Roman" w:hAnsi="Times New Roman"/>
          <w:b w:val="0"/>
          <w:i w:val="0"/>
          <w:color w:val="000000"/>
          <w:sz w:val="24"/>
        </w:rPr>
        <w:t xml:space="preserve"> pohon keputusan (</w:t>
      </w:r>
      <w:r>
        <w:rPr>
          <w:rFonts w:ascii="Times New Roman" w:hAnsi="Times New Roman"/>
          <w:b w:val="0"/>
          <w:i/>
          <w:color w:val="000000"/>
          <w:sz w:val="24"/>
        </w:rPr>
        <w:t>Random Forest</w:t>
      </w:r>
      <w:r>
        <w:rPr>
          <w:rFonts w:ascii="Times New Roman" w:hAnsi="Times New Roman"/>
          <w:b w:val="0"/>
          <w:i w:val="0"/>
          <w:color w:val="000000"/>
          <w:sz w:val="24"/>
        </w:rPr>
        <w:t xml:space="preserve"> dan </w:t>
      </w:r>
      <w:r>
        <w:rPr>
          <w:rFonts w:ascii="Times New Roman" w:hAnsi="Times New Roman"/>
          <w:b w:val="0"/>
          <w:i/>
          <w:color w:val="000000"/>
          <w:sz w:val="24"/>
        </w:rPr>
        <w:t>XGBoost</w:t>
      </w:r>
      <w:r>
        <w:rPr>
          <w:rFonts w:ascii="Times New Roman" w:hAnsi="Times New Roman"/>
          <w:b w:val="0"/>
          <w:i w:val="0"/>
          <w:color w:val="000000"/>
          <w:sz w:val="24"/>
        </w:rPr>
        <w:t>) serta metode berbasis fungsi kernel (</w:t>
      </w:r>
      <w:r>
        <w:rPr>
          <w:rFonts w:ascii="Times New Roman" w:hAnsi="Times New Roman"/>
          <w:b w:val="0"/>
          <w:i/>
          <w:color w:val="000000"/>
          <w:sz w:val="24"/>
        </w:rPr>
        <w:t>Support Vector Regression</w:t>
      </w:r>
      <w:r>
        <w:rPr>
          <w:rFonts w:ascii="Times New Roman" w:hAnsi="Times New Roman"/>
          <w:b w:val="0"/>
          <w:i w:val="0"/>
          <w:color w:val="000000"/>
          <w:sz w:val="24"/>
        </w:rPr>
        <w:t xml:space="preserve">) terhadap model acuan </w:t>
      </w:r>
      <w:r>
        <w:rPr>
          <w:rFonts w:ascii="Times New Roman" w:hAnsi="Times New Roman"/>
          <w:b w:val="0"/>
          <w:i/>
          <w:color w:val="000000"/>
          <w:sz w:val="24"/>
        </w:rPr>
        <w:t>Baseline Persistence</w:t>
      </w:r>
      <w:r>
        <w:rPr>
          <w:rFonts w:ascii="Times New Roman" w:hAnsi="Times New Roman"/>
          <w:b w:val="0"/>
          <w:i w:val="0"/>
          <w:color w:val="000000"/>
          <w:sz w:val="24"/>
        </w:rPr>
        <w:t xml:space="preserve">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pada horizon 1 hari (t+1) dan 3 hari (t+3) ke depan, baik ketika menggunakan riwayat suhu sebelumnya (73 fitur) maupun ketika hanya mengandalkan variabel meteorologi (55 fitur).</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Masalah Teknikal:</w:t>
      </w:r>
    </w:p>
    <w:p>
      <w:pPr>
        <w:spacing w:before="30" w:after="30" w:line="360" w:lineRule="auto"/>
        <w:ind w:left="425" w:hanging="255"/>
        <w:jc w:val="both"/>
      </w:pPr>
      <w:r>
        <w:rPr>
          <w:rFonts w:ascii="Times New Roman" w:hAnsi="Times New Roman"/>
          <w:b w:val="0"/>
          <w:i w:val="0"/>
          <w:color w:val="000000"/>
          <w:sz w:val="24"/>
        </w:rPr>
        <w:t>•  Pemodelan regresi deret waktu untuk anomali suhu rentan mengalami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apabila rata-rata klimatologi harian dihitung dari seluruh rentang dataset atau apabila tanggal target (t+h) pada akhir data latih menyeberang ke periode validasi/pengujian.</w:t>
      </w:r>
    </w:p>
    <w:p>
      <w:pPr>
        <w:spacing w:before="30" w:after="30" w:line="360" w:lineRule="auto"/>
        <w:ind w:left="425" w:hanging="255"/>
        <w:jc w:val="both"/>
      </w:pPr>
      <w:r>
        <w:rPr>
          <w:rFonts w:ascii="Times New Roman" w:hAnsi="Times New Roman"/>
          <w:b w:val="0"/>
          <w:i w:val="0"/>
          <w:color w:val="000000"/>
          <w:sz w:val="24"/>
        </w:rPr>
        <w:t>•  Perhitungan indeks hari kalender (</w:t>
      </w:r>
      <w:r>
        <w:rPr>
          <w:rFonts w:ascii="Times New Roman" w:hAnsi="Times New Roman"/>
          <w:b w:val="0"/>
          <w:i/>
          <w:color w:val="000000"/>
          <w:sz w:val="24"/>
        </w:rPr>
        <w:t>day-of-year</w:t>
      </w:r>
      <w:r>
        <w:rPr>
          <w:rFonts w:ascii="Times New Roman" w:hAnsi="Times New Roman"/>
          <w:b w:val="0"/>
          <w:i w:val="0"/>
          <w:color w:val="000000"/>
          <w:sz w:val="24"/>
        </w:rPr>
        <w:t xml:space="preserve">) standar (1–366) mengalami pergeseran satu hari setelah tanggal 28 Februari pada tahun kabisat (2016, 2020, 2024), serta evaluasi terhadap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berisiko bias apabila mencampurkan catatan harian spesifik, episode multi-hari, dan catatan bulanan ke dalam satu jendela waktu yang sama.</w:t>
      </w:r>
    </w:p>
    <w:p>
      <w:pPr>
        <w:spacing w:before="160" w:after="60" w:line="360" w:lineRule="auto"/>
        <w:jc w:val="left"/>
      </w:pPr>
      <w:r>
        <w:rPr>
          <w:rFonts w:ascii="Times New Roman" w:hAnsi="Times New Roman"/>
          <w:b/>
          <w:i w:val="0"/>
          <w:color w:val="000000"/>
          <w:sz w:val="24"/>
        </w:rPr>
        <w:t>2. Pernyataan Masalah (</w:t>
      </w:r>
      <w:r>
        <w:rPr>
          <w:rFonts w:ascii="Times New Roman" w:hAnsi="Times New Roman"/>
          <w:b/>
          <w:i/>
          <w:color w:val="000000"/>
          <w:sz w:val="24"/>
        </w:rPr>
        <w:t>Problem Statement</w:t>
      </w:r>
      <w:r>
        <w:rPr>
          <w:rFonts w:ascii="Times New Roman" w:hAnsi="Times New Roman"/>
          <w:b/>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Inti permasalahan dalam penelitian ini adalah bagaimana membangun </w:t>
      </w:r>
      <w:r>
        <w:rPr>
          <w:rFonts w:ascii="Times New Roman" w:hAnsi="Times New Roman"/>
          <w:b w:val="0"/>
          <w:i/>
          <w:color w:val="000000"/>
          <w:sz w:val="24"/>
        </w:rPr>
        <w:t>pipeline</w:t>
      </w:r>
      <w:r>
        <w:rPr>
          <w:rFonts w:ascii="Times New Roman" w:hAnsi="Times New Roman"/>
          <w:b w:val="0"/>
          <w:i w:val="0"/>
          <w:color w:val="000000"/>
          <w:sz w:val="24"/>
        </w:rPr>
        <w:t xml:space="preserve"> pemodelan regresi deret waktu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xml:space="preserve">) melalui isolasi klimatologi dan pemisahan kronologis target untuk membandingkan akurasi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berbasis </w:t>
      </w:r>
      <w:r>
        <w:rPr>
          <w:rFonts w:ascii="Times New Roman" w:hAnsi="Times New Roman"/>
          <w:b w:val="0"/>
          <w:i/>
          <w:color w:val="000000"/>
          <w:sz w:val="24"/>
        </w:rPr>
        <w:t>Google Earth Engine</w:t>
      </w:r>
      <w:r>
        <w:rPr>
          <w:rFonts w:ascii="Times New Roman" w:hAnsi="Times New Roman"/>
          <w:b w:val="0"/>
          <w:i w:val="0"/>
          <w:color w:val="000000"/>
          <w:sz w:val="24"/>
        </w:rPr>
        <w:t xml:space="preserve"> (2016–2025), sekaligus menetapkan batas validitas observasionalnya terhadap satelit </w:t>
      </w:r>
      <w:r>
        <w:rPr>
          <w:rFonts w:ascii="Times New Roman" w:hAnsi="Times New Roman"/>
          <w:b w:val="0"/>
          <w:i/>
          <w:color w:val="000000"/>
          <w:sz w:val="24"/>
        </w:rPr>
        <w:t>MODIS/Landsat</w:t>
      </w:r>
      <w:r>
        <w:rPr>
          <w:rFonts w:ascii="Times New Roman" w:hAnsi="Times New Roman"/>
          <w:b w:val="0"/>
          <w:i w:val="0"/>
          <w:color w:val="000000"/>
          <w:sz w:val="24"/>
        </w:rPr>
        <w:t xml:space="preserve"> dan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w:t>
      </w:r>
    </w:p>
    <w:p>
      <w:pPr>
        <w:spacing w:before="160" w:after="60" w:line="360" w:lineRule="auto"/>
        <w:jc w:val="left"/>
      </w:pPr>
      <w:r>
        <w:rPr>
          <w:rFonts w:ascii="Times New Roman" w:hAnsi="Times New Roman"/>
          <w:b/>
          <w:i w:val="0"/>
          <w:color w:val="000000"/>
          <w:sz w:val="24"/>
        </w:rPr>
        <w:t>3. Rumusan Masalah (</w:t>
      </w:r>
      <w:r>
        <w:rPr>
          <w:rFonts w:ascii="Times New Roman" w:hAnsi="Times New Roman"/>
          <w:b/>
          <w:i/>
          <w:color w:val="000000"/>
          <w:sz w:val="24"/>
        </w:rPr>
        <w:t>Research Questions</w:t>
      </w:r>
      <w:r>
        <w:rPr>
          <w:rFonts w:ascii="Times New Roman" w:hAnsi="Times New Roman"/>
          <w:b/>
          <w:i w:val="0"/>
          <w:color w:val="000000"/>
          <w:sz w:val="24"/>
        </w:rPr>
        <w:t>)</w:t>
      </w:r>
    </w:p>
    <w:p>
      <w:pPr>
        <w:spacing w:line="360" w:lineRule="auto" w:before="0" w:after="120"/>
        <w:ind w:firstLine="567"/>
        <w:jc w:val="both"/>
      </w:pPr>
      <w:r>
        <w:rPr>
          <w:rFonts w:ascii="Times New Roman" w:hAnsi="Times New Roman"/>
          <w:b w:val="0"/>
          <w:i w:val="0"/>
          <w:color w:val="000000"/>
          <w:sz w:val="24"/>
        </w:rPr>
        <w:t>Berdasarkan identifikasi dan pernyataan masalah di atas, maka rumusan pertanyaan penelitian (</w:t>
      </w:r>
      <w:r>
        <w:rPr>
          <w:rFonts w:ascii="Times New Roman" w:hAnsi="Times New Roman"/>
          <w:b w:val="0"/>
          <w:i/>
          <w:color w:val="000000"/>
          <w:sz w:val="24"/>
        </w:rPr>
        <w:t>research questions</w:t>
      </w:r>
      <w:r>
        <w:rPr>
          <w:rFonts w:ascii="Times New Roman" w:hAnsi="Times New Roman"/>
          <w:b w:val="0"/>
          <w:i w:val="0"/>
          <w:color w:val="000000"/>
          <w:sz w:val="24"/>
        </w:rPr>
        <w:t>) adalah sebagai berikut:</w:t>
      </w:r>
    </w:p>
    <w:p>
      <w:pPr>
        <w:spacing w:before="30" w:after="30" w:line="360" w:lineRule="auto"/>
        <w:ind w:left="425" w:hanging="255"/>
        <w:jc w:val="both"/>
      </w:pPr>
      <w:r>
        <w:rPr>
          <w:rFonts w:ascii="Times New Roman" w:hAnsi="Times New Roman"/>
          <w:b w:val="0"/>
          <w:i w:val="0"/>
          <w:color w:val="000000"/>
          <w:sz w:val="24"/>
        </w:rPr>
        <w:t xml:space="preserve">1. Bagaimana karakteristik ketersediaan data, representasi spasial sel grid </w:t>
      </w:r>
      <w:r>
        <w:rPr>
          <w:rFonts w:ascii="Times New Roman" w:hAnsi="Times New Roman"/>
          <w:b w:val="0"/>
          <w:i/>
          <w:color w:val="000000"/>
          <w:sz w:val="24"/>
        </w:rPr>
        <w:t>ERA5-Land</w:t>
      </w:r>
      <w:r>
        <w:rPr>
          <w:rFonts w:ascii="Times New Roman" w:hAnsi="Times New Roman"/>
          <w:b w:val="0"/>
          <w:i w:val="0"/>
          <w:color w:val="000000"/>
          <w:sz w:val="24"/>
        </w:rPr>
        <w:t xml:space="preserve">, dan tingkat kesesuaian antara estimasi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xml:space="preserve">) di kawasan Danau Maninjau terhadap pengamatan suhu permukaan satelit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setelah melalui penyaringan kontrol kualitas piksel dan geometri pengamatan di </w:t>
      </w:r>
      <w:r>
        <w:rPr>
          <w:rFonts w:ascii="Times New Roman" w:hAnsi="Times New Roman"/>
          <w:b w:val="0"/>
          <w:i/>
          <w:color w:val="000000"/>
          <w:sz w:val="24"/>
        </w:rPr>
        <w:t>Google Earth Engine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Bagaimana kinerja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dibandingkan terhadap dua model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dan suhu mentah) dalam memprediksi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pada horizon t+1 dan t+3—baik pada Skema Utama (73 fitur termal-meteorologi ≤ t) maupun Skema Ablasi Murni Meteorologi (55 fitur cuaca ≤ t)—serta bagaimana perilaku deskriptif anomali termal reanalisis tersebut pada periode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 2016–2025?</w:t>
      </w:r>
    </w:p>
    <w:p>
      <w:pPr>
        <w:spacing w:before="200" w:after="80" w:line="360" w:lineRule="auto"/>
        <w:jc w:val="left"/>
      </w:pPr>
      <w:r>
        <w:rPr>
          <w:rFonts w:ascii="Times New Roman" w:hAnsi="Times New Roman"/>
          <w:b/>
          <w:i w:val="0"/>
          <w:color w:val="000000"/>
          <w:sz w:val="24"/>
        </w:rPr>
        <w:t>C. Maksud dan Tujuan Penelitian</w:t>
      </w:r>
    </w:p>
    <w:p>
      <w:pPr>
        <w:spacing w:before="160" w:after="60" w:line="360" w:lineRule="auto"/>
        <w:jc w:val="left"/>
      </w:pPr>
      <w:r>
        <w:rPr>
          <w:rFonts w:ascii="Times New Roman" w:hAnsi="Times New Roman"/>
          <w:b/>
          <w:i w:val="0"/>
          <w:color w:val="000000"/>
          <w:sz w:val="24"/>
        </w:rPr>
        <w:t>1. Maksud Penelitian</w:t>
      </w:r>
    </w:p>
    <w:p>
      <w:pPr>
        <w:spacing w:line="360" w:lineRule="auto" w:before="0" w:after="120"/>
        <w:ind w:firstLine="567"/>
        <w:jc w:val="both"/>
      </w:pPr>
      <w:r>
        <w:rPr>
          <w:rFonts w:ascii="Times New Roman" w:hAnsi="Times New Roman"/>
          <w:b w:val="0"/>
          <w:i w:val="0"/>
          <w:color w:val="000000"/>
          <w:sz w:val="24"/>
        </w:rPr>
        <w:t xml:space="preserve">Maksud dari penelitian ini adalah menerapkan dan mengevaluasi secara kritis metode komputasi </w:t>
      </w:r>
      <w:r>
        <w:rPr>
          <w:rFonts w:ascii="Times New Roman" w:hAnsi="Times New Roman"/>
          <w:b w:val="0"/>
          <w:i/>
          <w:color w:val="000000"/>
          <w:sz w:val="24"/>
        </w:rPr>
        <w:t>machine learning</w:t>
      </w:r>
      <w:r>
        <w:rPr>
          <w:rFonts w:ascii="Times New Roman" w:hAnsi="Times New Roman"/>
          <w:b w:val="0"/>
          <w:i w:val="0"/>
          <w:color w:val="000000"/>
          <w:sz w:val="24"/>
        </w:rPr>
        <w:t xml:space="preserve"> berbasis regresi deret waktu pada data penginderaan jauh dan reanalisis iklim </w:t>
      </w:r>
      <w:r>
        <w:rPr>
          <w:rFonts w:ascii="Times New Roman" w:hAnsi="Times New Roman"/>
          <w:b w:val="0"/>
          <w:i/>
          <w:color w:val="000000"/>
          <w:sz w:val="24"/>
        </w:rPr>
        <w:t>Google Earth Engine</w:t>
      </w:r>
      <w:r>
        <w:rPr>
          <w:rFonts w:ascii="Times New Roman" w:hAnsi="Times New Roman"/>
          <w:b w:val="0"/>
          <w:i w:val="0"/>
          <w:color w:val="000000"/>
          <w:sz w:val="24"/>
        </w:rPr>
        <w:t xml:space="preserve"> guna memperoleh model prediktif anomali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melalui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melalui isolasi klimatologi dan pemisahan kronologis target beserta dokumentasi keterbatasan fisiknya.</w:t>
      </w:r>
    </w:p>
    <w:p>
      <w:pPr>
        <w:spacing w:before="160" w:after="60" w:line="360" w:lineRule="auto"/>
        <w:jc w:val="left"/>
      </w:pPr>
      <w:r>
        <w:rPr>
          <w:rFonts w:ascii="Times New Roman" w:hAnsi="Times New Roman"/>
          <w:b/>
          <w:i w:val="0"/>
          <w:color w:val="000000"/>
          <w:sz w:val="24"/>
        </w:rPr>
        <w:t>2. Tujuan Penelitian</w:t>
      </w:r>
    </w:p>
    <w:p>
      <w:pPr>
        <w:spacing w:line="360" w:lineRule="auto" w:before="0" w:after="120"/>
        <w:ind w:firstLine="567"/>
        <w:jc w:val="both"/>
      </w:pPr>
      <w:r>
        <w:rPr>
          <w:rFonts w:ascii="Times New Roman" w:hAnsi="Times New Roman"/>
          <w:b w:val="0"/>
          <w:i w:val="0"/>
          <w:color w:val="000000"/>
          <w:sz w:val="24"/>
        </w:rPr>
        <w:t>Adapun tujuan yang ingin dicapai dalam penelitian ini adalah:</w:t>
      </w:r>
    </w:p>
    <w:p>
      <w:pPr>
        <w:spacing w:before="30" w:after="30" w:line="360" w:lineRule="auto"/>
        <w:ind w:left="425" w:hanging="255"/>
        <w:jc w:val="both"/>
      </w:pPr>
      <w:r>
        <w:rPr>
          <w:rFonts w:ascii="Times New Roman" w:hAnsi="Times New Roman"/>
          <w:b w:val="0"/>
          <w:i w:val="0"/>
          <w:color w:val="000000"/>
          <w:sz w:val="24"/>
        </w:rPr>
        <w:t xml:space="preserve">1. Mengevaluasi representasi spasial sel grid </w:t>
      </w:r>
      <w:r>
        <w:rPr>
          <w:rFonts w:ascii="Times New Roman" w:hAnsi="Times New Roman"/>
          <w:b w:val="0"/>
          <w:i/>
          <w:color w:val="000000"/>
          <w:sz w:val="24"/>
        </w:rPr>
        <w:t>ERA5-Land</w:t>
      </w:r>
      <w:r>
        <w:rPr>
          <w:rFonts w:ascii="Times New Roman" w:hAnsi="Times New Roman"/>
          <w:b w:val="0"/>
          <w:i w:val="0"/>
          <w:color w:val="000000"/>
          <w:sz w:val="24"/>
        </w:rPr>
        <w:t xml:space="preserve"> di kawasan Danau Maninjau serta menganalisis sensitivitas kesesuaian suhunya terhadap pengamatan satelit </w:t>
      </w:r>
      <w:r>
        <w:rPr>
          <w:rFonts w:ascii="Times New Roman" w:hAnsi="Times New Roman"/>
          <w:b w:val="0"/>
          <w:i/>
          <w:color w:val="000000"/>
          <w:sz w:val="24"/>
        </w:rPr>
        <w:t>MODIS</w:t>
      </w:r>
      <w:r>
        <w:rPr>
          <w:rFonts w:ascii="Times New Roman" w:hAnsi="Times New Roman"/>
          <w:b w:val="0"/>
          <w:i w:val="0"/>
          <w:color w:val="000000"/>
          <w:sz w:val="24"/>
        </w:rPr>
        <w:t xml:space="preserve"> (khususnya </w:t>
      </w:r>
      <w:r>
        <w:rPr>
          <w:rFonts w:ascii="Times New Roman" w:hAnsi="Times New Roman"/>
          <w:b w:val="0"/>
          <w:i/>
          <w:color w:val="000000"/>
          <w:sz w:val="24"/>
        </w:rPr>
        <w:t>MODIS Terra</w:t>
      </w:r>
      <w:r>
        <w:rPr>
          <w:rFonts w:ascii="Times New Roman" w:hAnsi="Times New Roman"/>
          <w:b w:val="0"/>
          <w:i w:val="0"/>
          <w:color w:val="000000"/>
          <w:sz w:val="24"/>
        </w:rPr>
        <w:t xml:space="preserve"> siang pada berbagai ambang jumlah piksel valid, homogenitas spasial, dan sudut pandang sensor) dan </w:t>
      </w:r>
      <w:r>
        <w:rPr>
          <w:rFonts w:ascii="Times New Roman" w:hAnsi="Times New Roman"/>
          <w:b w:val="0"/>
          <w:i/>
          <w:color w:val="000000"/>
          <w:sz w:val="24"/>
        </w:rPr>
        <w:t>Landsat 8/9</w:t>
      </w:r>
      <w:r>
        <w:rPr>
          <w:rFonts w:ascii="Times New Roman" w:hAnsi="Times New Roman"/>
          <w:b w:val="0"/>
          <w:i w:val="0"/>
          <w:color w:val="000000"/>
          <w:sz w:val="24"/>
        </w:rPr>
        <w:t xml:space="preserve"> sebagai analisis keterbatasan produk.</w:t>
      </w:r>
    </w:p>
    <w:p>
      <w:pPr>
        <w:spacing w:before="30" w:after="30" w:line="360" w:lineRule="auto"/>
        <w:ind w:left="425" w:hanging="255"/>
        <w:jc w:val="both"/>
      </w:pPr>
      <w:r>
        <w:rPr>
          <w:rFonts w:ascii="Times New Roman" w:hAnsi="Times New Roman"/>
          <w:b w:val="0"/>
          <w:i w:val="0"/>
          <w:color w:val="000000"/>
          <w:sz w:val="24"/>
        </w:rPr>
        <w:t xml:space="preserve">2. Membangun, menguji, dan membandingkan akurasi prediksi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terhadap dua model </w:t>
      </w:r>
      <w:r>
        <w:rPr>
          <w:rFonts w:ascii="Times New Roman" w:hAnsi="Times New Roman"/>
          <w:b w:val="0"/>
          <w:i/>
          <w:color w:val="000000"/>
          <w:sz w:val="24"/>
        </w:rPr>
        <w:t>Baseline Persistence</w:t>
      </w:r>
      <w:r>
        <w:rPr>
          <w:rFonts w:ascii="Times New Roman" w:hAnsi="Times New Roman"/>
          <w:b w:val="0"/>
          <w:i w:val="0"/>
          <w:color w:val="000000"/>
          <w:sz w:val="24"/>
        </w:rPr>
        <w:t xml:space="preserve"> menggunakan metrik MAE, RMSE, dan R² (dengan RMSE sebagai metrik utama seleksi dan penentu model terbaik) melalui skema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(2016–2023) dan pengujian independen (2024–2025) dengan pengendalian kebocoran informasi masa depan melalui isolasi klimatologi dan pemisahan kronologis target, diikuti analisis eksploratif terhadap kandidat catatan kejadian </w:t>
      </w:r>
      <w:r>
        <w:rPr>
          <w:rFonts w:ascii="Times New Roman" w:hAnsi="Times New Roman"/>
          <w:b w:val="0"/>
          <w:i/>
          <w:color w:val="000000"/>
          <w:sz w:val="24"/>
        </w:rPr>
        <w:t>upwelling</w:t>
      </w:r>
      <w:r>
        <w:rPr>
          <w:rFonts w:ascii="Times New Roman" w:hAnsi="Times New Roman"/>
          <w:b w:val="0"/>
          <w:i w:val="0"/>
          <w:color w:val="000000"/>
          <w:sz w:val="24"/>
        </w:rPr>
        <w:t xml:space="preserve"> historis.</w:t>
      </w:r>
    </w:p>
    <w:p>
      <w:pPr>
        <w:spacing w:before="200" w:after="80" w:line="360" w:lineRule="auto"/>
        <w:jc w:val="left"/>
      </w:pPr>
      <w:r>
        <w:rPr>
          <w:rFonts w:ascii="Times New Roman" w:hAnsi="Times New Roman"/>
          <w:b/>
          <w:i w:val="0"/>
          <w:color w:val="000000"/>
          <w:sz w:val="24"/>
        </w:rPr>
        <w:t>D. Spesifikasi Produk yang Diharapkan</w:t>
      </w:r>
    </w:p>
    <w:p>
      <w:pPr>
        <w:spacing w:line="360" w:lineRule="auto" w:before="0" w:after="120"/>
        <w:ind w:firstLine="567"/>
        <w:jc w:val="both"/>
      </w:pPr>
      <w:r>
        <w:rPr>
          <w:rFonts w:ascii="Times New Roman" w:hAnsi="Times New Roman"/>
          <w:b w:val="0"/>
          <w:i w:val="0"/>
          <w:color w:val="000000"/>
          <w:sz w:val="24"/>
        </w:rPr>
        <w:t xml:space="preserve">Sesuai dengan karakteristik </w:t>
      </w:r>
      <w:r>
        <w:rPr>
          <w:rFonts w:ascii="Times New Roman" w:hAnsi="Times New Roman"/>
          <w:b/>
          <w:i w:val="0"/>
          <w:color w:val="000000"/>
          <w:sz w:val="24"/>
        </w:rPr>
        <w:t>Skema 1 (Pengembangan Algoritma / Model / Analisis)</w:t>
      </w:r>
      <w:r>
        <w:rPr>
          <w:rFonts w:ascii="Times New Roman" w:hAnsi="Times New Roman"/>
          <w:b w:val="0"/>
          <w:i w:val="0"/>
          <w:color w:val="000000"/>
          <w:sz w:val="24"/>
        </w:rPr>
        <w:t>, produk yang dihasilkan dari penelitian ini bukan berupa perangkat lunak antarmuka pengguna (</w:t>
      </w:r>
      <w:r>
        <w:rPr>
          <w:rFonts w:ascii="Times New Roman" w:hAnsi="Times New Roman"/>
          <w:b w:val="0"/>
          <w:i/>
          <w:color w:val="000000"/>
          <w:sz w:val="24"/>
        </w:rPr>
        <w:t>end-user application</w:t>
      </w:r>
      <w:r>
        <w:rPr>
          <w:rFonts w:ascii="Times New Roman" w:hAnsi="Times New Roman"/>
          <w:b w:val="0"/>
          <w:i w:val="0"/>
          <w:color w:val="000000"/>
          <w:sz w:val="24"/>
        </w:rPr>
        <w:t xml:space="preserve">), melainkan </w:t>
      </w:r>
      <w:r>
        <w:rPr>
          <w:rFonts w:ascii="Times New Roman" w:hAnsi="Times New Roman"/>
          <w:b/>
          <w:i w:val="0"/>
          <w:color w:val="000000"/>
          <w:sz w:val="24"/>
        </w:rPr>
        <w:t>artefak model komputasi dan skrip analisis terstruktur</w:t>
      </w:r>
      <w:r>
        <w:rPr>
          <w:rFonts w:ascii="Times New Roman" w:hAnsi="Times New Roman"/>
          <w:b w:val="0"/>
          <w:i w:val="0"/>
          <w:color w:val="000000"/>
          <w:sz w:val="24"/>
        </w:rPr>
        <w:t xml:space="preserve"> dengan spesifikasi sebagai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Skrip Ekstraksi dan Audit Spasial-Piksel Google Earth Engine (`gee_extract_maninjau.js` dan `gee_audit_grid_dan_modis.js`):</w:t>
      </w:r>
      <w:r>
        <w:rPr>
          <w:rFonts w:ascii="Times New Roman" w:hAnsi="Times New Roman"/>
          <w:b w:val="0"/>
          <w:i w:val="0"/>
          <w:color w:val="000000"/>
          <w:sz w:val="24"/>
        </w:rPr>
        <w:t xml:space="preserve"> Modul JavaScript GEE yang mengekstrak deret waktu harian </w:t>
      </w:r>
      <w:r>
        <w:rPr>
          <w:rFonts w:ascii="Times New Roman" w:hAnsi="Times New Roman"/>
          <w:b w:val="0"/>
          <w:i/>
          <w:color w:val="000000"/>
          <w:sz w:val="24"/>
        </w:rPr>
        <w:t>ERA5-Land</w:t>
      </w:r>
      <w:r>
        <w:rPr>
          <w:rFonts w:ascii="Times New Roman" w:hAnsi="Times New Roman"/>
          <w:b w:val="0"/>
          <w:i w:val="0"/>
          <w:color w:val="000000"/>
          <w:sz w:val="24"/>
        </w:rPr>
        <w:t xml:space="preserve"> dan </w:t>
      </w:r>
      <w:r>
        <w:rPr>
          <w:rFonts w:ascii="Times New Roman" w:hAnsi="Times New Roman"/>
          <w:b w:val="0"/>
          <w:i/>
          <w:color w:val="000000"/>
          <w:sz w:val="24"/>
        </w:rPr>
        <w:t>CHIRPS</w:t>
      </w:r>
      <w:r>
        <w:rPr>
          <w:rFonts w:ascii="Times New Roman" w:hAnsi="Times New Roman"/>
          <w:b w:val="0"/>
          <w:i w:val="0"/>
          <w:color w:val="000000"/>
          <w:sz w:val="24"/>
        </w:rPr>
        <w:t xml:space="preserve"> (3.653 hari), memetakan poligon sel grid </w:t>
      </w:r>
      <w:r>
        <w:rPr>
          <w:rFonts w:ascii="Times New Roman" w:hAnsi="Times New Roman"/>
          <w:b w:val="0"/>
          <w:i/>
          <w:color w:val="000000"/>
          <w:sz w:val="24"/>
        </w:rPr>
        <w:t>ERA5-Land</w:t>
      </w:r>
      <w:r>
        <w:rPr>
          <w:rFonts w:ascii="Times New Roman" w:hAnsi="Times New Roman"/>
          <w:b w:val="0"/>
          <w:i w:val="0"/>
          <w:color w:val="000000"/>
          <w:sz w:val="24"/>
        </w:rPr>
        <w:t xml:space="preserve"> terhadap fraksi air permanen </w:t>
      </w:r>
      <w:r>
        <w:rPr>
          <w:rFonts w:ascii="Consolas" w:hAnsi="Consolas"/>
          <w:b w:val="0"/>
          <w:i w:val="0"/>
          <w:color w:val="000000"/>
          <w:sz w:val="21"/>
        </w:rPr>
        <w:t>JRC Global Surface Water</w:t>
      </w:r>
      <w:r>
        <w:rPr>
          <w:rFonts w:ascii="Times New Roman" w:hAnsi="Times New Roman"/>
          <w:b w:val="0"/>
          <w:i w:val="0"/>
          <w:color w:val="000000"/>
          <w:sz w:val="24"/>
        </w:rPr>
        <w:t xml:space="preserve"> (resolusi 30 m), serta mengekstrak statistik piksel valid, simpangan baku spasial, waktu pengamatan lokal, dan sudut pandang sensor pada citra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Pipa Pemodelan Regresi Deret Waktu dengan Pengendalian Kebocoran Informasi Masa Depan (`audit_dan_eksperimen_ml.py` dan `analisis_audit_lanjutan_gee.py`):</w:t>
      </w:r>
      <w:r>
        <w:rPr>
          <w:rFonts w:ascii="Times New Roman" w:hAnsi="Times New Roman"/>
          <w:b w:val="0"/>
          <w:i w:val="0"/>
          <w:color w:val="000000"/>
          <w:sz w:val="24"/>
        </w:rPr>
        <w:t xml:space="preserve"> Program Python 3 berbasis pustaka </w:t>
      </w:r>
      <w:r>
        <w:rPr>
          <w:rFonts w:ascii="Consolas" w:hAnsi="Consolas"/>
          <w:b w:val="0"/>
          <w:i w:val="0"/>
          <w:color w:val="000000"/>
          <w:sz w:val="21"/>
        </w:rPr>
        <w:t>scikit-learn</w:t>
      </w:r>
      <w:r>
        <w:rPr>
          <w:rFonts w:ascii="Times New Roman" w:hAnsi="Times New Roman"/>
          <w:b w:val="0"/>
          <w:i w:val="0"/>
          <w:color w:val="000000"/>
          <w:sz w:val="24"/>
        </w:rPr>
        <w:t xml:space="preserve">, </w:t>
      </w:r>
      <w:r>
        <w:rPr>
          <w:rFonts w:ascii="Consolas" w:hAnsi="Consolas"/>
          <w:b w:val="0"/>
          <w:i w:val="0"/>
          <w:color w:val="000000"/>
          <w:sz w:val="21"/>
        </w:rPr>
        <w:t>xgboost</w:t>
      </w:r>
      <w:r>
        <w:rPr>
          <w:rFonts w:ascii="Times New Roman" w:hAnsi="Times New Roman"/>
          <w:b w:val="0"/>
          <w:i w:val="0"/>
          <w:color w:val="000000"/>
          <w:sz w:val="24"/>
        </w:rPr>
        <w:t xml:space="preserve">, </w:t>
      </w:r>
      <w:r>
        <w:rPr>
          <w:rFonts w:ascii="Consolas" w:hAnsi="Consolas"/>
          <w:b w:val="0"/>
          <w:i w:val="0"/>
          <w:color w:val="000000"/>
          <w:sz w:val="21"/>
        </w:rPr>
        <w:t>pandas</w:t>
      </w:r>
      <w:r>
        <w:rPr>
          <w:rFonts w:ascii="Times New Roman" w:hAnsi="Times New Roman"/>
          <w:b w:val="0"/>
          <w:i w:val="0"/>
          <w:color w:val="000000"/>
          <w:sz w:val="24"/>
        </w:rPr>
        <w:t xml:space="preserve">, dan </w:t>
      </w:r>
      <w:r>
        <w:rPr>
          <w:rFonts w:ascii="Consolas" w:hAnsi="Consolas"/>
          <w:b w:val="0"/>
          <w:i w:val="0"/>
          <w:color w:val="000000"/>
          <w:sz w:val="21"/>
        </w:rPr>
        <w:t>numpy</w:t>
      </w:r>
      <w:r>
        <w:rPr>
          <w:rFonts w:ascii="Times New Roman" w:hAnsi="Times New Roman"/>
          <w:b w:val="0"/>
          <w:i w:val="0"/>
          <w:color w:val="000000"/>
          <w:sz w:val="24"/>
        </w:rPr>
        <w:t xml:space="preserve"> yang mengimplementasikan indeks kalender konsisten 365 hari (</w:t>
      </w:r>
      <w:r>
        <w:rPr>
          <w:rFonts w:ascii="Consolas" w:hAnsi="Consolas"/>
          <w:b w:val="0"/>
          <w:i w:val="0"/>
          <w:color w:val="000000"/>
          <w:sz w:val="21"/>
        </w:rPr>
        <w:t>cal_doy_365</w:t>
      </w:r>
      <w:r>
        <w:rPr>
          <w:rFonts w:ascii="Times New Roman" w:hAnsi="Times New Roman"/>
          <w:b w:val="0"/>
          <w:i w:val="0"/>
          <w:color w:val="000000"/>
          <w:sz w:val="24"/>
        </w:rPr>
        <w:t xml:space="preserve">), isolasi perhitungan klimatologi per lipatan validasi, pemisahan kronologis tanggal target, pembentukan matriks 73 fitur (Skema Utama) dan 55 fitur (Skema Ablasi), seleksi </w:t>
      </w:r>
      <w:r>
        <w:rPr>
          <w:rFonts w:ascii="Times New Roman" w:hAnsi="Times New Roman"/>
          <w:b w:val="0"/>
          <w:i/>
          <w:color w:val="000000"/>
          <w:sz w:val="24"/>
        </w:rPr>
        <w:t>hyperparameter</w:t>
      </w:r>
      <w:r>
        <w:rPr>
          <w:rFonts w:ascii="Times New Roman" w:hAnsi="Times New Roman"/>
          <w:b w:val="0"/>
          <w:i w:val="0"/>
          <w:color w:val="000000"/>
          <w:sz w:val="24"/>
        </w:rPr>
        <w:t xml:space="preserve"> melalui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serta pengujian independen terhadap dua </w:t>
      </w:r>
      <w:r>
        <w:rPr>
          <w:rFonts w:ascii="Times New Roman" w:hAnsi="Times New Roman"/>
          <w:b w:val="0"/>
          <w:i/>
          <w:color w:val="000000"/>
          <w:sz w:val="24"/>
        </w:rPr>
        <w:t>Baseline Persistence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Dataset Terverifikasi dan Laporan Evaluasi Kuantitatif (CSV &amp; Visualisasi 300 DPI):</w:t>
      </w:r>
      <w:r>
        <w:rPr>
          <w:rFonts w:ascii="Times New Roman" w:hAnsi="Times New Roman"/>
          <w:b w:val="0"/>
          <w:i w:val="0"/>
          <w:color w:val="000000"/>
          <w:sz w:val="24"/>
        </w:rPr>
        <w:t xml:space="preserve"> Himpunan tabel hasil eksperimen dan grafik evaluasi resolusi tinggi yang mendokumentasikan metrik MAE, RMSE, R², </w:t>
      </w:r>
      <w:r>
        <w:rPr>
          <w:rFonts w:ascii="Times New Roman" w:hAnsi="Times New Roman"/>
          <w:b w:val="0"/>
          <w:i/>
          <w:color w:val="000000"/>
          <w:sz w:val="24"/>
        </w:rPr>
        <w:t>feature importance</w:t>
      </w:r>
      <w:r>
        <w:rPr>
          <w:rFonts w:ascii="Times New Roman" w:hAnsi="Times New Roman"/>
          <w:b w:val="0"/>
          <w:i w:val="0"/>
          <w:color w:val="000000"/>
          <w:sz w:val="24"/>
        </w:rPr>
        <w:t xml:space="preserve">, serta hasil evaluasi eksploratif pada tiga kategori presisi catatan kejadian </w:t>
      </w:r>
      <w:r>
        <w:rPr>
          <w:rFonts w:ascii="Times New Roman" w:hAnsi="Times New Roman"/>
          <w:b w:val="0"/>
          <w:i/>
          <w:color w:val="000000"/>
          <w:sz w:val="24"/>
        </w:rPr>
        <w:t>upwelling</w:t>
      </w:r>
      <w:r>
        <w:rPr>
          <w:rFonts w:ascii="Times New Roman" w:hAnsi="Times New Roman"/>
          <w:b w:val="0"/>
          <w:i w:val="0"/>
          <w:color w:val="000000"/>
          <w:sz w:val="24"/>
        </w:rPr>
        <w:t>.</w:t>
      </w:r>
    </w:p>
    <w:p>
      <w:pPr>
        <w:spacing w:before="200" w:after="80" w:line="360" w:lineRule="auto"/>
        <w:jc w:val="left"/>
      </w:pPr>
      <w:r>
        <w:rPr>
          <w:rFonts w:ascii="Times New Roman" w:hAnsi="Times New Roman"/>
          <w:b/>
          <w:i w:val="0"/>
          <w:color w:val="000000"/>
          <w:sz w:val="24"/>
        </w:rPr>
        <w:t>E. Signifikansi dan Manfaat Penelitian</w:t>
      </w:r>
    </w:p>
    <w:p>
      <w:pPr>
        <w:spacing w:line="360" w:lineRule="auto" w:before="0" w:after="120"/>
        <w:ind w:firstLine="567"/>
        <w:jc w:val="both"/>
      </w:pPr>
      <w:r>
        <w:rPr>
          <w:rFonts w:ascii="Times New Roman" w:hAnsi="Times New Roman"/>
          <w:b w:val="0"/>
          <w:i w:val="0"/>
          <w:color w:val="000000"/>
          <w:sz w:val="24"/>
        </w:rPr>
        <w:t>Urgensi penelitian ini terletak pada perlunya standar metodologi yang jujur secara ilmiah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xml:space="preserve">) ketika memanfaatkan data penginderaan jauh dan reanalisis terbuka untuk pemodelan perairan danau vulkanik tropis di Indonesia. Tanpa audit fisik terhadap sel grid reanalisis dan penyaringan ketat terhadap piksel satelit, model </w:t>
      </w:r>
      <w:r>
        <w:rPr>
          <w:rFonts w:ascii="Times New Roman" w:hAnsi="Times New Roman"/>
          <w:b w:val="0"/>
          <w:i/>
          <w:color w:val="000000"/>
          <w:sz w:val="24"/>
        </w:rPr>
        <w:t>machine learning</w:t>
      </w:r>
      <w:r>
        <w:rPr>
          <w:rFonts w:ascii="Times New Roman" w:hAnsi="Times New Roman"/>
          <w:b w:val="0"/>
          <w:i w:val="0"/>
          <w:color w:val="000000"/>
          <w:sz w:val="24"/>
        </w:rPr>
        <w:t xml:space="preserve"> berisiko menghasilkan klaim akurasi semu yang tidak mencerminkan kondisi perairan sebenarnya. Adapun manfaat penelitian ini meliputi:</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Manfaat Teoritis (Kontribusi Keilmuan):</w:t>
      </w:r>
    </w:p>
    <w:p>
      <w:pPr>
        <w:spacing w:before="30" w:after="30" w:line="360" w:lineRule="auto"/>
        <w:ind w:left="425" w:hanging="255"/>
        <w:jc w:val="both"/>
      </w:pPr>
      <w:r>
        <w:rPr>
          <w:rFonts w:ascii="Times New Roman" w:hAnsi="Times New Roman"/>
          <w:b w:val="0"/>
          <w:i w:val="0"/>
          <w:color w:val="000000"/>
          <w:sz w:val="24"/>
        </w:rPr>
        <w:t xml:space="preserve">•  Memberikan kontribusi pada bidang Ilmu Komputer dan Sains Data mengenai perancangan </w:t>
      </w:r>
      <w:r>
        <w:rPr>
          <w:rFonts w:ascii="Times New Roman" w:hAnsi="Times New Roman"/>
          <w:b w:val="0"/>
          <w:i/>
          <w:color w:val="000000"/>
          <w:sz w:val="24"/>
        </w:rPr>
        <w:t>pipeline</w:t>
      </w:r>
      <w:r>
        <w:rPr>
          <w:rFonts w:ascii="Times New Roman" w:hAnsi="Times New Roman"/>
          <w:b w:val="0"/>
          <w:i w:val="0"/>
          <w:color w:val="000000"/>
          <w:sz w:val="24"/>
        </w:rPr>
        <w:t xml:space="preserve"> regresi deret waktu (</w:t>
      </w:r>
      <w:r>
        <w:rPr>
          <w:rFonts w:ascii="Times New Roman" w:hAnsi="Times New Roman"/>
          <w:b w:val="0"/>
          <w:i/>
          <w:color w:val="000000"/>
          <w:sz w:val="24"/>
        </w:rPr>
        <w:t>time-series regression</w:t>
      </w:r>
      <w:r>
        <w:rPr>
          <w:rFonts w:ascii="Times New Roman" w:hAnsi="Times New Roman"/>
          <w:b w:val="0"/>
          <w:i w:val="0"/>
          <w:color w:val="000000"/>
          <w:sz w:val="24"/>
        </w:rPr>
        <w:t xml:space="preserve">) dengan pengendalian kebocoran informasi masa depan melalui isolasi klimatologi per lipatan validasi, pemisahan kronologis tanggal target di perbatasan </w:t>
      </w:r>
      <w:r>
        <w:rPr>
          <w:rFonts w:ascii="Times New Roman" w:hAnsi="Times New Roman"/>
          <w:b w:val="0"/>
          <w:i/>
          <w:color w:val="000000"/>
          <w:sz w:val="24"/>
        </w:rPr>
        <w:t>split</w:t>
      </w:r>
      <w:r>
        <w:rPr>
          <w:rFonts w:ascii="Times New Roman" w:hAnsi="Times New Roman"/>
          <w:b w:val="0"/>
          <w:i w:val="0"/>
          <w:color w:val="000000"/>
          <w:sz w:val="24"/>
        </w:rPr>
        <w:t>, dan komparasi skema fitur autoregresif (73 fitur) versus murni meteorologi (55 fitur).</w:t>
      </w:r>
    </w:p>
    <w:p>
      <w:pPr>
        <w:spacing w:before="30" w:after="30" w:line="360" w:lineRule="auto"/>
        <w:ind w:left="425" w:hanging="255"/>
        <w:jc w:val="both"/>
      </w:pPr>
      <w:r>
        <w:rPr>
          <w:rFonts w:ascii="Times New Roman" w:hAnsi="Times New Roman"/>
          <w:b w:val="0"/>
          <w:i w:val="0"/>
          <w:color w:val="000000"/>
          <w:sz w:val="24"/>
        </w:rPr>
        <w:t xml:space="preserve">•  Mendokumentasikan secara kuantitatif perbedaan karakteristik antara keluaran suhu lapisan tercampur reanalisis </w:t>
      </w:r>
      <w:r>
        <w:rPr>
          <w:rFonts w:ascii="Times New Roman" w:hAnsi="Times New Roman"/>
          <w:b w:val="0"/>
          <w:i/>
          <w:color w:val="000000"/>
          <w:sz w:val="24"/>
        </w:rPr>
        <w:t>ERA5-Land</w:t>
      </w:r>
      <w:r>
        <w:rPr>
          <w:rFonts w:ascii="Times New Roman" w:hAnsi="Times New Roman"/>
          <w:b w:val="0"/>
          <w:i w:val="0"/>
          <w:color w:val="000000"/>
          <w:sz w:val="24"/>
        </w:rPr>
        <w:t xml:space="preserve"> dan pengamatan suhu permukaan sesaat satelit (</w:t>
      </w:r>
      <w:r>
        <w:rPr>
          <w:rFonts w:ascii="Times New Roman" w:hAnsi="Times New Roman"/>
          <w:b w:val="0"/>
          <w:i/>
          <w:color w:val="000000"/>
          <w:sz w:val="24"/>
        </w:rPr>
        <w:t>MODIS</w:t>
      </w:r>
      <w:r>
        <w:rPr>
          <w:rFonts w:ascii="Times New Roman" w:hAnsi="Times New Roman"/>
          <w:b w:val="0"/>
          <w:i w:val="0"/>
          <w:color w:val="000000"/>
          <w:sz w:val="24"/>
        </w:rPr>
        <w:t xml:space="preserve"> &amp; </w:t>
      </w:r>
      <w:r>
        <w:rPr>
          <w:rFonts w:ascii="Times New Roman" w:hAnsi="Times New Roman"/>
          <w:b w:val="0"/>
          <w:i/>
          <w:color w:val="000000"/>
          <w:sz w:val="24"/>
        </w:rPr>
        <w:t>Landsat</w:t>
      </w:r>
      <w:r>
        <w:rPr>
          <w:rFonts w:ascii="Times New Roman" w:hAnsi="Times New Roman"/>
          <w:b w:val="0"/>
          <w:i w:val="0"/>
          <w:color w:val="000000"/>
          <w:sz w:val="24"/>
        </w:rPr>
        <w:t>) di perairan danau kaldera tropis.</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Manfaat Praktis (Bagi Peneliti Lanjutan dan Pengelola Informasi Lingkungan):</w:t>
      </w:r>
    </w:p>
    <w:p>
      <w:pPr>
        <w:spacing w:before="30" w:after="30" w:line="360" w:lineRule="auto"/>
        <w:ind w:left="425" w:hanging="255"/>
        <w:jc w:val="both"/>
      </w:pPr>
      <w:r>
        <w:rPr>
          <w:rFonts w:ascii="Times New Roman" w:hAnsi="Times New Roman"/>
          <w:b w:val="0"/>
          <w:i w:val="0"/>
          <w:color w:val="000000"/>
          <w:sz w:val="24"/>
        </w:rPr>
        <w:t xml:space="preserve">•  Memberikan informasi empiris mengenai perbedaan kinerja algoritma </w:t>
      </w:r>
      <w:r>
        <w:rPr>
          <w:rFonts w:ascii="Times New Roman" w:hAnsi="Times New Roman"/>
          <w:b w:val="0"/>
          <w:i/>
          <w:color w:val="000000"/>
          <w:sz w:val="24"/>
        </w:rPr>
        <w:t>ensemble</w:t>
      </w:r>
      <w:r>
        <w:rPr>
          <w:rFonts w:ascii="Times New Roman" w:hAnsi="Times New Roman"/>
          <w:b w:val="0"/>
          <w:i w:val="0"/>
          <w:color w:val="000000"/>
          <w:sz w:val="24"/>
        </w:rPr>
        <w:t xml:space="preserve"> pohon keputusan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dan metode kernel (</w:t>
      </w:r>
      <w:r>
        <w:rPr>
          <w:rFonts w:ascii="Times New Roman" w:hAnsi="Times New Roman"/>
          <w:b w:val="0"/>
          <w:i/>
          <w:color w:val="000000"/>
          <w:sz w:val="24"/>
        </w:rPr>
        <w:t>SVR</w:t>
      </w:r>
      <w:r>
        <w:rPr>
          <w:rFonts w:ascii="Times New Roman" w:hAnsi="Times New Roman"/>
          <w:b w:val="0"/>
          <w:i w:val="0"/>
          <w:color w:val="000000"/>
          <w:sz w:val="24"/>
        </w:rPr>
        <w:t>) ketika memprediksi target reanalisis dengan maupun tanpa riwayat suhu sebelumnya.</w:t>
      </w:r>
    </w:p>
    <w:p>
      <w:pPr>
        <w:spacing w:before="30" w:after="30" w:line="360" w:lineRule="auto"/>
        <w:ind w:left="425" w:hanging="255"/>
        <w:jc w:val="both"/>
      </w:pPr>
      <w:r>
        <w:rPr>
          <w:rFonts w:ascii="Times New Roman" w:hAnsi="Times New Roman"/>
          <w:b w:val="0"/>
          <w:i w:val="0"/>
          <w:color w:val="000000"/>
          <w:sz w:val="24"/>
        </w:rPr>
        <w:t xml:space="preserve">•  Menyediakan evaluasi awal yang proporsional mengenai keterbatasan penggunaan data reanalisis skala grid (≈ 11,1 km) dan satelit termal untuk pemantauan perairan Danau Maninjau sebelum dapat diintegrasikan dengan sensor </w:t>
      </w:r>
      <w:r>
        <w:rPr>
          <w:rFonts w:ascii="Times New Roman" w:hAnsi="Times New Roman"/>
          <w:b w:val="0"/>
          <w:i/>
          <w:color w:val="000000"/>
          <w:sz w:val="24"/>
        </w:rPr>
        <w:t>in-situ</w:t>
      </w:r>
      <w:r>
        <w:rPr>
          <w:rFonts w:ascii="Times New Roman" w:hAnsi="Times New Roman"/>
          <w:b w:val="0"/>
          <w:i w:val="0"/>
          <w:color w:val="000000"/>
          <w:sz w:val="24"/>
        </w:rPr>
        <w:t xml:space="preserve"> lapangan.</w:t>
      </w:r>
    </w:p>
    <w:p>
      <w:pPr>
        <w:spacing w:before="200" w:after="80" w:line="360" w:lineRule="auto"/>
        <w:jc w:val="left"/>
      </w:pPr>
      <w:r>
        <w:rPr>
          <w:rFonts w:ascii="Times New Roman" w:hAnsi="Times New Roman"/>
          <w:b/>
          <w:i w:val="0"/>
          <w:color w:val="000000"/>
          <w:sz w:val="24"/>
        </w:rPr>
        <w:t>F. Asumsi dan Batasan Masalah (Keterbatasan Penelitian)</w:t>
      </w:r>
    </w:p>
    <w:p>
      <w:pPr>
        <w:spacing w:before="160" w:after="60" w:line="360" w:lineRule="auto"/>
        <w:jc w:val="left"/>
      </w:pPr>
      <w:r>
        <w:rPr>
          <w:rFonts w:ascii="Times New Roman" w:hAnsi="Times New Roman"/>
          <w:b/>
          <w:i w:val="0"/>
          <w:color w:val="000000"/>
          <w:sz w:val="24"/>
        </w:rPr>
        <w:t>1. Asumsi Penelitian</w:t>
      </w:r>
    </w:p>
    <w:p>
      <w:pPr>
        <w:spacing w:before="30" w:after="30" w:line="360" w:lineRule="auto"/>
        <w:ind w:left="425" w:hanging="255"/>
        <w:jc w:val="both"/>
      </w:pPr>
      <w:r>
        <w:rPr>
          <w:rFonts w:ascii="Times New Roman" w:hAnsi="Times New Roman"/>
          <w:b w:val="0"/>
          <w:i w:val="0"/>
          <w:color w:val="000000"/>
          <w:sz w:val="24"/>
        </w:rPr>
        <w:t xml:space="preserve">1. Keluaran model danau 1-dimensi </w:t>
      </w:r>
      <w:r>
        <w:rPr>
          <w:rFonts w:ascii="Times New Roman" w:hAnsi="Times New Roman"/>
          <w:b w:val="0"/>
          <w:i/>
          <w:color w:val="000000"/>
          <w:sz w:val="24"/>
        </w:rPr>
        <w:t>FLake</w:t>
      </w:r>
      <w:r>
        <w:rPr>
          <w:rFonts w:ascii="Times New Roman" w:hAnsi="Times New Roman"/>
          <w:b w:val="0"/>
          <w:i w:val="0"/>
          <w:color w:val="000000"/>
          <w:sz w:val="24"/>
        </w:rPr>
        <w:t xml:space="preserve"> pada dataset </w:t>
      </w:r>
      <w:r>
        <w:rPr>
          <w:rFonts w:ascii="Times New Roman" w:hAnsi="Times New Roman"/>
          <w:b w:val="0"/>
          <w:i/>
          <w:color w:val="000000"/>
          <w:sz w:val="24"/>
        </w:rPr>
        <w:t>ERA5-Land Daily Aggregated</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diasumsikan merepresentasikan respons termodinamika teoretis lapisan air tercampur terhadap variabel pemaksa atmosfer skala grid di kawasan kaldera Danau Maninjau secara konsisten sepanjang periode 2016–2025.</w:t>
      </w:r>
    </w:p>
    <w:p>
      <w:pPr>
        <w:spacing w:before="30" w:after="30" w:line="360" w:lineRule="auto"/>
        <w:ind w:left="425" w:hanging="255"/>
        <w:jc w:val="both"/>
      </w:pPr>
      <w:r>
        <w:rPr>
          <w:rFonts w:ascii="Times New Roman" w:hAnsi="Times New Roman"/>
          <w:b w:val="0"/>
          <w:i w:val="0"/>
          <w:color w:val="000000"/>
          <w:sz w:val="24"/>
        </w:rPr>
        <w:t>2. Pada kerangka evaluasi retrospektif, seluruh agregasi variabel meteorologi dan termal harian pada hari ke-t diasumsikan telah lengkap pada akhir hari ke-t ketika model melakukan prediksi untuk horizon t+1 dan t+3.</w:t>
      </w:r>
    </w:p>
    <w:p>
      <w:pPr>
        <w:spacing w:before="160" w:after="60" w:line="360" w:lineRule="auto"/>
        <w:jc w:val="left"/>
      </w:pPr>
      <w:r>
        <w:rPr>
          <w:rFonts w:ascii="Times New Roman" w:hAnsi="Times New Roman"/>
          <w:b/>
          <w:i w:val="0"/>
          <w:color w:val="000000"/>
          <w:sz w:val="24"/>
        </w:rPr>
        <w:t>2. Batasan Masalah dan Keterbatasan Penelitian</w:t>
      </w:r>
    </w:p>
    <w:p>
      <w:pPr>
        <w:spacing w:line="360" w:lineRule="auto" w:before="0" w:after="120"/>
        <w:ind w:firstLine="567"/>
        <w:jc w:val="both"/>
      </w:pPr>
      <w:r>
        <w:rPr>
          <w:rFonts w:ascii="Times New Roman" w:hAnsi="Times New Roman"/>
          <w:b w:val="0"/>
          <w:i w:val="0"/>
          <w:color w:val="000000"/>
          <w:sz w:val="24"/>
        </w:rPr>
        <w:t>Agar klaim ilmiah penelitian ini terukur dan tidak melampaui bukti empiris yang tersedia, ruang lingkup penelitian dibatasi pada ketentuan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Lokasi Studi dan Representasi Spasial Grid:</w:t>
      </w:r>
      <w:r>
        <w:rPr>
          <w:rFonts w:ascii="Times New Roman" w:hAnsi="Times New Roman"/>
          <w:b w:val="0"/>
          <w:i w:val="0"/>
          <w:color w:val="000000"/>
          <w:sz w:val="24"/>
        </w:rPr>
        <w:t xml:space="preserve"> Zona perairan tengah (pelagis) Danau Maninjau, Kabupaten Agam, Sumatera Barat (titik pusat 0^° 18' 54''  LS / -0,315^° dan 100^° 11' 13''  BT / 100,187^° dengan radius </w:t>
      </w:r>
      <w:r>
        <w:rPr>
          <w:rFonts w:ascii="Times New Roman" w:hAnsi="Times New Roman"/>
          <w:b w:val="0"/>
          <w:i/>
          <w:color w:val="000000"/>
          <w:sz w:val="24"/>
        </w:rPr>
        <w:t>buffer</w:t>
      </w:r>
      <w:r>
        <w:rPr>
          <w:rFonts w:ascii="Times New Roman" w:hAnsi="Times New Roman"/>
          <w:b w:val="0"/>
          <w:i w:val="0"/>
          <w:color w:val="000000"/>
          <w:sz w:val="24"/>
        </w:rPr>
        <w:t xml:space="preserve"> inti perairan 2,0 km dan masker perairan permanen </w:t>
      </w:r>
      <w:r>
        <w:rPr>
          <w:rFonts w:ascii="Consolas" w:hAnsi="Consolas"/>
          <w:b w:val="0"/>
          <w:i w:val="0"/>
          <w:color w:val="000000"/>
          <w:sz w:val="21"/>
        </w:rPr>
        <w:t>JRC Global Surface Water &gt; 90%</w:t>
      </w:r>
      <w:r>
        <w:rPr>
          <w:rFonts w:ascii="Times New Roman" w:hAnsi="Times New Roman"/>
          <w:b w:val="0"/>
          <w:i w:val="0"/>
          <w:color w:val="000000"/>
          <w:sz w:val="24"/>
        </w:rPr>
        <w:t xml:space="preserve">). ROI ini berada di dalam satu sel grid utama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100,20° BT, -0,30° LS</w:t>
      </w:r>
      <w:r>
        <w:rPr>
          <w:rFonts w:ascii="Times New Roman" w:hAnsi="Times New Roman"/>
          <w:b w:val="0"/>
          <w:i w:val="0"/>
          <w:color w:val="000000"/>
          <w:sz w:val="24"/>
        </w:rPr>
        <w:t>, luas 123,64 km^2) yang memiliki fraksi perairan permanen JRC sebesar 52,20\% (64,54 km^2) dan area daratan/lereng kaldera sebesar 47,80\%.</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Pembatasan Klaim Variabel Target (y_(t+1), y_(t+3)):</w:t>
      </w:r>
      <w:r>
        <w:rPr>
          <w:rFonts w:ascii="Times New Roman" w:hAnsi="Times New Roman"/>
          <w:b w:val="0"/>
          <w:i w:val="0"/>
          <w:color w:val="000000"/>
          <w:sz w:val="24"/>
        </w:rPr>
        <w:t xml:space="preserve"> Variabel target yang diprediksi dan dievaluasi secara harian adalah *</w:t>
      </w:r>
      <w:r>
        <w:rPr>
          <w:rFonts w:ascii="Times New Roman" w:hAnsi="Times New Roman"/>
          <w:b w:val="0"/>
          <w:i/>
          <w:color w:val="000000"/>
          <w:sz w:val="24"/>
        </w:rPr>
        <w:t xml:space="preserve">suhu lapisan tercampur (`era5_lake_mix_temp_c`) dan anomali termalnya yang berasal dari model reanalisis </w:t>
      </w:r>
      <w:r>
        <w:rPr>
          <w:rFonts w:ascii="Times New Roman" w:hAnsi="Times New Roman"/>
          <w:b w:val="0"/>
          <w:i w:val="0"/>
          <w:color w:val="000000"/>
          <w:sz w:val="24"/>
        </w:rPr>
        <w:t>ERA5-Land</w:t>
      </w:r>
      <w:r>
        <w:rPr>
          <w:rFonts w:ascii="Times New Roman" w:hAnsi="Times New Roman"/>
          <w:b w:val="0"/>
          <w:i/>
          <w:color w:val="000000"/>
          <w:sz w:val="24"/>
        </w:rPr>
        <w:t xml:space="preserve"> (</w:t>
      </w:r>
      <w:r>
        <w:rPr>
          <w:rFonts w:ascii="Times New Roman" w:hAnsi="Times New Roman"/>
          <w:b w:val="0"/>
          <w:i w:val="0"/>
          <w:color w:val="000000"/>
          <w:sz w:val="24"/>
        </w:rPr>
        <w:t>FLake</w:t>
      </w:r>
      <w:r>
        <w:rPr>
          <w:rFonts w:ascii="Times New Roman" w:hAnsi="Times New Roman"/>
          <w:b w:val="0"/>
          <w:i/>
          <w:color w:val="000000"/>
          <w:sz w:val="24"/>
        </w:rPr>
        <w:t>)</w:t>
      </w:r>
      <w:r>
        <w:rPr>
          <w:rFonts w:ascii="Times New Roman" w:hAnsi="Times New Roman"/>
          <w:b w:val="0"/>
          <w:i/>
          <w:color w:val="000000"/>
          <w:sz w:val="24"/>
        </w:rPr>
        <w:t xml:space="preserve">, </w:t>
      </w:r>
      <w:r>
        <w:rPr>
          <w:rFonts w:ascii="Times New Roman" w:hAnsi="Times New Roman"/>
          <w:b w:val="0"/>
          <w:i/>
          <w:color w:val="000000"/>
          <w:sz w:val="24"/>
        </w:rPr>
        <w:t>bukan</w:t>
      </w:r>
      <w:r>
        <w:rPr>
          <w:rFonts w:ascii="Times New Roman" w:hAnsi="Times New Roman"/>
          <w:b w:val="0"/>
          <w:i/>
          <w:color w:val="000000"/>
          <w:sz w:val="24"/>
        </w:rPr>
        <w:t xml:space="preserve"> suhu air aktual Danau Maninjau yang diukur secara </w:t>
      </w:r>
      <w:r>
        <w:rPr>
          <w:rFonts w:ascii="Times New Roman" w:hAnsi="Times New Roman"/>
          <w:b w:val="0"/>
          <w:i w:val="0"/>
          <w:color w:val="000000"/>
          <w:sz w:val="24"/>
        </w:rPr>
        <w:t>in-situ</w:t>
      </w:r>
      <w:r>
        <w:rPr>
          <w:rFonts w:ascii="Times New Roman" w:hAnsi="Times New Roman"/>
          <w:b w:val="0"/>
          <w:i/>
          <w:color w:val="000000"/>
          <w:sz w:val="24"/>
        </w:rPr>
        <w:t xml:space="preserve">. Mengingat parameter kedalaman dan fraksi danau internal di dalam konfigurasi </w:t>
      </w:r>
      <w:r>
        <w:rPr>
          <w:rFonts w:ascii="Times New Roman" w:hAnsi="Times New Roman"/>
          <w:b w:val="0"/>
          <w:i w:val="0"/>
          <w:color w:val="000000"/>
          <w:sz w:val="24"/>
        </w:rPr>
        <w:t>FLake</w:t>
      </w:r>
      <w:r>
        <w:rPr>
          <w:rFonts w:ascii="Times New Roman" w:hAnsi="Times New Roman"/>
          <w:b w:val="0"/>
          <w:i/>
          <w:color w:val="000000"/>
          <w:sz w:val="24"/>
        </w:rPr>
        <w:t xml:space="preserve"> ECMWF merupakan penyederhanaan 1-dimensi pada grid campuran daratan–perairan serta kesesuaiannya dengan satelit masih rendah, keberhasilan metrik regresi (R², MAE, RMSE) hanya berlaku bagi prediksi keluaran reanalisis </w:t>
      </w:r>
      <w:r>
        <w:rPr>
          <w:rFonts w:ascii="Times New Roman" w:hAnsi="Times New Roman"/>
          <w:b w:val="0"/>
          <w:i w:val="0"/>
          <w:color w:val="000000"/>
          <w:sz w:val="24"/>
        </w:rPr>
        <w:t>ERA5-Land*.</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Kedudukan Data Satelit (</w:t>
      </w:r>
      <w:r>
        <w:rPr>
          <w:rFonts w:ascii="Times New Roman" w:hAnsi="Times New Roman"/>
          <w:b w:val="0"/>
          <w:i w:val="0"/>
          <w:color w:val="000000"/>
          <w:sz w:val="24"/>
        </w:rPr>
        <w:t>MODIS</w:t>
      </w:r>
      <w:r>
        <w:rPr>
          <w:rFonts w:ascii="Times New Roman" w:hAnsi="Times New Roman"/>
          <w:b w:val="0"/>
          <w:i/>
          <w:color w:val="000000"/>
          <w:sz w:val="24"/>
        </w:rPr>
        <w:t xml:space="preserve"> dan </w:t>
      </w:r>
      <w:r>
        <w:rPr>
          <w:rFonts w:ascii="Times New Roman" w:hAnsi="Times New Roman"/>
          <w:b w:val="0"/>
          <w:i w:val="0"/>
          <w:color w:val="000000"/>
          <w:sz w:val="24"/>
        </w:rPr>
        <w:t>Landsat 8/9</w:t>
      </w:r>
      <w:r>
        <w:rPr>
          <w:rFonts w:ascii="Times New Roman" w:hAnsi="Times New Roman"/>
          <w:b w:val="0"/>
          <w:i/>
          <w:color w:val="000000"/>
          <w:sz w:val="24"/>
        </w:rPr>
        <w:t>):</w:t>
      </w:r>
      <w:r>
        <w:rPr>
          <w:rFonts w:ascii="Times New Roman" w:hAnsi="Times New Roman"/>
          <w:b w:val="0"/>
          <w:i/>
          <w:color w:val="000000"/>
          <w:sz w:val="24"/>
        </w:rPr>
        <w:t xml:space="preserve"> Data suhu permukaan satelit digunakan sebagai </w:t>
      </w:r>
      <w:r>
        <w:rPr>
          <w:rFonts w:ascii="Times New Roman" w:hAnsi="Times New Roman"/>
          <w:b w:val="0"/>
          <w:i/>
          <w:color w:val="000000"/>
          <w:sz w:val="24"/>
        </w:rPr>
        <w:t>audit keterbatasan dan pembanding observasional</w:t>
      </w:r>
      <w:r>
        <w:rPr>
          <w:rFonts w:ascii="Times New Roman" w:hAnsi="Times New Roman"/>
          <w:b w:val="0"/>
          <w:i w:val="0"/>
          <w:color w:val="000000"/>
          <w:sz w:val="24"/>
        </w:rPr>
        <w:t xml:space="preserve">* (dengan memperhitungkan perbedaan waktu lintas lokal </w:t>
      </w:r>
      <w:r>
        <w:rPr>
          <w:rFonts w:ascii="Consolas" w:hAnsi="Consolas"/>
          <w:b w:val="0"/>
          <w:i w:val="0"/>
          <w:color w:val="000000"/>
          <w:sz w:val="21"/>
        </w:rPr>
        <w:t>view_time_hr</w:t>
      </w:r>
      <w:r>
        <w:rPr>
          <w:rFonts w:ascii="Times New Roman" w:hAnsi="Times New Roman"/>
          <w:b w:val="0"/>
          <w:i w:val="0"/>
          <w:color w:val="000000"/>
          <w:sz w:val="24"/>
        </w:rPr>
        <w:t>, jumlah piksel valid, simpangan baku spasial, dan sudut pandang sensor), bukan sebagai target pelatihan harian karena tingginya frekuensi tutupan awan.</w:t>
      </w:r>
    </w:p>
    <w:p>
      <w:pPr>
        <w:spacing w:before="30" w:after="30" w:line="360" w:lineRule="auto"/>
        <w:ind w:left="425" w:hanging="255"/>
        <w:jc w:val="both"/>
      </w:pPr>
      <w:r>
        <w:rPr>
          <w:rFonts w:ascii="Times New Roman" w:hAnsi="Times New Roman"/>
          <w:b w:val="0"/>
          <w:i w:val="0"/>
          <w:color w:val="000000"/>
          <w:sz w:val="24"/>
        </w:rPr>
        <w:t>4. *</w:t>
      </w:r>
      <w:r>
        <w:rPr>
          <w:rFonts w:ascii="Times New Roman" w:hAnsi="Times New Roman"/>
          <w:b w:val="0"/>
          <w:i/>
          <w:color w:val="000000"/>
          <w:sz w:val="24"/>
        </w:rPr>
        <w:t>Asumsi Waktu Ketersediaan Data (</w:t>
      </w:r>
      <w:r>
        <w:rPr>
          <w:rFonts w:ascii="Times New Roman" w:hAnsi="Times New Roman"/>
          <w:b w:val="0"/>
          <w:i w:val="0"/>
          <w:color w:val="000000"/>
          <w:sz w:val="24"/>
        </w:rPr>
        <w:t>Data Availability Latency</w:t>
      </w:r>
      <w:r>
        <w:rPr>
          <w:rFonts w:ascii="Times New Roman" w:hAnsi="Times New Roman"/>
          <w:b w:val="0"/>
          <w:i/>
          <w:color w:val="000000"/>
          <w:sz w:val="24"/>
        </w:rPr>
        <w:t>):</w:t>
      </w:r>
      <w:r>
        <w:rPr>
          <w:rFonts w:ascii="Times New Roman" w:hAnsi="Times New Roman"/>
          <w:b w:val="0"/>
          <w:i/>
          <w:color w:val="000000"/>
          <w:sz w:val="24"/>
        </w:rPr>
        <w:t xml:space="preserve"> Eksperimen ini dilakukan dalam kerangka evaluasi retrospektif; penerapan sebagai sistem prakiraan operasional </w:t>
      </w:r>
      <w:r>
        <w:rPr>
          <w:rFonts w:ascii="Times New Roman" w:hAnsi="Times New Roman"/>
          <w:b w:val="0"/>
          <w:i w:val="0"/>
          <w:color w:val="000000"/>
          <w:sz w:val="24"/>
        </w:rPr>
        <w:t>real-time</w:t>
      </w:r>
      <w:r>
        <w:rPr>
          <w:rFonts w:ascii="Times New Roman" w:hAnsi="Times New Roman"/>
          <w:b w:val="0"/>
          <w:i/>
          <w:color w:val="000000"/>
          <w:sz w:val="24"/>
        </w:rPr>
        <w:t xml:space="preserve"> memiliki keterbatasan berupa jeda waktu rilis (</w:t>
      </w:r>
      <w:r>
        <w:rPr>
          <w:rFonts w:ascii="Times New Roman" w:hAnsi="Times New Roman"/>
          <w:b w:val="0"/>
          <w:i w:val="0"/>
          <w:color w:val="000000"/>
          <w:sz w:val="24"/>
        </w:rPr>
        <w:t>latency</w:t>
      </w:r>
      <w:r>
        <w:rPr>
          <w:rFonts w:ascii="Times New Roman" w:hAnsi="Times New Roman"/>
          <w:b w:val="0"/>
          <w:i/>
          <w:color w:val="000000"/>
          <w:sz w:val="24"/>
        </w:rPr>
        <w:t xml:space="preserve">) produk </w:t>
      </w:r>
      <w:r>
        <w:rPr>
          <w:rFonts w:ascii="Times New Roman" w:hAnsi="Times New Roman"/>
          <w:b w:val="0"/>
          <w:i w:val="0"/>
          <w:color w:val="000000"/>
          <w:sz w:val="24"/>
        </w:rPr>
        <w:t>ERA5-Land Daily* sekitar 5 hari.</w:t>
      </w:r>
    </w:p>
    <w:p>
      <w:pPr>
        <w:spacing w:before="30" w:after="30" w:line="360" w:lineRule="auto"/>
        <w:ind w:left="425" w:hanging="255"/>
        <w:jc w:val="both"/>
      </w:pPr>
      <w:r>
        <w:rPr>
          <w:rFonts w:ascii="Times New Roman" w:hAnsi="Times New Roman"/>
          <w:b w:val="0"/>
          <w:i w:val="0"/>
          <w:color w:val="000000"/>
          <w:sz w:val="24"/>
        </w:rPr>
        <w:t>5. *</w:t>
      </w:r>
      <w:r>
        <w:rPr>
          <w:rFonts w:ascii="Times New Roman" w:hAnsi="Times New Roman"/>
          <w:b w:val="0"/>
          <w:i/>
          <w:color w:val="000000"/>
          <w:sz w:val="24"/>
        </w:rPr>
        <w:t xml:space="preserve">Sifat Eksploratif Analisis Kejadian </w:t>
      </w:r>
      <w:r>
        <w:rPr>
          <w:rFonts w:ascii="Times New Roman" w:hAnsi="Times New Roman"/>
          <w:b w:val="0"/>
          <w:i w:val="0"/>
          <w:color w:val="000000"/>
          <w:sz w:val="24"/>
        </w:rPr>
        <w:t>Upwelling</w:t>
      </w:r>
      <w:r>
        <w:rPr>
          <w:rFonts w:ascii="Times New Roman" w:hAnsi="Times New Roman"/>
          <w:b w:val="0"/>
          <w:i/>
          <w:color w:val="000000"/>
          <w:sz w:val="24"/>
        </w:rPr>
        <w:t>:</w:t>
      </w:r>
      <w:r>
        <w:rPr>
          <w:rFonts w:ascii="Times New Roman" w:hAnsi="Times New Roman"/>
          <w:b w:val="0"/>
          <w:i/>
          <w:color w:val="000000"/>
          <w:sz w:val="24"/>
        </w:rPr>
        <w:t xml:space="preserve"> Evaluasi terhadap 15 kandidat catatan historis (2016–2025) dipisahkan secara deskriptif menurut ketepatan tanggalnya (`Exact_Day` N=10, `Multi_Day_Episode/Observation` N=3, dan `Month_Only` N=2). Analisis ini bersifat </w:t>
      </w:r>
      <w:r>
        <w:rPr>
          <w:rFonts w:ascii="Times New Roman" w:hAnsi="Times New Roman"/>
          <w:b w:val="0"/>
          <w:i/>
          <w:color w:val="000000"/>
          <w:sz w:val="24"/>
        </w:rPr>
        <w:t>deskriptif-eksploratif</w:t>
      </w:r>
      <w:r>
        <w:rPr>
          <w:rFonts w:ascii="Times New Roman" w:hAnsi="Times New Roman"/>
          <w:b w:val="0"/>
          <w:i/>
          <w:color w:val="000000"/>
          <w:sz w:val="24"/>
        </w:rPr>
        <w:t xml:space="preserve"> dan bukan pembuktian kemampuan deteksi maupun kausalitas kejadian </w:t>
      </w:r>
      <w:r>
        <w:rPr>
          <w:rFonts w:ascii="Times New Roman" w:hAnsi="Times New Roman"/>
          <w:b w:val="0"/>
          <w:i w:val="0"/>
          <w:color w:val="000000"/>
          <w:sz w:val="24"/>
        </w:rPr>
        <w:t>upwelling*.</w:t>
      </w:r>
    </w:p>
    <w:p>
      <w:pPr>
        <w:spacing w:before="200" w:after="80" w:line="360" w:lineRule="auto"/>
        <w:jc w:val="left"/>
      </w:pPr>
      <w:r>
        <w:rPr>
          <w:rFonts w:ascii="Times New Roman" w:hAnsi="Times New Roman"/>
          <w:b/>
          <w:i w:val="0"/>
          <w:color w:val="000000"/>
          <w:sz w:val="24"/>
        </w:rPr>
        <w:t>G. Definisi Istilah dan Definisi Operasional</w:t>
      </w:r>
    </w:p>
    <w:p>
      <w:pPr>
        <w:spacing w:line="360" w:lineRule="auto" w:before="0" w:after="120"/>
        <w:ind w:firstLine="567"/>
        <w:jc w:val="both"/>
      </w:pPr>
      <w:r>
        <w:rPr>
          <w:rFonts w:ascii="Times New Roman" w:hAnsi="Times New Roman"/>
          <w:b w:val="0"/>
          <w:i w:val="0"/>
          <w:color w:val="000000"/>
          <w:sz w:val="24"/>
        </w:rPr>
        <w:t>Untuk menghindari perbedaan penafsiran, berikut adalah definisi istilah dan definisi operasional variabel utama dalam penelitian ini:</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Suhu Lapisan Tercampur Reanalisis (</w:t>
      </w:r>
      <w:r>
        <w:rPr>
          <w:rFonts w:ascii="Times New Roman" w:hAnsi="Times New Roman"/>
          <w:b w:val="0"/>
          <w:i w:val="0"/>
          <w:color w:val="000000"/>
          <w:sz w:val="24"/>
        </w:rPr>
        <w:t>ERA5-Land Lake Mixed-Layer Temperature</w:t>
      </w:r>
      <w:r>
        <w:rPr>
          <w:rFonts w:ascii="Times New Roman" w:hAnsi="Times New Roman"/>
          <w:b w:val="0"/>
          <w:i/>
          <w:color w:val="000000"/>
          <w:sz w:val="24"/>
        </w:rPr>
        <w:t>, `era5_lake_mix_temp_c`):</w:t>
      </w:r>
      <w:r>
        <w:rPr>
          <w:rFonts w:ascii="Times New Roman" w:hAnsi="Times New Roman"/>
          <w:b w:val="0"/>
          <w:i/>
          <w:color w:val="000000"/>
          <w:sz w:val="24"/>
        </w:rPr>
        <w:t xml:space="preserve"> Estimasi suhu rata-rata harian (dalam satuan ^°C, dikonversi dari Kelvin dengan mengurangi 273,15) pada lapisan air tercampur bagian atas yang dihitung oleh modul danau 1-dimensi </w:t>
      </w:r>
      <w:r>
        <w:rPr>
          <w:rFonts w:ascii="Times New Roman" w:hAnsi="Times New Roman"/>
          <w:b w:val="0"/>
          <w:i w:val="0"/>
          <w:color w:val="000000"/>
          <w:sz w:val="24"/>
        </w:rPr>
        <w:t xml:space="preserve">FLake* di dalam sistem reanalisis </w:t>
      </w:r>
      <w:r>
        <w:rPr>
          <w:rFonts w:ascii="Consolas" w:hAnsi="Consolas"/>
          <w:b w:val="0"/>
          <w:i w:val="0"/>
          <w:color w:val="000000"/>
          <w:sz w:val="21"/>
        </w:rPr>
        <w:t>ECMWF/ERA5_LAND/DAILY_AGGR</w:t>
      </w:r>
      <w:r>
        <w:rPr>
          <w:rFonts w:ascii="Times New Roman" w:hAnsi="Times New Roman"/>
          <w:b w:val="0"/>
          <w:i w:val="0"/>
          <w:color w:val="000000"/>
          <w:sz w:val="24"/>
        </w:rPr>
        <w:t xml:space="preserve"> pada sel grid utama kawasan Danau Maninjau.</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Klimatologi Hari Kalender Konsisten 365 Hari (`clim_doy_c`):</w:t>
      </w:r>
      <w:r>
        <w:rPr>
          <w:rFonts w:ascii="Times New Roman" w:hAnsi="Times New Roman"/>
          <w:b w:val="0"/>
          <w:i w:val="0"/>
          <w:color w:val="000000"/>
          <w:sz w:val="24"/>
        </w:rPr>
        <w:t xml:space="preserve"> Rata-rata suhu lapisan tercampur historis untuk setiap indeks tanggal kalender d \in \{1, 2, ..., 365\} (di mana tanggal 29 Februari pada tahun kabisat dipetakan ke indeks 59 bersama 28 Februari) yang dihaluskan dengan rata-rata bergerak melingkar 15 hari dan dihitung secara ketat hanya dari periode data latih aktif.</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Anomali Suhu Lapisan Tercampur (`anom_doy_c`, A_t):</w:t>
      </w:r>
      <w:r>
        <w:rPr>
          <w:rFonts w:ascii="Times New Roman" w:hAnsi="Times New Roman"/>
          <w:b w:val="0"/>
          <w:i w:val="0"/>
          <w:color w:val="000000"/>
          <w:sz w:val="24"/>
        </w:rPr>
        <w:t xml:space="preserve"> Selisih antara suhu lapisan tercampur harian </w:t>
      </w:r>
      <w:r>
        <w:rPr>
          <w:rFonts w:ascii="Times New Roman" w:hAnsi="Times New Roman"/>
          <w:b w:val="0"/>
          <w:i/>
          <w:color w:val="000000"/>
          <w:sz w:val="24"/>
        </w:rPr>
        <w:t>ERA5-Land</w:t>
      </w:r>
      <w:r>
        <w:rPr>
          <w:rFonts w:ascii="Times New Roman" w:hAnsi="Times New Roman"/>
          <w:b w:val="0"/>
          <w:i w:val="0"/>
          <w:color w:val="000000"/>
          <w:sz w:val="24"/>
        </w:rPr>
        <w:t xml:space="preserve"> pada hari ke-t terhadap nilai klimatologi kalender pada hari yang bersangkutan (A_t = T_t - T̄_clim,d(t)), dinyatakan dalam satuan ^°C.</w:t>
      </w:r>
    </w:p>
    <w:p>
      <w:pPr>
        <w:spacing w:before="30" w:after="30" w:line="360" w:lineRule="auto"/>
        <w:ind w:left="425" w:hanging="255"/>
        <w:jc w:val="both"/>
      </w:pPr>
      <w:r>
        <w:rPr>
          <w:rFonts w:ascii="Times New Roman" w:hAnsi="Times New Roman"/>
          <w:b w:val="0"/>
          <w:i w:val="0"/>
          <w:color w:val="000000"/>
          <w:sz w:val="24"/>
        </w:rPr>
        <w:t xml:space="preserve">4. </w:t>
      </w:r>
      <w:r>
        <w:rPr>
          <w:rFonts w:ascii="Times New Roman" w:hAnsi="Times New Roman"/>
          <w:b/>
          <w:i w:val="0"/>
          <w:color w:val="000000"/>
          <w:sz w:val="24"/>
        </w:rPr>
        <w:t>Skema Utama (Rezim 1 — 73 Fitur Input ≤ t):</w:t>
      </w:r>
      <w:r>
        <w:rPr>
          <w:rFonts w:ascii="Times New Roman" w:hAnsi="Times New Roman"/>
          <w:b w:val="0"/>
          <w:i w:val="0"/>
          <w:color w:val="000000"/>
          <w:sz w:val="24"/>
        </w:rPr>
        <w:t xml:space="preserve"> Konfigurasi pemodelan yang menggunakan gabungan 18 fitur riwayat termal danau (suhu, anomali, </w:t>
      </w:r>
      <w:r>
        <w:rPr>
          <w:rFonts w:ascii="Times New Roman" w:hAnsi="Times New Roman"/>
          <w:b w:val="0"/>
          <w:i/>
          <w:color w:val="000000"/>
          <w:sz w:val="24"/>
        </w:rPr>
        <w:t>lag</w:t>
      </w:r>
      <w:r>
        <w:rPr>
          <w:rFonts w:ascii="Times New Roman" w:hAnsi="Times New Roman"/>
          <w:b w:val="0"/>
          <w:i w:val="0"/>
          <w:color w:val="000000"/>
          <w:sz w:val="24"/>
        </w:rPr>
        <w:t xml:space="preserve"> 1, 2, 3, 7 hari, rata-rata dan simpangan baku bergulir 3, 7, 14 hari, serta selisih 1 dan 3 hari) dan 55 fitur kalender serta riwayat meteorologi hingga hari ke-t.</w:t>
      </w:r>
    </w:p>
    <w:p>
      <w:pPr>
        <w:spacing w:before="30" w:after="30" w:line="360" w:lineRule="auto"/>
        <w:ind w:left="425" w:hanging="255"/>
        <w:jc w:val="both"/>
      </w:pPr>
      <w:r>
        <w:rPr>
          <w:rFonts w:ascii="Times New Roman" w:hAnsi="Times New Roman"/>
          <w:b w:val="0"/>
          <w:i w:val="0"/>
          <w:color w:val="000000"/>
          <w:sz w:val="24"/>
        </w:rPr>
        <w:t xml:space="preserve">5. </w:t>
      </w:r>
      <w:r>
        <w:rPr>
          <w:rFonts w:ascii="Times New Roman" w:hAnsi="Times New Roman"/>
          <w:b/>
          <w:i w:val="0"/>
          <w:color w:val="000000"/>
          <w:sz w:val="24"/>
        </w:rPr>
        <w:t>Skema Ablasi Murni Meteorologi (Rezim 2 — 55 Fitur Input ≤ t):</w:t>
      </w:r>
      <w:r>
        <w:rPr>
          <w:rFonts w:ascii="Times New Roman" w:hAnsi="Times New Roman"/>
          <w:b w:val="0"/>
          <w:i w:val="0"/>
          <w:color w:val="000000"/>
          <w:sz w:val="24"/>
        </w:rPr>
        <w:t xml:space="preserve"> Konfigurasi pemodelan yang menghapus seluruh 18 fitur suhu dan anomali danau masa lalu, sehingga model hanya menggunakan 2 fitur kalender siklik (\sin/\cos) dan 53 fitur meteorologi (11 variabel cuaca hari ke-t, 24 fitur </w:t>
      </w:r>
      <w:r>
        <w:rPr>
          <w:rFonts w:ascii="Times New Roman" w:hAnsi="Times New Roman"/>
          <w:b w:val="0"/>
          <w:i/>
          <w:color w:val="000000"/>
          <w:sz w:val="24"/>
        </w:rPr>
        <w:t>lag</w:t>
      </w:r>
      <w:r>
        <w:rPr>
          <w:rFonts w:ascii="Times New Roman" w:hAnsi="Times New Roman"/>
          <w:b w:val="0"/>
          <w:i w:val="0"/>
          <w:color w:val="000000"/>
          <w:sz w:val="24"/>
        </w:rPr>
        <w:t>, dan 18 fitur rata-rata/akumulasi bergulir 3, 7, 14 hari).</w:t>
      </w:r>
    </w:p>
    <w:p>
      <w:pPr>
        <w:spacing w:before="200" w:after="80" w:line="360" w:lineRule="auto"/>
        <w:jc w:val="left"/>
      </w:pPr>
      <w:r>
        <w:rPr>
          <w:rFonts w:ascii="Times New Roman" w:hAnsi="Times New Roman"/>
          <w:b/>
          <w:i w:val="0"/>
          <w:color w:val="000000"/>
          <w:sz w:val="24"/>
        </w:rPr>
        <w:t>H. Sistematika Penulisan</w:t>
      </w:r>
    </w:p>
    <w:p>
      <w:pPr>
        <w:spacing w:line="360" w:lineRule="auto" w:before="0" w:after="120"/>
        <w:ind w:firstLine="567"/>
        <w:jc w:val="both"/>
      </w:pPr>
      <w:r>
        <w:rPr>
          <w:rFonts w:ascii="Times New Roman" w:hAnsi="Times New Roman"/>
          <w:b w:val="0"/>
          <w:i w:val="0"/>
          <w:color w:val="000000"/>
          <w:sz w:val="24"/>
        </w:rPr>
        <w:t>Sistematika penulisan dalam penelitian skripsi ini disusun sebagai berikut: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 PENDAHULUAN:</w:t>
      </w:r>
      <w:r>
        <w:rPr>
          <w:rFonts w:ascii="Times New Roman" w:hAnsi="Times New Roman"/>
          <w:b w:val="0"/>
          <w:i w:val="0"/>
          <w:color w:val="000000"/>
          <w:sz w:val="24"/>
        </w:rPr>
        <w:t xml:space="preserve"> Menguraikan latar belakang masalah, permasalahan (identifikasi masalah, pernyataan masalah, dan rumusan masalah), maksud dan tujuan penelitian, spesifikasi produk yang diharapkan, signifikansi dan manfaat penelitian, asumsi dan batasan masalah, definisi istilah dan definisi operasional, serta sistematika penulisan.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II TINJAUAN PUSTAKA DAN KERANGKA TEORITIS:</w:t>
      </w:r>
      <w:r>
        <w:rPr>
          <w:rFonts w:ascii="Times New Roman" w:hAnsi="Times New Roman"/>
          <w:b w:val="0"/>
          <w:i w:val="0"/>
          <w:color w:val="000000"/>
          <w:sz w:val="24"/>
        </w:rPr>
        <w:t xml:space="preserve"> Memuat tinjauan objek penelitian (kawasan Danau Maninjau), tabel ringkasan 10 penelitian terdahulu (2022–2026), landasan teori mengenai stratifikasi dan anomali termal danau, karakteristik produk </w:t>
      </w:r>
      <w:r>
        <w:rPr>
          <w:rFonts w:ascii="Times New Roman" w:hAnsi="Times New Roman"/>
          <w:b w:val="0"/>
          <w:i/>
          <w:color w:val="000000"/>
          <w:sz w:val="24"/>
        </w:rPr>
        <w:t>Google Earth Engine</w:t>
      </w:r>
      <w:r>
        <w:rPr>
          <w:rFonts w:ascii="Times New Roman" w:hAnsi="Times New Roman"/>
          <w:b w:val="0"/>
          <w:i w:val="0"/>
          <w:color w:val="000000"/>
          <w:sz w:val="24"/>
        </w:rPr>
        <w:t xml:space="preserve"> (</w:t>
      </w:r>
      <w:r>
        <w:rPr>
          <w:rFonts w:ascii="Times New Roman" w:hAnsi="Times New Roman"/>
          <w:b w:val="0"/>
          <w:i/>
          <w:color w:val="000000"/>
          <w:sz w:val="24"/>
        </w:rPr>
        <w:t>ERA5-Land FLake</w:t>
      </w:r>
      <w:r>
        <w:rPr>
          <w:rFonts w:ascii="Times New Roman" w:hAnsi="Times New Roman"/>
          <w:b w:val="0"/>
          <w:i w:val="0"/>
          <w:color w:val="000000"/>
          <w:sz w:val="24"/>
        </w:rPr>
        <w:t xml:space="preserve">, </w:t>
      </w:r>
      <w:r>
        <w:rPr>
          <w:rFonts w:ascii="Times New Roman" w:hAnsi="Times New Roman"/>
          <w:b w:val="0"/>
          <w:i/>
          <w:color w:val="000000"/>
          <w:sz w:val="24"/>
        </w:rPr>
        <w:t>CHIRPS</w:t>
      </w:r>
      <w:r>
        <w:rPr>
          <w:rFonts w:ascii="Times New Roman" w:hAnsi="Times New Roman"/>
          <w:b w:val="0"/>
          <w:i w:val="0"/>
          <w:color w:val="000000"/>
          <w:sz w:val="24"/>
        </w:rPr>
        <w:t xml:space="preserve">, </w:t>
      </w:r>
      <w:r>
        <w:rPr>
          <w:rFonts w:ascii="Times New Roman" w:hAnsi="Times New Roman"/>
          <w:b w:val="0"/>
          <w:i/>
          <w:color w:val="000000"/>
          <w:sz w:val="24"/>
        </w:rPr>
        <w:t>MODIS</w:t>
      </w:r>
      <w:r>
        <w:rPr>
          <w:rFonts w:ascii="Times New Roman" w:hAnsi="Times New Roman"/>
          <w:b w:val="0"/>
          <w:i w:val="0"/>
          <w:color w:val="000000"/>
          <w:sz w:val="24"/>
        </w:rPr>
        <w:t xml:space="preserve">, </w:t>
      </w:r>
      <w:r>
        <w:rPr>
          <w:rFonts w:ascii="Times New Roman" w:hAnsi="Times New Roman"/>
          <w:b w:val="0"/>
          <w:i/>
          <w:color w:val="000000"/>
          <w:sz w:val="24"/>
        </w:rPr>
        <w:t>Landsat</w:t>
      </w:r>
      <w:r>
        <w:rPr>
          <w:rFonts w:ascii="Times New Roman" w:hAnsi="Times New Roman"/>
          <w:b w:val="0"/>
          <w:i w:val="0"/>
          <w:color w:val="000000"/>
          <w:sz w:val="24"/>
        </w:rPr>
        <w:t xml:space="preserve">), formulasi matematis </w:t>
      </w:r>
      <w:r>
        <w:rPr>
          <w:rFonts w:ascii="Times New Roman" w:hAnsi="Times New Roman"/>
          <w:b w:val="0"/>
          <w:i/>
          <w:color w:val="000000"/>
          <w:sz w:val="24"/>
        </w:rPr>
        <w:t>Baseline Persistence</w:t>
      </w:r>
      <w:r>
        <w:rPr>
          <w:rFonts w:ascii="Times New Roman" w:hAnsi="Times New Roman"/>
          <w:b w:val="0"/>
          <w:i w:val="0"/>
          <w:color w:val="000000"/>
          <w:sz w:val="24"/>
        </w:rPr>
        <w:t xml:space="preserve">,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dan SVR, metrik evaluasi regresi, kerangka pemikiran, serta hipotesis penelitian.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III METODOLOGI PENELITIAN:</w:t>
      </w:r>
      <w:r>
        <w:rPr>
          <w:rFonts w:ascii="Times New Roman" w:hAnsi="Times New Roman"/>
          <w:b w:val="0"/>
          <w:i w:val="0"/>
          <w:color w:val="000000"/>
          <w:sz w:val="24"/>
        </w:rPr>
        <w:t xml:space="preserve"> Menjelaskan metode dan tahapan penelitian Skema 1, model dan arsitektur yang diusulkan, prosedur pengembangan dan implementasi (pengumpulan data GEE, audit spasial grid dan sensitivitas piksel satelit, </w:t>
      </w:r>
      <w:r>
        <w:rPr>
          <w:rFonts w:ascii="Times New Roman" w:hAnsi="Times New Roman"/>
          <w:b w:val="0"/>
          <w:i/>
          <w:color w:val="000000"/>
          <w:sz w:val="24"/>
        </w:rPr>
        <w:t>preprocessing</w:t>
      </w:r>
      <w:r>
        <w:rPr>
          <w:rFonts w:ascii="Times New Roman" w:hAnsi="Times New Roman"/>
          <w:b w:val="0"/>
          <w:i w:val="0"/>
          <w:color w:val="000000"/>
          <w:sz w:val="24"/>
        </w:rPr>
        <w:t xml:space="preserve"> dengan pengendalian kebocoran informasi masa depan melalui isolasi klimatologi dan pemisahan kronologis target beserta rincian 73 dan 55 fitur), desain uji coba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dan pengujian independen), serta jadwal penelitian.</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IV HASIL DAN PEMBAHASAN:</w:t>
      </w:r>
      <w:r>
        <w:rPr>
          <w:rFonts w:ascii="Times New Roman" w:hAnsi="Times New Roman"/>
          <w:b w:val="0"/>
          <w:i w:val="0"/>
          <w:color w:val="000000"/>
          <w:sz w:val="24"/>
        </w:rPr>
        <w:t xml:space="preserve"> Menyajikan deskripsi objek dan hasil implementasi ekstraksi data beserta audit grid </w:t>
      </w:r>
      <w:r>
        <w:rPr>
          <w:rFonts w:ascii="Times New Roman" w:hAnsi="Times New Roman"/>
          <w:b w:val="0"/>
          <w:i/>
          <w:color w:val="000000"/>
          <w:sz w:val="24"/>
        </w:rPr>
        <w:t>ERA5-Land</w:t>
      </w:r>
      <w:r>
        <w:rPr>
          <w:rFonts w:ascii="Times New Roman" w:hAnsi="Times New Roman"/>
          <w:b w:val="0"/>
          <w:i w:val="0"/>
          <w:color w:val="000000"/>
          <w:sz w:val="24"/>
        </w:rPr>
        <w:t xml:space="preserve">, hasil pengujian kesesuaian </w:t>
      </w:r>
      <w:r>
        <w:rPr>
          <w:rFonts w:ascii="Times New Roman" w:hAnsi="Times New Roman"/>
          <w:b w:val="0"/>
          <w:i/>
          <w:color w:val="000000"/>
          <w:sz w:val="24"/>
        </w:rPr>
        <w:t>ERA5–MODIS/Landsat</w:t>
      </w:r>
      <w:r>
        <w:rPr>
          <w:rFonts w:ascii="Times New Roman" w:hAnsi="Times New Roman"/>
          <w:b w:val="0"/>
          <w:i w:val="0"/>
          <w:color w:val="000000"/>
          <w:sz w:val="24"/>
        </w:rPr>
        <w:t xml:space="preserve">, hasil komparasi akurasi prediksi RF, XGBoost, dan SVR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pada Skema Utama (73 fitur) dan Skema Ablasi (55 fitur), analisis </w:t>
      </w:r>
      <w:r>
        <w:rPr>
          <w:rFonts w:ascii="Times New Roman" w:hAnsi="Times New Roman"/>
          <w:b w:val="0"/>
          <w:i/>
          <w:color w:val="000000"/>
          <w:sz w:val="24"/>
        </w:rPr>
        <w:t>feature importance</w:t>
      </w:r>
      <w:r>
        <w:rPr>
          <w:rFonts w:ascii="Times New Roman" w:hAnsi="Times New Roman"/>
          <w:b w:val="0"/>
          <w:i w:val="0"/>
          <w:color w:val="000000"/>
          <w:sz w:val="24"/>
        </w:rPr>
        <w:t xml:space="preserve">, evaluasi deskriptif pada kandidat catatan </w:t>
      </w:r>
      <w:r>
        <w:rPr>
          <w:rFonts w:ascii="Times New Roman" w:hAnsi="Times New Roman"/>
          <w:b w:val="0"/>
          <w:i/>
          <w:color w:val="000000"/>
          <w:sz w:val="24"/>
        </w:rPr>
        <w:t>upwelling</w:t>
      </w:r>
      <w:r>
        <w:rPr>
          <w:rFonts w:ascii="Times New Roman" w:hAnsi="Times New Roman"/>
          <w:b w:val="0"/>
          <w:i w:val="0"/>
          <w:color w:val="000000"/>
          <w:sz w:val="24"/>
        </w:rPr>
        <w:t>, serta pembahasan komprehensif.</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BAB V KESIMPULAN DAN SARAN:</w:t>
      </w:r>
      <w:r>
        <w:rPr>
          <w:rFonts w:ascii="Times New Roman" w:hAnsi="Times New Roman"/>
          <w:b w:val="0"/>
          <w:i w:val="0"/>
          <w:color w:val="000000"/>
          <w:sz w:val="24"/>
        </w:rPr>
        <w:t xml:space="preserve"> Berisi kesimpulan yang menjawab seluruh rumusan masalah dan pengujian hipotesis secara proporsional sesuai batasan validitas data, diikuti saran pengembangan teknis untuk penelitian lanjutan.</w:t>
      </w:r>
    </w:p>
    <w:p>
      <w:r>
        <w:br w:type="page"/>
      </w:r>
    </w:p>
    <w:p>
      <w:pPr>
        <w:spacing w:before="0" w:after="240" w:line="360" w:lineRule="auto"/>
        <w:jc w:val="center"/>
      </w:pPr>
      <w:r>
        <w:rPr>
          <w:rFonts w:ascii="Times New Roman" w:hAnsi="Times New Roman"/>
          <w:b/>
          <w:i w:val="0"/>
          <w:color w:val="000000"/>
          <w:sz w:val="28"/>
        </w:rPr>
        <w:t>BAB II</w:t>
        <w:br/>
        <w:t>TINJAUAN PUSTAKA DAN KERANGKA TEORITIS</w:t>
      </w:r>
    </w:p>
    <w:p>
      <w:pPr>
        <w:spacing w:before="200" w:after="80" w:line="360" w:lineRule="auto"/>
        <w:jc w:val="left"/>
      </w:pPr>
      <w:r>
        <w:rPr>
          <w:rFonts w:ascii="Times New Roman" w:hAnsi="Times New Roman"/>
          <w:b/>
          <w:i w:val="0"/>
          <w:color w:val="000000"/>
          <w:sz w:val="24"/>
        </w:rPr>
        <w:t>A. Tinjauan Objek Penelitian (Kawasan Danau Maninjau)</w:t>
      </w:r>
    </w:p>
    <w:p>
      <w:pPr>
        <w:spacing w:line="360" w:lineRule="auto" w:before="0" w:after="120"/>
        <w:ind w:firstLine="567"/>
        <w:jc w:val="both"/>
      </w:pPr>
      <w:r>
        <w:rPr>
          <w:rFonts w:ascii="Times New Roman" w:hAnsi="Times New Roman"/>
          <w:b w:val="0"/>
          <w:i w:val="0"/>
          <w:color w:val="000000"/>
          <w:sz w:val="24"/>
        </w:rPr>
        <w:t>Danau Maninjau adalah danau kaldera vulkanik-tektonik yang terletak di Kecamatan Tanjung Raya, Kabupaten Agam, Provinsi Sumatera Barat, pada koordinat geografis sekitar 0^° 12' - 0^° 25' LS dan 100^° 07' - 100^° 16' BT dengan elevasi permukaan air sekitar 461,5 meter di atas permukaan laut (Putri dkk., 2024). Danau ini memiliki luas perairan sekitar 99,5 km^2 (9.950 hektare), panjang maksimum arah utara–selatan sekitar 16 km, lebar maksimum arah barat–timur sekitar 7 km, kedalaman rata-rata 105 m, dan kedalaman maksimum mencapai 165 m. Secara morfologis, perairan Danau Maninjau dikelilingi oleh dinding perbukitan kaldera yang curam dengan ketinggian berkisar antara 600 m hingga lebih dari 1.400 m mdpl, dan hanya memiliki satu saluran keluar alami (</w:t>
      </w:r>
      <w:r>
        <w:rPr>
          <w:rFonts w:ascii="Times New Roman" w:hAnsi="Times New Roman"/>
          <w:b w:val="0"/>
          <w:i/>
          <w:color w:val="000000"/>
          <w:sz w:val="24"/>
        </w:rPr>
        <w:t>outlet</w:t>
      </w:r>
      <w:r>
        <w:rPr>
          <w:rFonts w:ascii="Times New Roman" w:hAnsi="Times New Roman"/>
          <w:b w:val="0"/>
          <w:i w:val="0"/>
          <w:color w:val="000000"/>
          <w:sz w:val="24"/>
        </w:rPr>
        <w:t>) yaitu Batang Antokan di sisi barat laut yang dimanfaatkan untuk PLTA Maninjau (Komala dkk., 2024).</w:t>
      </w:r>
    </w:p>
    <w:p>
      <w:pPr>
        <w:spacing w:line="360" w:lineRule="auto" w:before="0" w:after="120"/>
        <w:ind w:firstLine="567"/>
        <w:jc w:val="both"/>
      </w:pPr>
      <w:r>
        <w:rPr>
          <w:rFonts w:ascii="Times New Roman" w:hAnsi="Times New Roman"/>
          <w:b w:val="0"/>
          <w:i w:val="0"/>
          <w:color w:val="000000"/>
          <w:sz w:val="24"/>
        </w:rPr>
        <w:t>Waktu tinggal air (</w:t>
      </w:r>
      <w:r>
        <w:rPr>
          <w:rFonts w:ascii="Times New Roman" w:hAnsi="Times New Roman"/>
          <w:b w:val="0"/>
          <w:i/>
          <w:color w:val="000000"/>
          <w:sz w:val="24"/>
        </w:rPr>
        <w:t>water retention time</w:t>
      </w:r>
      <w:r>
        <w:rPr>
          <w:rFonts w:ascii="Times New Roman" w:hAnsi="Times New Roman"/>
          <w:b w:val="0"/>
          <w:i w:val="0"/>
          <w:color w:val="000000"/>
          <w:sz w:val="24"/>
        </w:rPr>
        <w:t xml:space="preserve">) yang sangat lama akibat morfologi cekungan semi-tertutup menyebabkan nutrien dan bahan organik dari aktivitas antropogenik—terutama ribuan petak Keramba Jaring Apung (KJA)—terakumulasi di dasar perairan. Berdasarkan kajian deret waktu status mutu air oleh Sunaryani (2023), perairan Danau Maninjau telah mengalami penurunan kualitas menjadi kategori cemar berat dengan status trofik </w:t>
      </w:r>
      <w:r>
        <w:rPr>
          <w:rFonts w:ascii="Times New Roman" w:hAnsi="Times New Roman"/>
          <w:b/>
          <w:i w:val="0"/>
          <w:color w:val="000000"/>
          <w:sz w:val="24"/>
        </w:rPr>
        <w:t>eutrofik hingga hipereutrofik</w:t>
      </w:r>
      <w:r>
        <w:rPr>
          <w:rFonts w:ascii="Times New Roman" w:hAnsi="Times New Roman"/>
          <w:b w:val="0"/>
          <w:i w:val="0"/>
          <w:color w:val="000000"/>
          <w:sz w:val="24"/>
        </w:rPr>
        <w:t>. Kondisi dasar perairan yang kaya sulfida dan miskin oksigen ini menjadikan stabilitas suhu lapisan atas sangat penting untuk dipantau dan dimodelkan secara kuantitatif.</w:t>
      </w:r>
    </w:p>
    <w:p>
      <w:pPr>
        <w:spacing w:before="200" w:after="80" w:line="360" w:lineRule="auto"/>
        <w:jc w:val="left"/>
      </w:pPr>
      <w:r>
        <w:rPr>
          <w:rFonts w:ascii="Times New Roman" w:hAnsi="Times New Roman"/>
          <w:b/>
          <w:i w:val="0"/>
          <w:color w:val="000000"/>
          <w:sz w:val="24"/>
        </w:rPr>
        <w:t>B. Penelitian Terdahulu (Tinjauan Pustaka)</w:t>
      </w:r>
    </w:p>
    <w:p>
      <w:pPr>
        <w:spacing w:line="360" w:lineRule="auto" w:before="0" w:after="120"/>
        <w:ind w:firstLine="567"/>
        <w:jc w:val="both"/>
      </w:pPr>
      <w:r>
        <w:rPr>
          <w:rFonts w:ascii="Times New Roman" w:hAnsi="Times New Roman"/>
          <w:b w:val="0"/>
          <w:i w:val="0"/>
          <w:color w:val="000000"/>
          <w:sz w:val="24"/>
        </w:rPr>
        <w:t xml:space="preserve">Penelitian ini merujuk pada 10 (sepuluh) penelitian terdahulu dari jurnal ilmiah nasional dan internasional dalam rentang waktu 5 tahun terakhir (2022–2026), yang terbagi ke dalam tiga kelompok kontribusi: (1) dinamika fisik, kualitas air, dan </w:t>
      </w:r>
      <w:r>
        <w:rPr>
          <w:rFonts w:ascii="Times New Roman" w:hAnsi="Times New Roman"/>
          <w:b w:val="0"/>
          <w:i/>
          <w:color w:val="000000"/>
          <w:sz w:val="24"/>
        </w:rPr>
        <w:t>upwelling</w:t>
      </w:r>
      <w:r>
        <w:rPr>
          <w:rFonts w:ascii="Times New Roman" w:hAnsi="Times New Roman"/>
          <w:b w:val="0"/>
          <w:i w:val="0"/>
          <w:color w:val="000000"/>
          <w:sz w:val="24"/>
        </w:rPr>
        <w:t xml:space="preserve"> Danau Maninjau, (2) pemodelan suhu permukaan dan potensi </w:t>
      </w:r>
      <w:r>
        <w:rPr>
          <w:rFonts w:ascii="Times New Roman" w:hAnsi="Times New Roman"/>
          <w:b w:val="0"/>
          <w:i/>
          <w:color w:val="000000"/>
          <w:sz w:val="24"/>
        </w:rPr>
        <w:t>upwelling</w:t>
      </w:r>
      <w:r>
        <w:rPr>
          <w:rFonts w:ascii="Times New Roman" w:hAnsi="Times New Roman"/>
          <w:b w:val="0"/>
          <w:i w:val="0"/>
          <w:color w:val="000000"/>
          <w:sz w:val="24"/>
        </w:rPr>
        <w:t xml:space="preserve"> danau menggunakan </w:t>
      </w:r>
      <w:r>
        <w:rPr>
          <w:rFonts w:ascii="Times New Roman" w:hAnsi="Times New Roman"/>
          <w:b w:val="0"/>
          <w:i/>
          <w:color w:val="000000"/>
          <w:sz w:val="24"/>
        </w:rPr>
        <w:t>machine learning</w:t>
      </w:r>
      <w:r>
        <w:rPr>
          <w:rFonts w:ascii="Times New Roman" w:hAnsi="Times New Roman"/>
          <w:b w:val="0"/>
          <w:i w:val="0"/>
          <w:color w:val="000000"/>
          <w:sz w:val="24"/>
        </w:rPr>
        <w:t xml:space="preserve">, serta (3) pemrosesan data penginderaan jauh menggunakan </w:t>
      </w:r>
      <w:r>
        <w:rPr>
          <w:rFonts w:ascii="Times New Roman" w:hAnsi="Times New Roman"/>
          <w:b w:val="0"/>
          <w:i/>
          <w:color w:val="000000"/>
          <w:sz w:val="24"/>
        </w:rPr>
        <w:t>Google Earth Engine</w:t>
      </w:r>
      <w:r>
        <w:rPr>
          <w:rFonts w:ascii="Times New Roman" w:hAnsi="Times New Roman"/>
          <w:b w:val="0"/>
          <w:i w:val="0"/>
          <w:color w:val="000000"/>
          <w:sz w:val="24"/>
        </w:rPr>
        <w:t>. Ringkasan penelitian terdahulu disajikan pada Tabel 1.</w:t>
      </w:r>
    </w:p>
    <w:p>
      <w:pPr>
        <w:spacing w:before="80" w:after="80" w:line="240" w:lineRule="auto"/>
        <w:jc w:val="left"/>
      </w:pPr>
      <w:r>
        <w:rPr>
          <w:rFonts w:ascii="Times New Roman" w:hAnsi="Times New Roman"/>
          <w:b/>
          <w:i w:val="0"/>
          <w:color w:val="000000"/>
          <w:sz w:val="21"/>
        </w:rPr>
        <w:t>Tabel 1. Ringkasan Penelitian Terdahulu (2022–2026)</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Peneliti dan Tahun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Judul dan Nama Jurnal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Metode dan Variabel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Hasil Penelitian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Kekurangan / Celah Riset (</w:t>
            </w:r>
            <w:r>
              <w:rPr>
                <w:rFonts w:ascii="Times New Roman" w:hAnsi="Times New Roman"/>
                <w:b/>
                <w:i/>
                <w:color w:val="000000"/>
                <w:sz w:val="19"/>
              </w:rPr>
              <w:t>Research Gap</w:t>
            </w:r>
            <w:r>
              <w:rPr>
                <w:rFonts w:ascii="Times New Roman" w:hAnsi="Times New Roman"/>
                <w:b/>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Li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Lake Surface Temperature Predictions under Different Climate Scenarios with Machine Learning Methods: A Case Study of Qinghai Lake and Hulun Lake, China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Remote Sensing</w:t>
            </w:r>
            <w:r>
              <w:rPr>
                <w:rFonts w:ascii="Times New Roman" w:hAnsi="Times New Roman"/>
                <w:b w:val="0"/>
                <w:i w:val="0"/>
                <w:color w:val="000000"/>
                <w:sz w:val="19"/>
              </w:rPr>
              <w:t xml:space="preserve"> (MDPI), Vol. 16(17), 3220.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(RF), </w:t>
            </w:r>
            <w:r>
              <w:rPr>
                <w:rFonts w:ascii="Times New Roman" w:hAnsi="Times New Roman"/>
                <w:b w:val="0"/>
                <w:i/>
                <w:color w:val="000000"/>
                <w:sz w:val="19"/>
              </w:rPr>
              <w:t>XGBoost</w:t>
            </w:r>
            <w:r>
              <w:rPr>
                <w:rFonts w:ascii="Times New Roman" w:hAnsi="Times New Roman"/>
                <w:b w:val="0"/>
                <w:i w:val="0"/>
                <w:color w:val="000000"/>
                <w:sz w:val="19"/>
              </w:rPr>
              <w:t xml:space="preserve">, dan </w:t>
            </w:r>
            <w:r>
              <w:rPr>
                <w:rFonts w:ascii="Times New Roman" w:hAnsi="Times New Roman"/>
                <w:b w:val="0"/>
                <w:i/>
                <w:color w:val="000000"/>
                <w:sz w:val="19"/>
              </w:rPr>
              <w:t>Multilayer Perceptron Neural Network</w:t>
            </w:r>
            <w:r>
              <w:rPr>
                <w:rFonts w:ascii="Times New Roman" w:hAnsi="Times New Roman"/>
                <w:b w:val="0"/>
                <w:i w:val="0"/>
                <w:color w:val="000000"/>
                <w:sz w:val="19"/>
              </w:rPr>
              <w:t xml:space="preserve"> (MLPNN).</w:t>
              <w:br/>
            </w:r>
            <w:r>
              <w:rPr>
                <w:rFonts w:ascii="Times New Roman" w:hAnsi="Times New Roman"/>
                <w:b/>
                <w:i w:val="0"/>
                <w:color w:val="000000"/>
                <w:sz w:val="19"/>
              </w:rPr>
              <w:t>Variabel:</w:t>
            </w:r>
            <w:r>
              <w:rPr>
                <w:rFonts w:ascii="Times New Roman" w:hAnsi="Times New Roman"/>
                <w:b w:val="0"/>
                <w:i w:val="0"/>
                <w:color w:val="000000"/>
                <w:sz w:val="19"/>
              </w:rPr>
              <w:t xml:space="preserve"> Suhu udara, kecepatan angin, radiasi matahari, curah hujan, dan data suhu permukaan satelit MODIS.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Model </w:t>
            </w:r>
            <w:r>
              <w:rPr>
                <w:rFonts w:ascii="Times New Roman" w:hAnsi="Times New Roman"/>
                <w:b w:val="0"/>
                <w:i/>
                <w:color w:val="000000"/>
                <w:sz w:val="19"/>
              </w:rPr>
              <w:t>Random Forest</w:t>
            </w:r>
            <w:r>
              <w:rPr>
                <w:rFonts w:ascii="Times New Roman" w:hAnsi="Times New Roman"/>
                <w:b w:val="0"/>
                <w:i w:val="0"/>
                <w:color w:val="000000"/>
                <w:sz w:val="19"/>
              </w:rPr>
              <w:t xml:space="preserve"> dan </w:t>
            </w:r>
            <w:r>
              <w:rPr>
                <w:rFonts w:ascii="Times New Roman" w:hAnsi="Times New Roman"/>
                <w:b w:val="0"/>
                <w:i/>
                <w:color w:val="000000"/>
                <w:sz w:val="19"/>
              </w:rPr>
              <w:t>XGBoost</w:t>
            </w:r>
            <w:r>
              <w:rPr>
                <w:rFonts w:ascii="Times New Roman" w:hAnsi="Times New Roman"/>
                <w:b w:val="0"/>
                <w:i w:val="0"/>
                <w:color w:val="000000"/>
                <w:sz w:val="19"/>
              </w:rPr>
              <w:t xml:space="preserve"> efektif memprediksi suhu permukaan danau dengan tingkat kesalahan rendah (MAE = 0,348^°C, RMSE = 0,611^°C), di mana suhu udara dan radiasi menjadi prediktor yang paling berasosiasi kuat.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Studi dilakukan pada danau subtropis dan belum mengkaji prediksi anomali suhu lapisan tercampur reanalisis </w:t>
            </w:r>
            <w:r>
              <w:rPr>
                <w:rFonts w:ascii="Times New Roman" w:hAnsi="Times New Roman"/>
                <w:b w:val="0"/>
                <w:i/>
                <w:color w:val="000000"/>
                <w:sz w:val="19"/>
              </w:rPr>
              <w:t>ERA5-Land</w:t>
            </w:r>
            <w:r>
              <w:rPr>
                <w:rFonts w:ascii="Times New Roman" w:hAnsi="Times New Roman"/>
                <w:b w:val="0"/>
                <w:i w:val="0"/>
                <w:color w:val="000000"/>
                <w:sz w:val="19"/>
              </w:rPr>
              <w:t xml:space="preserve"> beserta audit keterbatasan satelit pada danau kaldera tropis seperti Danau Maninjau.</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Syakir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Forecasting Upwelling in Lake Maninjau Using Vector Autoregressive, Support Vector Machine and Dashboard Visualization</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JITK (Jurnal Ilmu Pengetahuan dan Teknologi Komputer)</w:t>
            </w:r>
            <w:r>
              <w:rPr>
                <w:rFonts w:ascii="Times New Roman" w:hAnsi="Times New Roman"/>
                <w:b w:val="0"/>
                <w:i w:val="0"/>
                <w:color w:val="000000"/>
                <w:sz w:val="19"/>
              </w:rPr>
              <w:t>, Vol. 11(2), hal. 580–590.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Vector Autoregressive</w:t>
            </w:r>
            <w:r>
              <w:rPr>
                <w:rFonts w:ascii="Times New Roman" w:hAnsi="Times New Roman"/>
                <w:b w:val="0"/>
                <w:i w:val="0"/>
                <w:color w:val="000000"/>
                <w:sz w:val="19"/>
              </w:rPr>
              <w:t xml:space="preserve"> (VAR), </w:t>
            </w:r>
            <w:r>
              <w:rPr>
                <w:rFonts w:ascii="Times New Roman" w:hAnsi="Times New Roman"/>
                <w:b w:val="0"/>
                <w:i/>
                <w:color w:val="000000"/>
                <w:sz w:val="19"/>
              </w:rPr>
              <w:t>K-Means</w:t>
            </w:r>
            <w:r>
              <w:rPr>
                <w:rFonts w:ascii="Times New Roman" w:hAnsi="Times New Roman"/>
                <w:b w:val="0"/>
                <w:i w:val="0"/>
                <w:color w:val="000000"/>
                <w:sz w:val="19"/>
              </w:rPr>
              <w:t>, dan SVM.</w:t>
              <w:br/>
            </w:r>
            <w:r>
              <w:rPr>
                <w:rFonts w:ascii="Times New Roman" w:hAnsi="Times New Roman"/>
                <w:b/>
                <w:i w:val="0"/>
                <w:color w:val="000000"/>
                <w:sz w:val="19"/>
              </w:rPr>
              <w:t>Variabel:</w:t>
            </w:r>
            <w:r>
              <w:rPr>
                <w:rFonts w:ascii="Times New Roman" w:hAnsi="Times New Roman"/>
                <w:b w:val="0"/>
                <w:i w:val="0"/>
                <w:color w:val="000000"/>
                <w:sz w:val="19"/>
              </w:rPr>
              <w:t xml:space="preserve"> Suhu permukaan, curah hujan, dan kecepatan angin di Danau Maninjau (2020–2024).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Kombinasi peramalan VAR(17) dan klasifikasi SVM menghasilkan nilai </w:t>
            </w:r>
            <w:r>
              <w:rPr>
                <w:rFonts w:ascii="Times New Roman" w:hAnsi="Times New Roman"/>
                <w:b w:val="0"/>
                <w:i/>
                <w:color w:val="000000"/>
                <w:sz w:val="19"/>
              </w:rPr>
              <w:t>F1-Score</w:t>
            </w:r>
            <w:r>
              <w:rPr>
                <w:rFonts w:ascii="Times New Roman" w:hAnsi="Times New Roman"/>
                <w:b w:val="0"/>
                <w:i w:val="0"/>
                <w:color w:val="000000"/>
                <w:sz w:val="19"/>
              </w:rPr>
              <w:t xml:space="preserve"> di atas 0,95 dalam mengklasifikasikan klaster potensi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Label target dibentuk menggunakan klasterisasi </w:t>
            </w:r>
            <w:r>
              <w:rPr>
                <w:rFonts w:ascii="Times New Roman" w:hAnsi="Times New Roman"/>
                <w:b w:val="0"/>
                <w:i/>
                <w:color w:val="000000"/>
                <w:sz w:val="19"/>
              </w:rPr>
              <w:t>K-Means</w:t>
            </w:r>
            <w:r>
              <w:rPr>
                <w:rFonts w:ascii="Times New Roman" w:hAnsi="Times New Roman"/>
                <w:b w:val="0"/>
                <w:i w:val="0"/>
                <w:color w:val="000000"/>
                <w:sz w:val="19"/>
              </w:rPr>
              <w:t xml:space="preserve"> dari variabel cuaca tanpa pemeriksaan terhadap catatan kejadian historis maupun perbandingan regresi RF, XGBoost, dan SVR terhadap </w:t>
            </w:r>
            <w:r>
              <w:rPr>
                <w:rFonts w:ascii="Times New Roman" w:hAnsi="Times New Roman"/>
                <w:b w:val="0"/>
                <w:i/>
                <w:color w:val="000000"/>
                <w:sz w:val="19"/>
              </w:rPr>
              <w:t>Baseline Persistence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Putri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The Impact of Weather Condition Changes on Vertical Distribution of Sulfides in Lake Maninjau Based on Observation Data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LIMNOTEK: Perairan Darat Tropis di Indonesia</w:t>
            </w:r>
            <w:r>
              <w:rPr>
                <w:rFonts w:ascii="Times New Roman" w:hAnsi="Times New Roman"/>
                <w:b w:val="0"/>
                <w:i w:val="0"/>
                <w:color w:val="000000"/>
                <w:sz w:val="19"/>
              </w:rPr>
              <w:t xml:space="preserve"> (BRIN), Vol. 30(1), hal. 1–11.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observasi profil vertikal suhu, DO, sulfida, dan kondisi meteorologi.</w:t>
              <w:br/>
            </w:r>
            <w:r>
              <w:rPr>
                <w:rFonts w:ascii="Times New Roman" w:hAnsi="Times New Roman"/>
                <w:b/>
                <w:i w:val="0"/>
                <w:color w:val="000000"/>
                <w:sz w:val="19"/>
              </w:rPr>
              <w:t>Variabel:</w:t>
            </w:r>
            <w:r>
              <w:rPr>
                <w:rFonts w:ascii="Times New Roman" w:hAnsi="Times New Roman"/>
                <w:b w:val="0"/>
                <w:i w:val="0"/>
                <w:color w:val="000000"/>
                <w:sz w:val="19"/>
              </w:rPr>
              <w:t xml:space="preserve"> Suhu air vertikal, durasi penyinaran matahari, curah hujan, kecepatan angin (Nov 2022 &amp; Agu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Penurunan suhu udara, berkurangnya durasi penyinaran matahari, tingginya curah hujan, dan peningkatan kecepatan angin pada akhir November 2022 melemahkan stratifikasi termal dan mendorong kenaikan sulfida ke permukaan (hingga 4,16 μg/L).</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Analisis bersifat observasional pada dua periode survei pendek dan belum membangun model prediksi deret waktu berbasis </w:t>
            </w:r>
            <w:r>
              <w:rPr>
                <w:rFonts w:ascii="Times New Roman" w:hAnsi="Times New Roman"/>
                <w:b w:val="0"/>
                <w:i/>
                <w:color w:val="000000"/>
                <w:sz w:val="19"/>
              </w:rPr>
              <w:t>machine learning</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Ulhaq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Integration of Machine Learning and Time Series Analysis for Upwelling Prediction Dashboard in Lake Laut Tawar, Indonesia: A Study Based on Climate Forecasting</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Theoretical and Applied Climatology</w:t>
            </w:r>
            <w:r>
              <w:rPr>
                <w:rFonts w:ascii="Times New Roman" w:hAnsi="Times New Roman"/>
                <w:b w:val="0"/>
                <w:i w:val="0"/>
                <w:color w:val="000000"/>
                <w:sz w:val="19"/>
              </w:rPr>
              <w:t xml:space="preserve"> (Springer), Vol. 156(9), 463.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deret waktu dan pemodelan </w:t>
            </w:r>
            <w:r>
              <w:rPr>
                <w:rFonts w:ascii="Times New Roman" w:hAnsi="Times New Roman"/>
                <w:b w:val="0"/>
                <w:i/>
                <w:color w:val="000000"/>
                <w:sz w:val="19"/>
              </w:rPr>
              <w:t>Machine Learning</w:t>
            </w:r>
            <w:r>
              <w:rPr>
                <w:rFonts w:ascii="Times New Roman" w:hAnsi="Times New Roman"/>
                <w:b w:val="0"/>
                <w:i w:val="0"/>
                <w:color w:val="000000"/>
                <w:sz w:val="19"/>
              </w:rPr>
              <w:t>.</w:t>
              <w:br/>
            </w:r>
            <w:r>
              <w:rPr>
                <w:rFonts w:ascii="Times New Roman" w:hAnsi="Times New Roman"/>
                <w:b/>
                <w:i w:val="0"/>
                <w:color w:val="000000"/>
                <w:sz w:val="19"/>
              </w:rPr>
              <w:t>Variabel:</w:t>
            </w:r>
            <w:r>
              <w:rPr>
                <w:rFonts w:ascii="Times New Roman" w:hAnsi="Times New Roman"/>
                <w:b w:val="0"/>
                <w:i w:val="0"/>
                <w:color w:val="000000"/>
                <w:sz w:val="19"/>
              </w:rPr>
              <w:t xml:space="preserve"> Suhu permukaan, kecepatan angin, curah hujan, dan indikator atmosfer di Danau Laut Tawar.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Integrasi peramalan deret waktu iklim dan </w:t>
            </w:r>
            <w:r>
              <w:rPr>
                <w:rFonts w:ascii="Times New Roman" w:hAnsi="Times New Roman"/>
                <w:b w:val="0"/>
                <w:i/>
                <w:color w:val="000000"/>
                <w:sz w:val="19"/>
              </w:rPr>
              <w:t>machine learning</w:t>
            </w:r>
            <w:r>
              <w:rPr>
                <w:rFonts w:ascii="Times New Roman" w:hAnsi="Times New Roman"/>
                <w:b w:val="0"/>
                <w:i w:val="0"/>
                <w:color w:val="000000"/>
                <w:sz w:val="19"/>
              </w:rPr>
              <w:t xml:space="preserve"> mampu memetakan periode kondisi meteorologi yang berkaitan dengan risiko </w:t>
            </w:r>
            <w:r>
              <w:rPr>
                <w:rFonts w:ascii="Times New Roman" w:hAnsi="Times New Roman"/>
                <w:b w:val="0"/>
                <w:i/>
                <w:color w:val="000000"/>
                <w:sz w:val="19"/>
              </w:rPr>
              <w:t>upwelling</w:t>
            </w:r>
            <w:r>
              <w:rPr>
                <w:rFonts w:ascii="Times New Roman" w:hAnsi="Times New Roman"/>
                <w:b w:val="0"/>
                <w:i w:val="0"/>
                <w:color w:val="000000"/>
                <w:sz w:val="19"/>
              </w:rPr>
              <w:t xml:space="preserve"> pada danau tropis di Sumatera.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Studi dilakukan di Danau Laut Tawar (Aceh) dan belum menguji komparasi algoritma regresi RF, XGBoost, dan SVR untuk memprediksi anomali termal reanalisis </w:t>
            </w:r>
            <w:r>
              <w:rPr>
                <w:rFonts w:ascii="Times New Roman" w:hAnsi="Times New Roman"/>
                <w:b w:val="0"/>
                <w:i/>
                <w:color w:val="000000"/>
                <w:sz w:val="19"/>
              </w:rPr>
              <w:t>ERA5-Land</w:t>
            </w:r>
            <w:r>
              <w:rPr>
                <w:rFonts w:ascii="Times New Roman" w:hAnsi="Times New Roman"/>
                <w:b w:val="0"/>
                <w:i w:val="0"/>
                <w:color w:val="000000"/>
                <w:sz w:val="19"/>
              </w:rPr>
              <w:t xml:space="preserve"> berbasis katalog </w:t>
            </w:r>
            <w:r>
              <w:rPr>
                <w:rFonts w:ascii="Times New Roman" w:hAnsi="Times New Roman"/>
                <w:b w:val="0"/>
                <w:i/>
                <w:color w:val="000000"/>
                <w:sz w:val="19"/>
              </w:rPr>
              <w:t>Google Earth Engine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Fajri dkk.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Perbandingan Algoritma Random Forest dan XGBoost dalam Klasifikasi Kualitas Air Danau Maninjau</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Jurnal Nasional Teknologi dan Sistem Informasi (TEKNOSI)</w:t>
            </w:r>
            <w:r>
              <w:rPr>
                <w:rFonts w:ascii="Times New Roman" w:hAnsi="Times New Roman"/>
                <w:b w:val="0"/>
                <w:i w:val="0"/>
                <w:color w:val="000000"/>
                <w:sz w:val="19"/>
              </w:rPr>
              <w:t>, Universitas Andalas, Vol. 12(2), hal. 276–283.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dan </w:t>
            </w:r>
            <w:r>
              <w:rPr>
                <w:rFonts w:ascii="Times New Roman" w:hAnsi="Times New Roman"/>
                <w:b w:val="0"/>
                <w:i/>
                <w:color w:val="000000"/>
                <w:sz w:val="19"/>
              </w:rPr>
              <w:t>XGBoost</w:t>
            </w:r>
            <w:r>
              <w:rPr>
                <w:rFonts w:ascii="Times New Roman" w:hAnsi="Times New Roman"/>
                <w:b w:val="0"/>
                <w:i w:val="0"/>
                <w:color w:val="000000"/>
                <w:sz w:val="19"/>
              </w:rPr>
              <w:t xml:space="preserve"> dengan skema pembagian data 8:2.</w:t>
              <w:br/>
            </w:r>
            <w:r>
              <w:rPr>
                <w:rFonts w:ascii="Times New Roman" w:hAnsi="Times New Roman"/>
                <w:b/>
                <w:i w:val="0"/>
                <w:color w:val="000000"/>
                <w:sz w:val="19"/>
              </w:rPr>
              <w:t>Variabel:</w:t>
            </w:r>
            <w:r>
              <w:rPr>
                <w:rFonts w:ascii="Times New Roman" w:hAnsi="Times New Roman"/>
                <w:b w:val="0"/>
                <w:i w:val="0"/>
                <w:color w:val="000000"/>
                <w:sz w:val="19"/>
              </w:rPr>
              <w:t xml:space="preserve"> Parameter kualitas air dan </w:t>
            </w:r>
            <w:r>
              <w:rPr>
                <w:rFonts w:ascii="Times New Roman" w:hAnsi="Times New Roman"/>
                <w:b w:val="0"/>
                <w:i/>
                <w:color w:val="000000"/>
                <w:sz w:val="19"/>
              </w:rPr>
              <w:t>Water Quality Index</w:t>
            </w:r>
            <w:r>
              <w:rPr>
                <w:rFonts w:ascii="Times New Roman" w:hAnsi="Times New Roman"/>
                <w:b w:val="0"/>
                <w:i w:val="0"/>
                <w:color w:val="000000"/>
                <w:sz w:val="19"/>
              </w:rPr>
              <w:t xml:space="preserve"> (WQI)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Algoritma </w:t>
            </w:r>
            <w:r>
              <w:rPr>
                <w:rFonts w:ascii="Times New Roman" w:hAnsi="Times New Roman"/>
                <w:b w:val="0"/>
                <w:i/>
                <w:color w:val="000000"/>
                <w:sz w:val="19"/>
              </w:rPr>
              <w:t>Random Forest</w:t>
            </w:r>
            <w:r>
              <w:rPr>
                <w:rFonts w:ascii="Times New Roman" w:hAnsi="Times New Roman"/>
                <w:b w:val="0"/>
                <w:i w:val="0"/>
                <w:color w:val="000000"/>
                <w:sz w:val="19"/>
              </w:rPr>
              <w:t xml:space="preserve"> mencatat akurasi 97%, mengungguli </w:t>
            </w:r>
            <w:r>
              <w:rPr>
                <w:rFonts w:ascii="Times New Roman" w:hAnsi="Times New Roman"/>
                <w:b w:val="0"/>
                <w:i/>
                <w:color w:val="000000"/>
                <w:sz w:val="19"/>
              </w:rPr>
              <w:t>XGBoost</w:t>
            </w:r>
            <w:r>
              <w:rPr>
                <w:rFonts w:ascii="Times New Roman" w:hAnsi="Times New Roman"/>
                <w:b w:val="0"/>
                <w:i w:val="0"/>
                <w:color w:val="000000"/>
                <w:sz w:val="19"/>
              </w:rPr>
              <w:t xml:space="preserve"> (87%) dalam memodelkan klasifikasi mutu air di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Terbatas pada klasifikasi mutu air statis dan belum menerapkan varian regresi (RF, XGBoost, SVR) pada data deret waktu GEE dengan evaluasi terhadap </w:t>
            </w:r>
            <w:r>
              <w:rPr>
                <w:rFonts w:ascii="Times New Roman" w:hAnsi="Times New Roman"/>
                <w:b w:val="0"/>
                <w:i/>
                <w:color w:val="000000"/>
                <w:sz w:val="19"/>
              </w:rPr>
              <w:t>Baseline Persistence</w:t>
            </w: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Aldiansyah dan Saputra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Comparison of Machine Learning Algorithms for Land Use and Land Cover Analysis Using Google Earth Engine (Case Study: Wanggu Watershed)</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International Journal of Remote Sensing and Earth Sciences (IJReSES)</w:t>
            </w:r>
            <w:r>
              <w:rPr>
                <w:rFonts w:ascii="Times New Roman" w:hAnsi="Times New Roman"/>
                <w:b w:val="0"/>
                <w:i w:val="0"/>
                <w:color w:val="000000"/>
                <w:sz w:val="19"/>
              </w:rPr>
              <w:t xml:space="preserve"> (BRIN), Vol. 19(2), hal. 197–210.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w:t>
            </w:r>
            <w:r>
              <w:rPr>
                <w:rFonts w:ascii="Times New Roman" w:hAnsi="Times New Roman"/>
                <w:b w:val="0"/>
                <w:i/>
                <w:color w:val="000000"/>
                <w:sz w:val="19"/>
              </w:rPr>
              <w:t>Random Forest</w:t>
            </w:r>
            <w:r>
              <w:rPr>
                <w:rFonts w:ascii="Times New Roman" w:hAnsi="Times New Roman"/>
                <w:b w:val="0"/>
                <w:i w:val="0"/>
                <w:color w:val="000000"/>
                <w:sz w:val="19"/>
              </w:rPr>
              <w:t xml:space="preserve"> (RF), SVM, dan CART berbasis </w:t>
            </w:r>
            <w:r>
              <w:rPr>
                <w:rFonts w:ascii="Times New Roman" w:hAnsi="Times New Roman"/>
                <w:b w:val="0"/>
                <w:i/>
                <w:color w:val="000000"/>
                <w:sz w:val="19"/>
              </w:rPr>
              <w:t>Google Earth Engine</w:t>
            </w:r>
            <w:r>
              <w:rPr>
                <w:rFonts w:ascii="Times New Roman" w:hAnsi="Times New Roman"/>
                <w:b w:val="0"/>
                <w:i w:val="0"/>
                <w:color w:val="000000"/>
                <w:sz w:val="19"/>
              </w:rPr>
              <w:t>.</w:t>
              <w:br/>
            </w:r>
            <w:r>
              <w:rPr>
                <w:rFonts w:ascii="Times New Roman" w:hAnsi="Times New Roman"/>
                <w:b/>
                <w:i w:val="0"/>
                <w:color w:val="000000"/>
                <w:sz w:val="19"/>
              </w:rPr>
              <w:t>Variabel:</w:t>
            </w:r>
            <w:r>
              <w:rPr>
                <w:rFonts w:ascii="Times New Roman" w:hAnsi="Times New Roman"/>
                <w:b w:val="0"/>
                <w:i w:val="0"/>
                <w:color w:val="000000"/>
                <w:sz w:val="19"/>
              </w:rPr>
              <w:t xml:space="preserve"> Komposit spektral citra Landsat-8 dan Sentinel-2.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r>
              <w:rPr>
                <w:rFonts w:ascii="Times New Roman" w:hAnsi="Times New Roman"/>
                <w:b w:val="0"/>
                <w:i w:val="0"/>
                <w:color w:val="000000"/>
                <w:sz w:val="19"/>
              </w:rPr>
              <w:t xml:space="preserve"> mengungguli SVM dan CART dengan akurasi 94,74% (Landsat-8) dan 96,15% (Sentinel-2) dalam pemrosesan data geospasial di GEE.</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Berfokus pada klasifikasi spasial daratan, belum mengeksplorasi ekstraksi deret waktu klimatologi (</w:t>
            </w:r>
            <w:r>
              <w:rPr>
                <w:rFonts w:ascii="Times New Roman" w:hAnsi="Times New Roman"/>
                <w:b w:val="0"/>
                <w:i/>
                <w:color w:val="000000"/>
                <w:sz w:val="19"/>
              </w:rPr>
              <w:t>ERA5-Land</w:t>
            </w:r>
            <w:r>
              <w:rPr>
                <w:rFonts w:ascii="Times New Roman" w:hAnsi="Times New Roman"/>
                <w:b w:val="0"/>
                <w:i w:val="0"/>
                <w:color w:val="000000"/>
                <w:sz w:val="19"/>
              </w:rPr>
              <w:t xml:space="preserve"> &amp; </w:t>
            </w:r>
            <w:r>
              <w:rPr>
                <w:rFonts w:ascii="Times New Roman" w:hAnsi="Times New Roman"/>
                <w:b w:val="0"/>
                <w:i/>
                <w:color w:val="000000"/>
                <w:sz w:val="19"/>
              </w:rPr>
              <w:t>CHIRPS</w:t>
            </w:r>
            <w:r>
              <w:rPr>
                <w:rFonts w:ascii="Times New Roman" w:hAnsi="Times New Roman"/>
                <w:b w:val="0"/>
                <w:i w:val="0"/>
                <w:color w:val="000000"/>
                <w:sz w:val="19"/>
              </w:rPr>
              <w:t>) serta audit kualitas piksel termal perairan danau di GEE.</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Valbuena dkk.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3D Flow Structures During Upwelling Events in Lakes of Moderate Size</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Water Resources Research</w:t>
            </w:r>
            <w:r>
              <w:rPr>
                <w:rFonts w:ascii="Times New Roman" w:hAnsi="Times New Roman"/>
                <w:b w:val="0"/>
                <w:i w:val="0"/>
                <w:color w:val="000000"/>
                <w:sz w:val="19"/>
              </w:rPr>
              <w:t xml:space="preserve"> (Wiley/AGU), Vol. 58(3), e2021WR030666.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Pemodelan hidrodinamika 3D dan analisis deret waktu angin-suhu.</w:t>
              <w:br/>
            </w:r>
            <w:r>
              <w:rPr>
                <w:rFonts w:ascii="Times New Roman" w:hAnsi="Times New Roman"/>
                <w:b/>
                <w:i w:val="0"/>
                <w:color w:val="000000"/>
                <w:sz w:val="19"/>
              </w:rPr>
              <w:t>Variabel:</w:t>
            </w:r>
            <w:r>
              <w:rPr>
                <w:rFonts w:ascii="Times New Roman" w:hAnsi="Times New Roman"/>
                <w:b w:val="0"/>
                <w:i w:val="0"/>
                <w:color w:val="000000"/>
                <w:sz w:val="19"/>
              </w:rPr>
              <w:t xml:space="preserve"> Kecepatan dan arah angin, profil suhu air, anomali suhu permukaan.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Impuls tegangan angin memicu kemiringan termoklin dan berasosiasi dengan penurunan suhu permukaan di zona terdampak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Membutuhkan simulasi numerik 3D yang kompleks dan data batimetri rinci, belum mengkaji pemodelan regresi deret waktu berbasis data reanalisis terbuka.</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Hamze-Ziabari dkk.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Chimney-Like Intense Pelagic Upwelling in the Center of Basin-Scale Cyclonic Gyres in Large Lake Geneva</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Journal of Geophysical Research: Oceans</w:t>
            </w:r>
            <w:r>
              <w:rPr>
                <w:rFonts w:ascii="Times New Roman" w:hAnsi="Times New Roman"/>
                <w:b w:val="0"/>
                <w:i w:val="0"/>
                <w:color w:val="000000"/>
                <w:sz w:val="19"/>
              </w:rPr>
              <w:t xml:space="preserve"> (Wiley), Vol. 128(7), e2022JC019592.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Pemodelan hidrodinamika, pengukuran lapangan, dan citra satelit termal.</w:t>
              <w:br/>
            </w:r>
            <w:r>
              <w:rPr>
                <w:rFonts w:ascii="Times New Roman" w:hAnsi="Times New Roman"/>
                <w:b/>
                <w:i w:val="0"/>
                <w:color w:val="000000"/>
                <w:sz w:val="19"/>
              </w:rPr>
              <w:t>Variabel:</w:t>
            </w:r>
            <w:r>
              <w:rPr>
                <w:rFonts w:ascii="Times New Roman" w:hAnsi="Times New Roman"/>
                <w:b w:val="0"/>
                <w:i w:val="0"/>
                <w:color w:val="000000"/>
                <w:sz w:val="19"/>
              </w:rPr>
              <w:t xml:space="preserve"> Komponen angin, suhu permukaan danau, struktur pusaran air.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Menunjukkan bahwa </w:t>
            </w:r>
            <w:r>
              <w:rPr>
                <w:rFonts w:ascii="Times New Roman" w:hAnsi="Times New Roman"/>
                <w:b w:val="0"/>
                <w:i/>
                <w:color w:val="000000"/>
                <w:sz w:val="19"/>
              </w:rPr>
              <w:t>upwelling</w:t>
            </w:r>
            <w:r>
              <w:rPr>
                <w:rFonts w:ascii="Times New Roman" w:hAnsi="Times New Roman"/>
                <w:b w:val="0"/>
                <w:i w:val="0"/>
                <w:color w:val="000000"/>
                <w:sz w:val="19"/>
              </w:rPr>
              <w:t xml:space="preserve"> di bagian tengah danau (</w:t>
            </w:r>
            <w:r>
              <w:rPr>
                <w:rFonts w:ascii="Times New Roman" w:hAnsi="Times New Roman"/>
                <w:b w:val="0"/>
                <w:i/>
                <w:color w:val="000000"/>
                <w:sz w:val="19"/>
              </w:rPr>
              <w:t>pelagic zone</w:t>
            </w:r>
            <w:r>
              <w:rPr>
                <w:rFonts w:ascii="Times New Roman" w:hAnsi="Times New Roman"/>
                <w:b w:val="0"/>
                <w:i w:val="0"/>
                <w:color w:val="000000"/>
                <w:sz w:val="19"/>
              </w:rPr>
              <w:t>) berkaitan dengan anomali dingin suhu permukaan air pasca-gangguan angin regional, namun juga menekankan keterbatasan pengamatan permukaan saja.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Fokus pada analisis mekanisme fisika fluida dan belum menerapkan algoritma regresi </w:t>
            </w:r>
            <w:r>
              <w:rPr>
                <w:rFonts w:ascii="Times New Roman" w:hAnsi="Times New Roman"/>
                <w:b w:val="0"/>
                <w:i/>
                <w:color w:val="000000"/>
                <w:sz w:val="19"/>
              </w:rPr>
              <w:t>machine learning</w:t>
            </w:r>
            <w:r>
              <w:rPr>
                <w:rFonts w:ascii="Times New Roman" w:hAnsi="Times New Roman"/>
                <w:b w:val="0"/>
                <w:i w:val="0"/>
                <w:color w:val="000000"/>
                <w:sz w:val="19"/>
              </w:rPr>
              <w:t xml:space="preserve"> untuk memprediksi anomali suhu beberapa hari ke depan.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9</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Naumenko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Spatiotemporal Variability of the Thermal Structure of Upwelling in the Southwestern Part of Lake Baikal</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Izvestiya, Atmospheric and Oceanic Physics</w:t>
            </w:r>
            <w:r>
              <w:rPr>
                <w:rFonts w:ascii="Times New Roman" w:hAnsi="Times New Roman"/>
                <w:b w:val="0"/>
                <w:i w:val="0"/>
                <w:color w:val="000000"/>
                <w:sz w:val="19"/>
              </w:rPr>
              <w:t xml:space="preserve"> (Springer), Vol. 61(11), hal. 1446–1454.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Analisis spasial-temporal pengamatan suhu pada stasiun dan analisis arus permukaan.</w:t>
              <w:br/>
            </w:r>
            <w:r>
              <w:rPr>
                <w:rFonts w:ascii="Times New Roman" w:hAnsi="Times New Roman"/>
                <w:b/>
                <w:i w:val="0"/>
                <w:color w:val="000000"/>
                <w:sz w:val="19"/>
              </w:rPr>
              <w:t>Variabel:</w:t>
            </w:r>
            <w:r>
              <w:rPr>
                <w:rFonts w:ascii="Times New Roman" w:hAnsi="Times New Roman"/>
                <w:b w:val="0"/>
                <w:i w:val="0"/>
                <w:color w:val="000000"/>
                <w:sz w:val="19"/>
              </w:rPr>
              <w:t xml:space="preserve"> Suhu permukaan dan kolom air, struktur termal </w:t>
            </w:r>
            <w:r>
              <w:rPr>
                <w:rFonts w:ascii="Times New Roman" w:hAnsi="Times New Roman"/>
                <w:b w:val="0"/>
                <w:i/>
                <w:color w:val="000000"/>
                <w:sz w:val="19"/>
              </w:rPr>
              <w:t>coastal upwelling</w:t>
            </w:r>
            <w:r>
              <w:rPr>
                <w:rFonts w:ascii="Times New Roman" w:hAnsi="Times New Roman"/>
                <w:b w:val="0"/>
                <w:i w:val="0"/>
                <w:color w:val="000000"/>
                <w:sz w:val="19"/>
              </w:rPr>
              <w:t>, serta dinamika arus permukaan.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Mengungkapkan variabilitas spasial-temporal struktur termal selama berlangsungnya kejadian </w:t>
            </w:r>
            <w:r>
              <w:rPr>
                <w:rFonts w:ascii="Times New Roman" w:hAnsi="Times New Roman"/>
                <w:b w:val="0"/>
                <w:i/>
                <w:color w:val="000000"/>
                <w:sz w:val="19"/>
              </w:rPr>
              <w:t>coastal upwelling</w:t>
            </w:r>
            <w:r>
              <w:rPr>
                <w:rFonts w:ascii="Times New Roman" w:hAnsi="Times New Roman"/>
                <w:b w:val="0"/>
                <w:i w:val="0"/>
                <w:color w:val="000000"/>
                <w:sz w:val="19"/>
              </w:rPr>
              <w:t xml:space="preserve"> serta keterkaitannya dengan penurunan suhu lokal dan dinamika arus permukaan di bagian barat daya Danau Baikal.</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Analisis berfokus pada struktur termal observasional pada kejadian </w:t>
            </w:r>
            <w:r>
              <w:rPr>
                <w:rFonts w:ascii="Times New Roman" w:hAnsi="Times New Roman"/>
                <w:b w:val="0"/>
                <w:i/>
                <w:color w:val="000000"/>
                <w:sz w:val="19"/>
              </w:rPr>
              <w:t>upwelling</w:t>
            </w:r>
            <w:r>
              <w:rPr>
                <w:rFonts w:ascii="Times New Roman" w:hAnsi="Times New Roman"/>
                <w:b w:val="0"/>
                <w:i w:val="0"/>
                <w:color w:val="000000"/>
                <w:sz w:val="19"/>
              </w:rPr>
              <w:t xml:space="preserve"> di danau lintang tinggi dan belum membangun model prediksi regresi harian berbasis algoritma RF, XGBoost, maupun SVR.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Sunaryani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Penentuan Status Mutu Air dan Status Trofik di Perairan Danau Maninjau</w:t>
            </w:r>
            <w:r>
              <w:rPr>
                <w:rFonts w:ascii="Times New Roman" w:hAnsi="Times New Roman"/>
                <w:b w:val="0"/>
                <w:i w:val="0"/>
                <w:color w:val="000000"/>
                <w:sz w:val="19"/>
              </w:rPr>
              <w:t xml:space="preserve"> </w:t>
              <w:br/>
            </w:r>
            <w:r>
              <w:rPr>
                <w:rFonts w:ascii="Times New Roman" w:hAnsi="Times New Roman"/>
                <w:b/>
                <w:i w:val="0"/>
                <w:color w:val="000000"/>
                <w:sz w:val="19"/>
              </w:rPr>
              <w:t>Jurnal:</w:t>
            </w:r>
            <w:r>
              <w:rPr>
                <w:rFonts w:ascii="Times New Roman" w:hAnsi="Times New Roman"/>
                <w:b w:val="0"/>
                <w:i w:val="0"/>
                <w:color w:val="000000"/>
                <w:sz w:val="19"/>
              </w:rPr>
              <w:t xml:space="preserve"> </w:t>
            </w:r>
            <w:r>
              <w:rPr>
                <w:rFonts w:ascii="Times New Roman" w:hAnsi="Times New Roman"/>
                <w:b w:val="0"/>
                <w:i/>
                <w:color w:val="000000"/>
                <w:sz w:val="19"/>
              </w:rPr>
              <w:t>Jurnal Teknologi Lingkungan</w:t>
            </w:r>
            <w:r>
              <w:rPr>
                <w:rFonts w:ascii="Times New Roman" w:hAnsi="Times New Roman"/>
                <w:b w:val="0"/>
                <w:i w:val="0"/>
                <w:color w:val="000000"/>
                <w:sz w:val="19"/>
              </w:rPr>
              <w:t xml:space="preserve"> (BRIN), Vol. 24(1), hal. 21–27.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Metode:</w:t>
            </w:r>
            <w:r>
              <w:rPr>
                <w:rFonts w:ascii="Times New Roman" w:hAnsi="Times New Roman"/>
                <w:b w:val="0"/>
                <w:i w:val="0"/>
                <w:color w:val="000000"/>
                <w:sz w:val="19"/>
              </w:rPr>
              <w:t xml:space="preserve"> Metode STORET dan klasifikasi status trofik deret waktu 10 tahun (2011–2020).</w:t>
              <w:br/>
            </w:r>
            <w:r>
              <w:rPr>
                <w:rFonts w:ascii="Times New Roman" w:hAnsi="Times New Roman"/>
                <w:b/>
                <w:i w:val="0"/>
                <w:color w:val="000000"/>
                <w:sz w:val="19"/>
              </w:rPr>
              <w:t>Variabel:</w:t>
            </w:r>
            <w:r>
              <w:rPr>
                <w:rFonts w:ascii="Times New Roman" w:hAnsi="Times New Roman"/>
                <w:b w:val="0"/>
                <w:i w:val="0"/>
                <w:color w:val="000000"/>
                <w:sz w:val="19"/>
              </w:rPr>
              <w:t xml:space="preserve"> Parameter fisik, kimia, dan biologis mutu air di Danau Maninjau.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Perairan Danau Maninjau berstatus cemar berat serta eutrofik–hipereutrofik akibat beban limbah organik KJA, menjelaskan tingginya kerentanan ekologis saat terjadi pencampuran kolom air.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Mengkaji status mutu air secara periodik, namun belum menyediakan model prediksi kondisi termal berbasis faktor cuaca harian.</w:t>
            </w:r>
          </w:p>
        </w:tc>
      </w:tr>
    </w:tbl>
    <w:p>
      <w:pPr>
        <w:spacing w:before="0" w:after="80"/>
      </w:pPr>
    </w:p>
    <w:p>
      <w:pPr>
        <w:spacing w:before="80" w:after="80" w:line="240" w:lineRule="auto"/>
        <w:jc w:val="center"/>
      </w:pPr>
      <w:r>
        <w:rPr>
          <w:rFonts w:ascii="Times New Roman" w:hAnsi="Times New Roman"/>
          <w:b w:val="0"/>
          <w:i/>
          <w:color w:val="000000"/>
          <w:sz w:val="21"/>
        </w:rPr>
        <w:t>Sumber: Diolah dari Pustaka Primer (2026)</w:t>
      </w:r>
    </w:p>
    <w:p>
      <w:pPr>
        <w:spacing w:before="200" w:after="80" w:line="360" w:lineRule="auto"/>
        <w:jc w:val="left"/>
      </w:pPr>
      <w:r>
        <w:rPr>
          <w:rFonts w:ascii="Times New Roman" w:hAnsi="Times New Roman"/>
          <w:b/>
          <w:i w:val="0"/>
          <w:color w:val="000000"/>
          <w:sz w:val="24"/>
        </w:rPr>
        <w:t>C. Landasan Teori</w:t>
      </w:r>
    </w:p>
    <w:p>
      <w:pPr>
        <w:spacing w:before="160" w:after="60" w:line="360" w:lineRule="auto"/>
        <w:jc w:val="left"/>
      </w:pPr>
      <w:r>
        <w:rPr>
          <w:rFonts w:ascii="Times New Roman" w:hAnsi="Times New Roman"/>
          <w:b/>
          <w:i w:val="0"/>
          <w:color w:val="000000"/>
          <w:sz w:val="24"/>
        </w:rPr>
        <w:t xml:space="preserve">1. Stratifikasi Termal, Anomali Suhu Lapisan Tercampur, dan Keterbatasannya sebagai Indikator </w:t>
      </w:r>
      <w:r>
        <w:rPr>
          <w:rFonts w:ascii="Times New Roman" w:hAnsi="Times New Roman"/>
          <w:b/>
          <w:i/>
          <w:color w:val="000000"/>
          <w:sz w:val="24"/>
        </w:rPr>
        <w:t>Upwelling</w:t>
      </w:r>
    </w:p>
    <w:p>
      <w:pPr>
        <w:spacing w:line="360" w:lineRule="auto" w:before="0" w:after="120"/>
        <w:ind w:firstLine="567"/>
        <w:jc w:val="both"/>
      </w:pPr>
      <w:r>
        <w:rPr>
          <w:rFonts w:ascii="Times New Roman" w:hAnsi="Times New Roman"/>
          <w:b w:val="0"/>
          <w:i w:val="0"/>
          <w:color w:val="000000"/>
          <w:sz w:val="24"/>
        </w:rPr>
        <w:t>Di danau tropis dalam seperti Danau Maninjau, perbedaan suhu antara lapisan permukaan (</w:t>
      </w:r>
      <w:r>
        <w:rPr>
          <w:rFonts w:ascii="Times New Roman" w:hAnsi="Times New Roman"/>
          <w:b w:val="0"/>
          <w:i/>
          <w:color w:val="000000"/>
          <w:sz w:val="24"/>
        </w:rPr>
        <w:t>epilimnion</w:t>
      </w:r>
      <w:r>
        <w:rPr>
          <w:rFonts w:ascii="Times New Roman" w:hAnsi="Times New Roman"/>
          <w:b w:val="0"/>
          <w:i w:val="0"/>
          <w:color w:val="000000"/>
          <w:sz w:val="24"/>
        </w:rPr>
        <w:t>, berkisar 27^°C - 30^°C) dan lapisan dasar (</w:t>
      </w:r>
      <w:r>
        <w:rPr>
          <w:rFonts w:ascii="Times New Roman" w:hAnsi="Times New Roman"/>
          <w:b w:val="0"/>
          <w:i/>
          <w:color w:val="000000"/>
          <w:sz w:val="24"/>
        </w:rPr>
        <w:t>hipolimnion</w:t>
      </w:r>
      <w:r>
        <w:rPr>
          <w:rFonts w:ascii="Times New Roman" w:hAnsi="Times New Roman"/>
          <w:b w:val="0"/>
          <w:i w:val="0"/>
          <w:color w:val="000000"/>
          <w:sz w:val="24"/>
        </w:rPr>
        <w:t>, berkisar 25^°C - 26^°C) relatif kecil (Δ T ≈ 2^°C - 4^°C), namun cukup untuk mempertahankan stratifikasi termal pada kondisi cuaca normal (Putri dkk., 2024).</w:t>
      </w:r>
    </w:p>
    <w:p>
      <w:pPr>
        <w:spacing w:line="360" w:lineRule="auto" w:before="0" w:after="120"/>
        <w:ind w:firstLine="567"/>
        <w:jc w:val="both"/>
      </w:pPr>
      <w:r>
        <w:rPr>
          <w:rFonts w:ascii="Times New Roman" w:hAnsi="Times New Roman"/>
          <w:b w:val="0"/>
          <w:i w:val="0"/>
          <w:color w:val="000000"/>
          <w:sz w:val="24"/>
        </w:rPr>
        <w:t xml:space="preserve">Ketika terjadi kombinasi gangguan meteorologi berupa berkurangnya radiasi matahari neto akibat awan tebal, curah hujan tinggi, dan peningkatan kecepatan angin permukaan selama beberapa hari, suhu lapisan atas perairan (T_t) dapat mengalami penurunan relatif terhadap kondisi termal latar belakangnya—sebagaimana karakteristik perubahan struktur termal permukaan yang dikaji pada fenomena </w:t>
      </w:r>
      <w:r>
        <w:rPr>
          <w:rFonts w:ascii="Times New Roman" w:hAnsi="Times New Roman"/>
          <w:b w:val="0"/>
          <w:i/>
          <w:color w:val="000000"/>
          <w:sz w:val="24"/>
        </w:rPr>
        <w:t>upwelling</w:t>
      </w:r>
      <w:r>
        <w:rPr>
          <w:rFonts w:ascii="Times New Roman" w:hAnsi="Times New Roman"/>
          <w:b w:val="0"/>
          <w:i w:val="0"/>
          <w:color w:val="000000"/>
          <w:sz w:val="24"/>
        </w:rPr>
        <w:t xml:space="preserve"> danau dalam (Valbuena dkk., 2022; Hamze-Ziabari dkk., 2023; Naumenko dkk., 2025). Agar deviasi suhu jangka pendek dapat dipisahkan secara konsisten dari siklus musiman tahunan pada pemodelan deret waktu harian, penelitian ini menetapkan definisi operasional </w:t>
      </w:r>
      <w:r>
        <w:rPr>
          <w:rFonts w:ascii="Times New Roman" w:hAnsi="Times New Roman"/>
          <w:b/>
          <w:i w:val="0"/>
          <w:color w:val="000000"/>
          <w:sz w:val="24"/>
        </w:rPr>
        <w:t>Anomali Suhu Harian (A_t)</w:t>
      </w:r>
      <w:r>
        <w:rPr>
          <w:rFonts w:ascii="Times New Roman" w:hAnsi="Times New Roman"/>
          <w:b w:val="0"/>
          <w:i w:val="0"/>
          <w:color w:val="000000"/>
          <w:sz w:val="24"/>
        </w:rPr>
        <w:t xml:space="preserve"> terhadap rata-rata klimatologis hari kalender (T̄_clim,d(t)) yang dihitung dari periode data latih historis:</w:t>
      </w:r>
    </w:p>
    <w:p>
      <w:pPr>
        <w:spacing w:before="80" w:after="80" w:line="276" w:lineRule="auto"/>
        <w:jc w:val="center"/>
      </w:pPr>
      <w:r>
        <w:rPr>
          <w:rFonts w:ascii="Times New Roman" w:hAnsi="Times New Roman"/>
          <w:b w:val="0"/>
          <w:i/>
          <w:color w:val="000000"/>
          <w:sz w:val="23"/>
        </w:rPr>
        <w:t>A_t = T_t − T̄_clim,d(t)</w:t>
      </w:r>
    </w:p>
    <w:p>
      <w:pPr>
        <w:spacing w:line="360" w:lineRule="auto" w:before="0" w:after="120"/>
        <w:ind w:firstLine="567"/>
        <w:jc w:val="both"/>
      </w:pPr>
      <w:r>
        <w:rPr>
          <w:rFonts w:ascii="Times New Roman" w:hAnsi="Times New Roman"/>
          <w:b w:val="0"/>
          <w:i w:val="0"/>
          <w:color w:val="000000"/>
          <w:sz w:val="24"/>
        </w:rPr>
        <w:t>di mana d(t) \in \{1, 2, ..., 365\} adalah indeks hari kalender yang konsisten pada tahun kabisat maupun non-kabisat. Secara ilmiah, perlu ditegaskan bahwa anomali suhu negatif (A_t &lt; 0), terlebih lagi apabila berasal dari estimasi model reanalisis skala grid, *</w:t>
      </w:r>
      <w:r>
        <w:rPr>
          <w:rFonts w:ascii="Times New Roman" w:hAnsi="Times New Roman"/>
          <w:b w:val="0"/>
          <w:i/>
          <w:color w:val="000000"/>
          <w:sz w:val="24"/>
        </w:rPr>
        <w:t xml:space="preserve">tidak secara otomatis membuktikan terjadinya keruntuhan stratifikasi maupun kejadian </w:t>
      </w:r>
      <w:r>
        <w:rPr>
          <w:rFonts w:ascii="Times New Roman" w:hAnsi="Times New Roman"/>
          <w:b w:val="0"/>
          <w:i w:val="0"/>
          <w:color w:val="000000"/>
          <w:sz w:val="24"/>
        </w:rPr>
        <w:t>upwelling</w:t>
      </w:r>
      <w:r>
        <w:rPr>
          <w:rFonts w:ascii="Times New Roman" w:hAnsi="Times New Roman"/>
          <w:b w:val="0"/>
          <w:i/>
          <w:color w:val="000000"/>
          <w:sz w:val="24"/>
        </w:rPr>
        <w:t xml:space="preserve"> aktual</w:t>
      </w:r>
      <w:r>
        <w:rPr>
          <w:rFonts w:ascii="Times New Roman" w:hAnsi="Times New Roman"/>
          <w:b w:val="0"/>
          <w:i/>
          <w:color w:val="000000"/>
          <w:sz w:val="24"/>
        </w:rPr>
        <w:t xml:space="preserve">, karena konfirmasi </w:t>
      </w:r>
      <w:r>
        <w:rPr>
          <w:rFonts w:ascii="Times New Roman" w:hAnsi="Times New Roman"/>
          <w:b w:val="0"/>
          <w:i w:val="0"/>
          <w:color w:val="000000"/>
          <w:sz w:val="24"/>
        </w:rPr>
        <w:t>upwelling</w:t>
      </w:r>
      <w:r>
        <w:rPr>
          <w:rFonts w:ascii="Times New Roman" w:hAnsi="Times New Roman"/>
          <w:b w:val="0"/>
          <w:i/>
          <w:color w:val="000000"/>
          <w:sz w:val="24"/>
        </w:rPr>
        <w:t xml:space="preserve"> memerlukan pengukuran profil vertikal suhu dan oksigen terlarut di lapangan. Oleh sebab itu, keterkaitan antara anomali suhu reanalisis dengan catatan kejadian </w:t>
      </w:r>
      <w:r>
        <w:rPr>
          <w:rFonts w:ascii="Times New Roman" w:hAnsi="Times New Roman"/>
          <w:b w:val="0"/>
          <w:i w:val="0"/>
          <w:color w:val="000000"/>
          <w:sz w:val="24"/>
        </w:rPr>
        <w:t>upwelling* hanya dapat dianalisis secara eksploratif.</w:t>
      </w:r>
    </w:p>
    <w:p>
      <w:pPr>
        <w:spacing w:before="160" w:after="60" w:line="360" w:lineRule="auto"/>
        <w:jc w:val="left"/>
      </w:pPr>
      <w:r>
        <w:rPr>
          <w:rFonts w:ascii="Times New Roman" w:hAnsi="Times New Roman"/>
          <w:b/>
          <w:i w:val="0"/>
          <w:color w:val="000000"/>
          <w:sz w:val="24"/>
        </w:rPr>
        <w:t xml:space="preserve">2. Platform </w:t>
      </w:r>
      <w:r>
        <w:rPr>
          <w:rFonts w:ascii="Times New Roman" w:hAnsi="Times New Roman"/>
          <w:b/>
          <w:i/>
          <w:color w:val="000000"/>
          <w:sz w:val="24"/>
        </w:rPr>
        <w:t>Google Earth Engine</w:t>
      </w:r>
      <w:r>
        <w:rPr>
          <w:rFonts w:ascii="Times New Roman" w:hAnsi="Times New Roman"/>
          <w:b/>
          <w:i w:val="0"/>
          <w:color w:val="000000"/>
          <w:sz w:val="24"/>
        </w:rPr>
        <w:t xml:space="preserve"> (GEE) dan Karakteristik Fisik Dataset</w:t>
      </w:r>
    </w:p>
    <w:p>
      <w:pPr>
        <w:spacing w:line="360" w:lineRule="auto" w:before="0" w:after="120"/>
        <w:ind w:firstLine="567"/>
        <w:jc w:val="both"/>
      </w:pPr>
      <w:r>
        <w:rPr>
          <w:rFonts w:ascii="Times New Roman" w:hAnsi="Times New Roman"/>
          <w:b w:val="0"/>
          <w:i w:val="0"/>
          <w:color w:val="000000"/>
          <w:sz w:val="24"/>
        </w:rPr>
        <w:t xml:space="preserve">Penelitian ini memanfaatkan tiga kelompok dataset pada </w:t>
      </w:r>
      <w:r>
        <w:rPr>
          <w:rFonts w:ascii="Times New Roman" w:hAnsi="Times New Roman"/>
          <w:b w:val="0"/>
          <w:i/>
          <w:color w:val="000000"/>
          <w:sz w:val="24"/>
        </w:rPr>
        <w:t>Google Earth Engine</w:t>
      </w:r>
      <w:r>
        <w:rPr>
          <w:rFonts w:ascii="Times New Roman" w:hAnsi="Times New Roman"/>
          <w:b w:val="0"/>
          <w:i w:val="0"/>
          <w:color w:val="000000"/>
          <w:sz w:val="24"/>
        </w:rPr>
        <w:t xml:space="preserve"> (GEE) dengan memperhatikan perbedaan mendasar dalam resolusi spasial, waktu pengamatan, dan besaran fisik yang diestimasi:</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ECMWF ERA5-Land Daily Aggregated (`ECMWF/ERA5_LAND/DAILY_AGGR`):</w:t>
      </w:r>
      <w:r>
        <w:rPr>
          <w:rFonts w:ascii="Times New Roman" w:hAnsi="Times New Roman"/>
          <w:b w:val="0"/>
          <w:i w:val="0"/>
          <w:color w:val="000000"/>
          <w:sz w:val="24"/>
        </w:rPr>
        <w:t xml:space="preserve"> Memiliki resolusi spasial asli 0,1^° × 0,1^° (≈ 11.132 meter, luas sel grid ≈ 123,64 km^2 di ekuator). Menyediakan variabel meteorologi harian (suhu udara 2m, komponen angin u₁₀ dan v₁₀, radiasi matahari neto, radiasi termal neto, tekanan permukaan, curah hujan) serta keluaran model danau 1-dimensi </w:t>
      </w:r>
      <w:r>
        <w:rPr>
          <w:rFonts w:ascii="Times New Roman" w:hAnsi="Times New Roman"/>
          <w:b w:val="0"/>
          <w:i/>
          <w:color w:val="000000"/>
          <w:sz w:val="24"/>
        </w:rPr>
        <w:t>FLake</w:t>
      </w:r>
      <w:r>
        <w:rPr>
          <w:rFonts w:ascii="Times New Roman" w:hAnsi="Times New Roman"/>
          <w:b w:val="0"/>
          <w:i w:val="0"/>
          <w:color w:val="000000"/>
          <w:sz w:val="24"/>
        </w:rPr>
        <w:t xml:space="preserve"> berupa </w:t>
      </w:r>
      <w:r>
        <w:rPr>
          <w:rFonts w:ascii="Times New Roman" w:hAnsi="Times New Roman"/>
          <w:b/>
          <w:i w:val="0"/>
          <w:color w:val="000000"/>
          <w:sz w:val="24"/>
        </w:rPr>
        <w:t>suhu lapisan air tercampur (`lake_mix_layer_temperature`)</w:t>
      </w:r>
      <w:r>
        <w:rPr>
          <w:rFonts w:ascii="Times New Roman" w:hAnsi="Times New Roman"/>
          <w:b w:val="0"/>
          <w:i w:val="0"/>
          <w:color w:val="000000"/>
          <w:sz w:val="24"/>
        </w:rPr>
        <w:t>, suhu dasar (</w:t>
      </w:r>
      <w:r>
        <w:rPr>
          <w:rFonts w:ascii="Consolas" w:hAnsi="Consolas"/>
          <w:b w:val="0"/>
          <w:i w:val="0"/>
          <w:color w:val="000000"/>
          <w:sz w:val="21"/>
        </w:rPr>
        <w:t>lake_bottom_temperature</w:t>
      </w:r>
      <w:r>
        <w:rPr>
          <w:rFonts w:ascii="Times New Roman" w:hAnsi="Times New Roman"/>
          <w:b w:val="0"/>
          <w:i w:val="0"/>
          <w:color w:val="000000"/>
          <w:sz w:val="24"/>
        </w:rPr>
        <w:t>), dan kedalaman lapisan tercampur (</w:t>
      </w:r>
      <w:r>
        <w:rPr>
          <w:rFonts w:ascii="Consolas" w:hAnsi="Consolas"/>
          <w:b w:val="0"/>
          <w:i w:val="0"/>
          <w:color w:val="000000"/>
          <w:sz w:val="21"/>
        </w:rPr>
        <w:t>lake_mix_layer_depth</w:t>
      </w:r>
      <w:r>
        <w:rPr>
          <w:rFonts w:ascii="Times New Roman" w:hAnsi="Times New Roman"/>
          <w:b w:val="0"/>
          <w:i w:val="0"/>
          <w:color w:val="000000"/>
          <w:sz w:val="24"/>
        </w:rPr>
        <w:t xml:space="preserve">). Karena ukuran grid ≈ 11,1 km mencakup perairan danau sekaligus daratan perbukitan kaldera di sekitarnya, serta menggunakan parameterisasi danau 1D, variabel </w:t>
      </w:r>
      <w:r>
        <w:rPr>
          <w:rFonts w:ascii="Consolas" w:hAnsi="Consolas"/>
          <w:b w:val="0"/>
          <w:i w:val="0"/>
          <w:color w:val="000000"/>
          <w:sz w:val="21"/>
        </w:rPr>
        <w:t>era5_lake_mix_temp_c</w:t>
      </w:r>
      <w:r>
        <w:rPr>
          <w:rFonts w:ascii="Times New Roman" w:hAnsi="Times New Roman"/>
          <w:b w:val="0"/>
          <w:i w:val="0"/>
          <w:color w:val="000000"/>
          <w:sz w:val="24"/>
        </w:rPr>
        <w:t xml:space="preserve"> merupakan </w:t>
      </w:r>
      <w:r>
        <w:rPr>
          <w:rFonts w:ascii="Times New Roman" w:hAnsi="Times New Roman"/>
          <w:b/>
          <w:i w:val="0"/>
          <w:color w:val="000000"/>
          <w:sz w:val="24"/>
        </w:rPr>
        <w:t>keluaran model reanalisis regional</w:t>
      </w:r>
      <w:r>
        <w:rPr>
          <w:rFonts w:ascii="Times New Roman" w:hAnsi="Times New Roman"/>
          <w:b w:val="0"/>
          <w:i w:val="0"/>
          <w:color w:val="000000"/>
          <w:sz w:val="24"/>
        </w:rPr>
        <w:t xml:space="preserve">, bukan pengukuran suhu air </w:t>
      </w:r>
      <w:r>
        <w:rPr>
          <w:rFonts w:ascii="Times New Roman" w:hAnsi="Times New Roman"/>
          <w:b w:val="0"/>
          <w:i/>
          <w:color w:val="000000"/>
          <w:sz w:val="24"/>
        </w:rPr>
        <w:t>in-situ</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CHIRPS Daily (`UCSB-CHG/CHIRPS/DAILY`):</w:t>
      </w:r>
      <w:r>
        <w:rPr>
          <w:rFonts w:ascii="Times New Roman" w:hAnsi="Times New Roman"/>
          <w:b w:val="0"/>
          <w:i w:val="0"/>
          <w:color w:val="000000"/>
          <w:sz w:val="24"/>
        </w:rPr>
        <w:t xml:space="preserve"> Menyediakan estimasi curah hujan harian dari gabungan citra inframerah satelit dan stasiun cuaca dengan resolusi spasial asli 0,05^° (≈ 5.566 meter).</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Observasi Satelit Termal MODIS (`MOD11A1` &amp; `MYD11A1`) dan Landsat 8/9 (`ST_B10`):</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val="0"/>
          <w:i/>
          <w:color w:val="000000"/>
          <w:sz w:val="24"/>
        </w:rPr>
        <w:t>MODIS Terra</w:t>
      </w:r>
      <w:r>
        <w:rPr>
          <w:rFonts w:ascii="Times New Roman" w:hAnsi="Times New Roman"/>
          <w:b w:val="0"/>
          <w:i w:val="0"/>
          <w:color w:val="000000"/>
          <w:sz w:val="24"/>
        </w:rPr>
        <w:t xml:space="preserve"> (lintas pagi/siang ≈ 10:15 WIB, malam ≈ 22:15 WIB) dan </w:t>
      </w:r>
      <w:r>
        <w:rPr>
          <w:rFonts w:ascii="Times New Roman" w:hAnsi="Times New Roman"/>
          <w:b w:val="0"/>
          <w:i/>
          <w:color w:val="000000"/>
          <w:sz w:val="24"/>
        </w:rPr>
        <w:t>MODIS Aqua</w:t>
      </w:r>
      <w:r>
        <w:rPr>
          <w:rFonts w:ascii="Times New Roman" w:hAnsi="Times New Roman"/>
          <w:b w:val="0"/>
          <w:i w:val="0"/>
          <w:color w:val="000000"/>
          <w:sz w:val="24"/>
        </w:rPr>
        <w:t xml:space="preserve"> (lintas siang ≈ 13:45 WIB, dini hari ≈ 01:45 WIB) memiliki resolusi spasial ≈ 1 km (≈ 926,6 m pada proyeksi sinusoidal asli, mencakup maksimal 22 piksel air di dalam ROI radius 2 km), dilengkapi band kontrol kualitas </w:t>
      </w:r>
      <w:r>
        <w:rPr>
          <w:rFonts w:ascii="Consolas" w:hAnsi="Consolas"/>
          <w:b w:val="0"/>
          <w:i w:val="0"/>
          <w:color w:val="000000"/>
          <w:sz w:val="21"/>
        </w:rPr>
        <w:t>QC_Day</w:t>
      </w:r>
      <w:r>
        <w:rPr>
          <w:rFonts w:ascii="Times New Roman" w:hAnsi="Times New Roman"/>
          <w:b w:val="0"/>
          <w:i w:val="0"/>
          <w:color w:val="000000"/>
          <w:sz w:val="24"/>
        </w:rPr>
        <w:t xml:space="preserve">, </w:t>
      </w:r>
      <w:r>
        <w:rPr>
          <w:rFonts w:ascii="Consolas" w:hAnsi="Consolas"/>
          <w:b w:val="0"/>
          <w:i w:val="0"/>
          <w:color w:val="000000"/>
          <w:sz w:val="21"/>
        </w:rPr>
        <w:t>QC_Night</w:t>
      </w:r>
      <w:r>
        <w:rPr>
          <w:rFonts w:ascii="Times New Roman" w:hAnsi="Times New Roman"/>
          <w:b w:val="0"/>
          <w:i w:val="0"/>
          <w:color w:val="000000"/>
          <w:sz w:val="24"/>
        </w:rPr>
        <w:t>, waktu pengamatan lokal (</w:t>
      </w:r>
      <w:r>
        <w:rPr>
          <w:rFonts w:ascii="Consolas" w:hAnsi="Consolas"/>
          <w:b w:val="0"/>
          <w:i w:val="0"/>
          <w:color w:val="000000"/>
          <w:sz w:val="21"/>
        </w:rPr>
        <w:t>Day_view_time</w:t>
      </w:r>
      <w:r>
        <w:rPr>
          <w:rFonts w:ascii="Times New Roman" w:hAnsi="Times New Roman"/>
          <w:b w:val="0"/>
          <w:i w:val="0"/>
          <w:color w:val="000000"/>
          <w:sz w:val="24"/>
        </w:rPr>
        <w:t>), dan sudut pandang sensor (</w:t>
      </w:r>
      <w:r>
        <w:rPr>
          <w:rFonts w:ascii="Consolas" w:hAnsi="Consolas"/>
          <w:b w:val="0"/>
          <w:i w:val="0"/>
          <w:color w:val="000000"/>
          <w:sz w:val="21"/>
        </w:rPr>
        <w:t>Day_view_angle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val="0"/>
          <w:i/>
          <w:color w:val="000000"/>
          <w:sz w:val="24"/>
        </w:rPr>
        <w:t>Landsat 8/9 Level-2</w:t>
      </w:r>
      <w:r>
        <w:rPr>
          <w:rFonts w:ascii="Times New Roman" w:hAnsi="Times New Roman"/>
          <w:b w:val="0"/>
          <w:i w:val="0"/>
          <w:color w:val="000000"/>
          <w:sz w:val="24"/>
        </w:rPr>
        <w:t xml:space="preserve"> (lintas pagi ≈ 10:00 WIB) memiliki resolusi spasial 30 meter dengan siklus ulang 16 hari, dilengkapi band </w:t>
      </w:r>
      <w:r>
        <w:rPr>
          <w:rFonts w:ascii="Consolas" w:hAnsi="Consolas"/>
          <w:b w:val="0"/>
          <w:i w:val="0"/>
          <w:color w:val="000000"/>
          <w:sz w:val="21"/>
        </w:rPr>
        <w:t>QA_PIXEL</w:t>
      </w:r>
      <w:r>
        <w:rPr>
          <w:rFonts w:ascii="Times New Roman" w:hAnsi="Times New Roman"/>
          <w:b w:val="0"/>
          <w:i w:val="0"/>
          <w:color w:val="000000"/>
          <w:sz w:val="24"/>
        </w:rPr>
        <w:t xml:space="preserve"> dan ketidakpastian termal </w:t>
      </w:r>
      <w:r>
        <w:rPr>
          <w:rFonts w:ascii="Consolas" w:hAnsi="Consolas"/>
          <w:b w:val="0"/>
          <w:i w:val="0"/>
          <w:color w:val="000000"/>
          <w:sz w:val="21"/>
        </w:rPr>
        <w:t>ST_QA</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Berbeda dengan </w:t>
      </w:r>
      <w:r>
        <w:rPr>
          <w:rFonts w:ascii="Consolas" w:hAnsi="Consolas"/>
          <w:b w:val="0"/>
          <w:i w:val="0"/>
          <w:color w:val="000000"/>
          <w:sz w:val="21"/>
        </w:rPr>
        <w:t>era5_lake_mix_temp_c</w:t>
      </w:r>
      <w:r>
        <w:rPr>
          <w:rFonts w:ascii="Times New Roman" w:hAnsi="Times New Roman"/>
          <w:b w:val="0"/>
          <w:i w:val="0"/>
          <w:color w:val="000000"/>
          <w:sz w:val="24"/>
        </w:rPr>
        <w:t xml:space="preserve"> yang merepresentasikan rata-rata 24 jam suhu lapisan tercampur model, sensor satelit mengukur *</w:t>
      </w:r>
      <w:r>
        <w:rPr>
          <w:rFonts w:ascii="Times New Roman" w:hAnsi="Times New Roman"/>
          <w:b w:val="0"/>
          <w:i/>
          <w:color w:val="000000"/>
          <w:sz w:val="24"/>
        </w:rPr>
        <w:t>suhu kulit permukaan sesaat (</w:t>
      </w:r>
      <w:r>
        <w:rPr>
          <w:rFonts w:ascii="Times New Roman" w:hAnsi="Times New Roman"/>
          <w:b w:val="0"/>
          <w:i w:val="0"/>
          <w:color w:val="000000"/>
          <w:sz w:val="24"/>
        </w:rPr>
        <w:t>instantaneous thermal skin temperature</w:t>
      </w:r>
      <w:r>
        <w:rPr>
          <w:rFonts w:ascii="Times New Roman" w:hAnsi="Times New Roman"/>
          <w:b w:val="0"/>
          <w:i/>
          <w:color w:val="000000"/>
          <w:sz w:val="24"/>
        </w:rPr>
        <w:t>)</w:t>
      </w:r>
      <w:r>
        <w:rPr>
          <w:rFonts w:ascii="Times New Roman" w:hAnsi="Times New Roman"/>
          <w:b w:val="0"/>
          <w:i/>
          <w:color w:val="000000"/>
          <w:sz w:val="24"/>
        </w:rPr>
        <w:t xml:space="preserve"> pada lapisan tipis \sim 10-20 μm yang sangat dipengaruhi oleh waktu lintas satelit, sudut pandang sensor di cekungan kaldera, serta kontaminasi awan tipis (</w:t>
      </w:r>
      <w:r>
        <w:rPr>
          <w:rFonts w:ascii="Times New Roman" w:hAnsi="Times New Roman"/>
          <w:b w:val="0"/>
          <w:i w:val="0"/>
          <w:color w:val="000000"/>
          <w:sz w:val="24"/>
        </w:rPr>
        <w:t>sub-pixel cirrus*).</w:t>
      </w:r>
    </w:p>
    <w:p>
      <w:pPr>
        <w:spacing w:before="160" w:after="60" w:line="360" w:lineRule="auto"/>
        <w:jc w:val="left"/>
      </w:pPr>
      <w:r>
        <w:rPr>
          <w:rFonts w:ascii="Times New Roman" w:hAnsi="Times New Roman"/>
          <w:b/>
          <w:i w:val="0"/>
          <w:color w:val="000000"/>
          <w:sz w:val="24"/>
        </w:rPr>
        <w:t>3. Model Pembanding Dasar (</w:t>
      </w:r>
      <w:r>
        <w:rPr>
          <w:rFonts w:ascii="Times New Roman" w:hAnsi="Times New Roman"/>
          <w:b/>
          <w:i/>
          <w:color w:val="000000"/>
          <w:sz w:val="24"/>
        </w:rPr>
        <w:t>Baseline Persistence</w:t>
      </w:r>
      <w:r>
        <w:rPr>
          <w:rFonts w:ascii="Times New Roman" w:hAnsi="Times New Roman"/>
          <w:b/>
          <w:i w:val="0"/>
          <w:color w:val="000000"/>
          <w:sz w:val="24"/>
        </w:rPr>
        <w:t xml:space="preserve">) dan Algoritma Regresi </w:t>
      </w:r>
      <w:r>
        <w:rPr>
          <w:rFonts w:ascii="Times New Roman" w:hAnsi="Times New Roman"/>
          <w:b/>
          <w:i/>
          <w:color w:val="000000"/>
          <w:sz w:val="24"/>
        </w:rPr>
        <w:t>Machine Learning</w:t>
      </w:r>
    </w:p>
    <w:p>
      <w:pPr>
        <w:spacing w:before="160" w:after="60" w:line="360" w:lineRule="auto"/>
        <w:jc w:val="left"/>
      </w:pPr>
      <w:r>
        <w:rPr>
          <w:rFonts w:ascii="Times New Roman" w:hAnsi="Times New Roman"/>
          <w:b/>
          <w:i w:val="0"/>
          <w:color w:val="000000"/>
          <w:sz w:val="24"/>
        </w:rPr>
        <w:t xml:space="preserve">a. Dua Model </w:t>
      </w:r>
      <w:r>
        <w:rPr>
          <w:rFonts w:ascii="Times New Roman" w:hAnsi="Times New Roman"/>
          <w:b/>
          <w:i/>
          <w:color w:val="000000"/>
          <w:sz w:val="24"/>
        </w:rPr>
        <w:t>Baseline Persistence</w:t>
      </w:r>
      <w:r>
        <w:rPr>
          <w:rFonts w:ascii="Times New Roman" w:hAnsi="Times New Roman"/>
          <w:b/>
          <w:i w:val="0"/>
          <w:color w:val="000000"/>
          <w:sz w:val="24"/>
        </w:rPr>
        <w:t xml:space="preserve"> (Anomali dan Suhu Mentah)</w:t>
      </w:r>
    </w:p>
    <w:p>
      <w:pPr>
        <w:spacing w:line="360" w:lineRule="auto" w:before="0" w:after="120"/>
        <w:ind w:firstLine="567"/>
        <w:jc w:val="both"/>
      </w:pPr>
      <w:r>
        <w:rPr>
          <w:rFonts w:ascii="Times New Roman" w:hAnsi="Times New Roman"/>
          <w:b w:val="0"/>
          <w:i w:val="0"/>
          <w:color w:val="000000"/>
          <w:sz w:val="24"/>
        </w:rPr>
        <w:t>Dalam peramalan deret waktu (</w:t>
      </w:r>
      <w:r>
        <w:rPr>
          <w:rFonts w:ascii="Times New Roman" w:hAnsi="Times New Roman"/>
          <w:b w:val="0"/>
          <w:i/>
          <w:color w:val="000000"/>
          <w:sz w:val="24"/>
        </w:rPr>
        <w:t>time-series forecasting</w:t>
      </w:r>
      <w:r>
        <w:rPr>
          <w:rFonts w:ascii="Times New Roman" w:hAnsi="Times New Roman"/>
          <w:b w:val="0"/>
          <w:i w:val="0"/>
          <w:color w:val="000000"/>
          <w:sz w:val="24"/>
        </w:rPr>
        <w:t xml:space="preserve">), algoritma </w:t>
      </w:r>
      <w:r>
        <w:rPr>
          <w:rFonts w:ascii="Times New Roman" w:hAnsi="Times New Roman"/>
          <w:b w:val="0"/>
          <w:i/>
          <w:color w:val="000000"/>
          <w:sz w:val="24"/>
        </w:rPr>
        <w:t>machine learning</w:t>
      </w:r>
      <w:r>
        <w:rPr>
          <w:rFonts w:ascii="Times New Roman" w:hAnsi="Times New Roman"/>
          <w:b w:val="0"/>
          <w:i w:val="0"/>
          <w:color w:val="000000"/>
          <w:sz w:val="24"/>
        </w:rPr>
        <w:t xml:space="preserve"> wajib dibandingkan terhadap dua varian model acuan </w:t>
      </w:r>
      <w:r>
        <w:rPr>
          <w:rFonts w:ascii="Times New Roman" w:hAnsi="Times New Roman"/>
          <w:b w:val="0"/>
          <w:i/>
          <w:color w:val="000000"/>
          <w:sz w:val="24"/>
        </w:rPr>
        <w:t>Persistence</w:t>
      </w:r>
      <w:r>
        <w:rPr>
          <w:rFonts w:ascii="Times New Roman" w:hAnsi="Times New Roman"/>
          <w:b w:val="0"/>
          <w:i w:val="0"/>
          <w:color w:val="000000"/>
          <w:sz w:val="24"/>
        </w:rPr>
        <w:t xml:space="preserve"> tanpa pelatihan parameter:</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(Â_(t+h)^(pers-A) = A_t):** Mengasumsikan bahwa deviasi anomali termal pada horizon t+h bertahan sama dengan anomali pada hari ke-t, sehingga prediksi suhu aktualnya mengikuti pergeseran klimatologi kalender (T̂_(t+h)^(pers-A) = A_t + T̄_clim,d(t+h)).</w:t>
      </w:r>
    </w:p>
    <w:p>
      <w:pPr>
        <w:spacing w:before="30" w:after="30" w:line="360" w:lineRule="auto"/>
        <w:ind w:left="425" w:hanging="255"/>
        <w:jc w:val="both"/>
      </w:pPr>
      <w:r>
        <w:rPr>
          <w:rFonts w:ascii="Times New Roman" w:hAnsi="Times New Roman"/>
          <w:b w:val="0"/>
          <w:i w:val="0"/>
          <w:color w:val="000000"/>
          <w:sz w:val="24"/>
        </w:rPr>
        <w:t>2. **</w:t>
      </w:r>
      <w:r>
        <w:rPr>
          <w:rFonts w:ascii="Times New Roman" w:hAnsi="Times New Roman"/>
          <w:b w:val="0"/>
          <w:i/>
          <w:color w:val="000000"/>
          <w:sz w:val="24"/>
        </w:rPr>
        <w:t>Baseline Persistence</w:t>
      </w:r>
      <w:r>
        <w:rPr>
          <w:rFonts w:ascii="Times New Roman" w:hAnsi="Times New Roman"/>
          <w:b w:val="0"/>
          <w:i w:val="0"/>
          <w:color w:val="000000"/>
          <w:sz w:val="24"/>
        </w:rPr>
        <w:t xml:space="preserve"> Suhu Mentah (T̂_(t+h)^(pers-T) = T_t):** Mengasumsikan bahwa suhu absolut pada horizon t+h sama persis dengan suhu pada hari ke-t, sehingga prediksi anomalinya adalah Â_(t+h)^(pers-T) = T_t - T̄_clim,d(t+h).</w:t>
      </w:r>
    </w:p>
    <w:p>
      <w:pPr>
        <w:spacing w:line="360" w:lineRule="auto" w:before="0" w:after="120"/>
        <w:ind w:firstLine="567"/>
        <w:jc w:val="both"/>
      </w:pPr>
      <w:r>
        <w:rPr>
          <w:rFonts w:ascii="Times New Roman" w:hAnsi="Times New Roman"/>
          <w:b w:val="0"/>
          <w:i w:val="0"/>
          <w:color w:val="000000"/>
          <w:sz w:val="24"/>
        </w:rPr>
        <w:t xml:space="preserve">Suatu algoritma </w:t>
      </w:r>
      <w:r>
        <w:rPr>
          <w:rFonts w:ascii="Times New Roman" w:hAnsi="Times New Roman"/>
          <w:b w:val="0"/>
          <w:i/>
          <w:color w:val="000000"/>
          <w:sz w:val="24"/>
        </w:rPr>
        <w:t>machine learning</w:t>
      </w:r>
      <w:r>
        <w:rPr>
          <w:rFonts w:ascii="Times New Roman" w:hAnsi="Times New Roman"/>
          <w:b w:val="0"/>
          <w:i w:val="0"/>
          <w:color w:val="000000"/>
          <w:sz w:val="24"/>
        </w:rPr>
        <w:t xml:space="preserve"> dinyatakan memberikan nilai tambah prediktif pada target reanalisis apabila mampu menghasilkan nilai MAE dan RMSE yang lebih rendah serta R² yang lebih tinggi dibandingkan kedua model </w:t>
      </w:r>
      <w:r>
        <w:rPr>
          <w:rFonts w:ascii="Times New Roman" w:hAnsi="Times New Roman"/>
          <w:b w:val="0"/>
          <w:i/>
          <w:color w:val="000000"/>
          <w:sz w:val="24"/>
        </w:rPr>
        <w:t>Persistence</w:t>
      </w:r>
      <w:r>
        <w:rPr>
          <w:rFonts w:ascii="Times New Roman" w:hAnsi="Times New Roman"/>
          <w:b w:val="0"/>
          <w:i w:val="0"/>
          <w:color w:val="000000"/>
          <w:sz w:val="24"/>
        </w:rPr>
        <w:t xml:space="preserve"> tersebut.</w:t>
      </w:r>
    </w:p>
    <w:p>
      <w:pPr>
        <w:spacing w:before="160" w:after="60" w:line="360" w:lineRule="auto"/>
        <w:jc w:val="left"/>
      </w:pPr>
      <w:r>
        <w:rPr>
          <w:rFonts w:ascii="Times New Roman" w:hAnsi="Times New Roman"/>
          <w:b/>
          <w:i w:val="0"/>
          <w:color w:val="000000"/>
          <w:sz w:val="24"/>
        </w:rPr>
        <w:t xml:space="preserve">b. Algoritma </w:t>
      </w:r>
      <w:r>
        <w:rPr>
          <w:rFonts w:ascii="Times New Roman" w:hAnsi="Times New Roman"/>
          <w:b/>
          <w:i/>
          <w:color w:val="000000"/>
          <w:sz w:val="24"/>
        </w:rPr>
        <w:t>Random Forest Regressor</w:t>
      </w:r>
      <w:r>
        <w:rPr>
          <w:rFonts w:ascii="Times New Roman" w:hAnsi="Times New Roman"/>
          <w:b/>
          <w:i w:val="0"/>
          <w:color w:val="000000"/>
          <w:sz w:val="24"/>
        </w:rPr>
        <w:t xml:space="preserve"> (RF)</w:t>
      </w:r>
    </w:p>
    <w:p>
      <w:pPr>
        <w:spacing w:line="360" w:lineRule="auto" w:before="0" w:after="120"/>
        <w:ind w:firstLine="567"/>
        <w:jc w:val="both"/>
      </w:pPr>
      <w:r>
        <w:rPr>
          <w:rFonts w:ascii="Times New Roman" w:hAnsi="Times New Roman"/>
          <w:b w:val="0"/>
          <w:i/>
          <w:color w:val="000000"/>
          <w:sz w:val="24"/>
        </w:rPr>
        <w:t>Random Forest Regressor</w:t>
      </w:r>
      <w:r>
        <w:rPr>
          <w:rFonts w:ascii="Times New Roman" w:hAnsi="Times New Roman"/>
          <w:b w:val="0"/>
          <w:i w:val="0"/>
          <w:color w:val="000000"/>
          <w:sz w:val="24"/>
        </w:rPr>
        <w:t xml:space="preserve"> membangun sejumlah K pohon regresi (</w:t>
      </w:r>
      <w:r>
        <w:rPr>
          <w:rFonts w:ascii="Times New Roman" w:hAnsi="Times New Roman"/>
          <w:b w:val="0"/>
          <w:i/>
          <w:color w:val="000000"/>
          <w:sz w:val="24"/>
        </w:rPr>
        <w:t>regression trees</w:t>
      </w:r>
      <w:r>
        <w:rPr>
          <w:rFonts w:ascii="Times New Roman" w:hAnsi="Times New Roman"/>
          <w:b w:val="0"/>
          <w:i w:val="0"/>
          <w:color w:val="000000"/>
          <w:sz w:val="24"/>
        </w:rPr>
        <w:t xml:space="preserve">) secara paralel dari sampel </w:t>
      </w:r>
      <w:r>
        <w:rPr>
          <w:rFonts w:ascii="Times New Roman" w:hAnsi="Times New Roman"/>
          <w:b w:val="0"/>
          <w:i/>
          <w:color w:val="000000"/>
          <w:sz w:val="24"/>
        </w:rPr>
        <w:t>bootstrap</w:t>
      </w:r>
      <w:r>
        <w:rPr>
          <w:rFonts w:ascii="Times New Roman" w:hAnsi="Times New Roman"/>
          <w:b w:val="0"/>
          <w:i w:val="0"/>
          <w:color w:val="000000"/>
          <w:sz w:val="24"/>
        </w:rPr>
        <w:t xml:space="preserve"> data pelatihan (Li dkk., 2024). Pada setiap pemisahan simpul (</w:t>
      </w:r>
      <w:r>
        <w:rPr>
          <w:rFonts w:ascii="Times New Roman" w:hAnsi="Times New Roman"/>
          <w:b w:val="0"/>
          <w:i/>
          <w:color w:val="000000"/>
          <w:sz w:val="24"/>
        </w:rPr>
        <w:t>node</w:t>
      </w:r>
      <w:r>
        <w:rPr>
          <w:rFonts w:ascii="Times New Roman" w:hAnsi="Times New Roman"/>
          <w:b w:val="0"/>
          <w:i w:val="0"/>
          <w:color w:val="000000"/>
          <w:sz w:val="24"/>
        </w:rPr>
        <w:t xml:space="preserve">), algoritma memilih subset fitur secara acak dan mencari titik potong yang meminimalkan </w:t>
      </w:r>
      <w:r>
        <w:rPr>
          <w:rFonts w:ascii="Times New Roman" w:hAnsi="Times New Roman"/>
          <w:b w:val="0"/>
          <w:i/>
          <w:color w:val="000000"/>
          <w:sz w:val="24"/>
        </w:rPr>
        <w:t>Sum of Squared Errors</w:t>
      </w:r>
      <w:r>
        <w:rPr>
          <w:rFonts w:ascii="Times New Roman" w:hAnsi="Times New Roman"/>
          <w:b w:val="0"/>
          <w:i w:val="0"/>
          <w:color w:val="000000"/>
          <w:sz w:val="24"/>
        </w:rPr>
        <w:t xml:space="preserve"> (SSE):</w:t>
      </w:r>
    </w:p>
    <w:p>
      <w:pPr>
        <w:spacing w:before="80" w:after="80" w:line="276" w:lineRule="auto"/>
        <w:jc w:val="center"/>
      </w:pPr>
      <w:r>
        <w:rPr>
          <w:rFonts w:ascii="Times New Roman" w:hAnsi="Times New Roman"/>
          <w:b w:val="0"/>
          <w:i/>
          <w:color w:val="000000"/>
          <w:sz w:val="23"/>
        </w:rPr>
        <w:t>SSE = ∑_(i ∈ R₁) (y_i − ȳ_R₁)² + ∑_(i ∈ R₂) (y_i − ȳ_R₂)²</w:t>
      </w:r>
    </w:p>
    <w:p>
      <w:pPr>
        <w:spacing w:line="360" w:lineRule="auto" w:before="0" w:after="120"/>
        <w:ind w:firstLine="567"/>
        <w:jc w:val="both"/>
      </w:pPr>
      <w:r>
        <w:rPr>
          <w:rFonts w:ascii="Times New Roman" w:hAnsi="Times New Roman"/>
          <w:b w:val="0"/>
          <w:i w:val="0"/>
          <w:color w:val="000000"/>
          <w:sz w:val="24"/>
        </w:rPr>
        <w:t>Prediksi akhir diperoleh dari rata-rata seluruh K pohon:</w:t>
      </w:r>
    </w:p>
    <w:p>
      <w:pPr>
        <w:spacing w:before="80" w:after="80" w:line="276" w:lineRule="auto"/>
        <w:jc w:val="center"/>
      </w:pPr>
      <w:r>
        <w:rPr>
          <w:rFonts w:ascii="Times New Roman" w:hAnsi="Times New Roman"/>
          <w:b w:val="0"/>
          <w:i/>
          <w:color w:val="000000"/>
          <w:sz w:val="23"/>
        </w:rPr>
        <w:t>ŷ = (1 / K) ∑_(k=1..K) h_k(x)</w:t>
      </w:r>
    </w:p>
    <w:p>
      <w:pPr>
        <w:spacing w:before="160" w:after="60" w:line="360" w:lineRule="auto"/>
        <w:jc w:val="left"/>
      </w:pPr>
      <w:r>
        <w:rPr>
          <w:rFonts w:ascii="Times New Roman" w:hAnsi="Times New Roman"/>
          <w:b/>
          <w:i w:val="0"/>
          <w:color w:val="000000"/>
          <w:sz w:val="24"/>
        </w:rPr>
        <w:t xml:space="preserve">c. Algoritma </w:t>
      </w:r>
      <w:r>
        <w:rPr>
          <w:rFonts w:ascii="Times New Roman" w:hAnsi="Times New Roman"/>
          <w:b/>
          <w:i/>
          <w:color w:val="000000"/>
          <w:sz w:val="24"/>
        </w:rPr>
        <w:t>Extreme Gradient Boosting Regressor</w:t>
      </w:r>
      <w:r>
        <w:rPr>
          <w:rFonts w:ascii="Times New Roman" w:hAnsi="Times New Roman"/>
          <w:b/>
          <w:i w:val="0"/>
          <w:color w:val="000000"/>
          <w:sz w:val="24"/>
        </w:rPr>
        <w:t xml:space="preserve"> (XGBoost)</w:t>
      </w:r>
    </w:p>
    <w:p>
      <w:pPr>
        <w:spacing w:line="360" w:lineRule="auto" w:before="0" w:after="120"/>
        <w:ind w:firstLine="567"/>
        <w:jc w:val="both"/>
      </w:pPr>
      <w:r>
        <w:rPr>
          <w:rFonts w:ascii="Times New Roman" w:hAnsi="Times New Roman"/>
          <w:b w:val="0"/>
          <w:i/>
          <w:color w:val="000000"/>
          <w:sz w:val="24"/>
        </w:rPr>
        <w:t>XGBoost Regressor</w:t>
      </w:r>
      <w:r>
        <w:rPr>
          <w:rFonts w:ascii="Times New Roman" w:hAnsi="Times New Roman"/>
          <w:b w:val="0"/>
          <w:i w:val="0"/>
          <w:color w:val="000000"/>
          <w:sz w:val="24"/>
        </w:rPr>
        <w:t xml:space="preserve"> membangun pohon regresi secara sekuensial, di mana pohon ke-m dilatih untuk memprediksi residual kesalahan dari prediksi iterasi sebelumnya dengan laju pembelajaran η:</w:t>
      </w:r>
    </w:p>
    <w:p>
      <w:pPr>
        <w:spacing w:before="80" w:after="80" w:line="276" w:lineRule="auto"/>
        <w:jc w:val="center"/>
      </w:pPr>
      <w:r>
        <w:rPr>
          <w:rFonts w:ascii="Times New Roman" w:hAnsi="Times New Roman"/>
          <w:b w:val="0"/>
          <w:i/>
          <w:color w:val="000000"/>
          <w:sz w:val="23"/>
        </w:rPr>
        <w:t>ŷ_i^(m) = ŷ_i^(m-1) + η f_m(x_i)</w:t>
      </w:r>
    </w:p>
    <w:p>
      <w:pPr>
        <w:spacing w:line="360" w:lineRule="auto" w:before="0" w:after="120"/>
        <w:ind w:firstLine="567"/>
        <w:jc w:val="both"/>
      </w:pPr>
      <w:r>
        <w:rPr>
          <w:rFonts w:ascii="Times New Roman" w:hAnsi="Times New Roman"/>
          <w:b w:val="0"/>
          <w:i w:val="0"/>
          <w:color w:val="000000"/>
          <w:sz w:val="24"/>
        </w:rPr>
        <w:t>Fungsi objektif yang diminimalkan mencakup fungsi kerugian kuadrat dan penalti regularisasi kompleksitas pohon (γ, λ):</w:t>
      </w:r>
    </w:p>
    <w:p>
      <w:pPr>
        <w:spacing w:before="80" w:after="80" w:line="276" w:lineRule="auto"/>
        <w:jc w:val="center"/>
      </w:pPr>
      <w:r>
        <w:rPr>
          <w:rFonts w:ascii="Times New Roman" w:hAnsi="Times New Roman"/>
          <w:b w:val="0"/>
          <w:i/>
          <w:color w:val="000000"/>
          <w:sz w:val="23"/>
        </w:rPr>
        <w:t>L^(m) = ∑_(i=1..n) ½ (y_i − ŷ_i^(m))² + γT + ½ λ ∑_(j=1..T) w_j²</w:t>
      </w:r>
    </w:p>
    <w:p>
      <w:pPr>
        <w:spacing w:before="160" w:after="60" w:line="360" w:lineRule="auto"/>
        <w:jc w:val="left"/>
      </w:pPr>
      <w:r>
        <w:rPr>
          <w:rFonts w:ascii="Times New Roman" w:hAnsi="Times New Roman"/>
          <w:b/>
          <w:i w:val="0"/>
          <w:color w:val="000000"/>
          <w:sz w:val="24"/>
        </w:rPr>
        <w:t xml:space="preserve">d. Algoritma </w:t>
      </w:r>
      <w:r>
        <w:rPr>
          <w:rFonts w:ascii="Times New Roman" w:hAnsi="Times New Roman"/>
          <w:b/>
          <w:i/>
          <w:color w:val="000000"/>
          <w:sz w:val="24"/>
        </w:rPr>
        <w:t>Support Vector Regression</w:t>
      </w:r>
      <w:r>
        <w:rPr>
          <w:rFonts w:ascii="Times New Roman" w:hAnsi="Times New Roman"/>
          <w:b/>
          <w:i w:val="0"/>
          <w:color w:val="000000"/>
          <w:sz w:val="24"/>
        </w:rPr>
        <w:t xml:space="preserve"> (SVR)</w:t>
      </w:r>
    </w:p>
    <w:p>
      <w:pPr>
        <w:spacing w:line="360" w:lineRule="auto" w:before="0" w:after="120"/>
        <w:ind w:firstLine="567"/>
        <w:jc w:val="both"/>
      </w:pPr>
      <w:r>
        <w:rPr>
          <w:rFonts w:ascii="Times New Roman" w:hAnsi="Times New Roman"/>
          <w:b w:val="0"/>
          <w:i/>
          <w:color w:val="000000"/>
          <w:sz w:val="24"/>
        </w:rPr>
        <w:t>Support Vector Regression</w:t>
      </w:r>
      <w:r>
        <w:rPr>
          <w:rFonts w:ascii="Times New Roman" w:hAnsi="Times New Roman"/>
          <w:b w:val="0"/>
          <w:i w:val="0"/>
          <w:color w:val="000000"/>
          <w:sz w:val="24"/>
        </w:rPr>
        <w:t xml:space="preserve"> (SVR) mencari fungsi aproksimasi f(x) = w^T φ(x) + b yang menjaga kesalahan prediksi berada di dalam tabung toleransi ε (</w:t>
      </w:r>
      <w:r>
        <w:rPr>
          <w:rFonts w:ascii="Times New Roman" w:hAnsi="Times New Roman"/>
          <w:b w:val="0"/>
          <w:i/>
          <w:color w:val="000000"/>
          <w:sz w:val="24"/>
        </w:rPr>
        <w:t>epsilon-insensitive tube</w:t>
      </w:r>
      <w:r>
        <w:rPr>
          <w:rFonts w:ascii="Times New Roman" w:hAnsi="Times New Roman"/>
          <w:b w:val="0"/>
          <w:i w:val="0"/>
          <w:color w:val="000000"/>
          <w:sz w:val="24"/>
        </w:rPr>
        <w:t>):</w:t>
      </w:r>
    </w:p>
    <w:p>
      <w:pPr>
        <w:spacing w:before="80" w:after="80" w:line="276" w:lineRule="auto"/>
        <w:jc w:val="center"/>
      </w:pPr>
      <w:r>
        <w:rPr>
          <w:rFonts w:ascii="Times New Roman" w:hAnsi="Times New Roman"/>
          <w:b w:val="0"/>
          <w:i/>
          <w:color w:val="000000"/>
          <w:sz w:val="23"/>
        </w:rPr>
        <w:t>min_(w,b,ξ,ξ</w:t>
      </w:r>
      <w:r>
        <w:rPr>
          <w:rFonts w:ascii="Times New Roman" w:hAnsi="Times New Roman"/>
          <w:b w:val="0"/>
          <w:i/>
          <w:color w:val="000000"/>
          <w:sz w:val="23"/>
        </w:rPr>
        <w:t>) ½ ||w||² + C ∑_(i=1..n) (ξ_i + ξ_i</w:t>
      </w:r>
      <w:r>
        <w:rPr>
          <w:rFonts w:ascii="Times New Roman" w:hAnsi="Times New Roman"/>
          <w:b w:val="0"/>
          <w:i/>
          <w:color w:val="000000"/>
          <w:sz w:val="23"/>
        </w:rPr>
        <w:t>)</w:t>
      </w:r>
    </w:p>
    <w:p>
      <w:pPr>
        <w:spacing w:line="360" w:lineRule="auto" w:before="0" w:after="120"/>
        <w:ind w:firstLine="567"/>
        <w:jc w:val="both"/>
      </w:pPr>
      <w:r>
        <w:rPr>
          <w:rFonts w:ascii="Times New Roman" w:hAnsi="Times New Roman"/>
          <w:b w:val="0"/>
          <w:i w:val="0"/>
          <w:color w:val="000000"/>
          <w:sz w:val="24"/>
        </w:rPr>
        <w:t xml:space="preserve">dengan menggunakan fungsi kernel </w:t>
      </w:r>
      <w:r>
        <w:rPr>
          <w:rFonts w:ascii="Times New Roman" w:hAnsi="Times New Roman"/>
          <w:b w:val="0"/>
          <w:i/>
          <w:color w:val="000000"/>
          <w:sz w:val="24"/>
        </w:rPr>
        <w:t>Radial Basis Function</w:t>
      </w:r>
      <w:r>
        <w:rPr>
          <w:rFonts w:ascii="Times New Roman" w:hAnsi="Times New Roman"/>
          <w:b w:val="0"/>
          <w:i w:val="0"/>
          <w:color w:val="000000"/>
          <w:sz w:val="24"/>
        </w:rPr>
        <w:t xml:space="preserve"> (RBF), K(x_i, x_j) = \exp(-γ \|x_i - x_j\|^2), untuk memetakan hubungan nonlinier antara prediktor dan respons termal reanalisis.</w:t>
      </w:r>
    </w:p>
    <w:p>
      <w:pPr>
        <w:spacing w:before="160" w:after="60" w:line="360" w:lineRule="auto"/>
        <w:jc w:val="left"/>
      </w:pPr>
      <w:r>
        <w:rPr>
          <w:rFonts w:ascii="Times New Roman" w:hAnsi="Times New Roman"/>
          <w:b/>
          <w:i w:val="0"/>
          <w:color w:val="000000"/>
          <w:sz w:val="24"/>
        </w:rPr>
        <w:t>4. Metrik Evaluasi Model Regresi</w:t>
      </w:r>
    </w:p>
    <w:p>
      <w:pPr>
        <w:spacing w:line="360" w:lineRule="auto" w:before="0" w:after="120"/>
        <w:ind w:firstLine="567"/>
        <w:jc w:val="both"/>
      </w:pPr>
      <w:r>
        <w:rPr>
          <w:rFonts w:ascii="Times New Roman" w:hAnsi="Times New Roman"/>
          <w:b w:val="0"/>
          <w:i w:val="0"/>
          <w:color w:val="000000"/>
          <w:sz w:val="24"/>
        </w:rPr>
        <w:t>Akurasi prediksi dievaluasi menggunakan tiga metrik utama pada data uji independen (n sampel), baik pada skala anomali (A_(t+h)) maupun skala suhu reanalisis (T_(t+h)):</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Mean Absolute Error (MAE):</w:t>
      </w:r>
      <w:r>
        <w:rPr>
          <w:rFonts w:ascii="Times New Roman" w:hAnsi="Times New Roman"/>
          <w:b w:val="0"/>
          <w:i w:val="0"/>
          <w:color w:val="000000"/>
          <w:sz w:val="24"/>
        </w:rPr>
        <w:t xml:space="preserve"> MAE = \frac{1}{n} \sum_{i=1}^{n} |y_i - ŷ_i|</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Root Mean Squared Error (RMSE):</w:t>
      </w:r>
      <w:r>
        <w:rPr>
          <w:rFonts w:ascii="Times New Roman" w:hAnsi="Times New Roman"/>
          <w:b w:val="0"/>
          <w:i w:val="0"/>
          <w:color w:val="000000"/>
          <w:sz w:val="24"/>
        </w:rPr>
        <w:t xml:space="preserve"> RMSE = \sqrt{\frac{1}{n} \sum_{i=1}^{n} (y_i - ŷ_i)^2}</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Coefficient of Determination (R²):</w:t>
      </w:r>
      <w:r>
        <w:rPr>
          <w:rFonts w:ascii="Times New Roman" w:hAnsi="Times New Roman"/>
          <w:b w:val="0"/>
          <w:i w:val="0"/>
          <w:color w:val="000000"/>
          <w:sz w:val="24"/>
        </w:rPr>
        <w:t xml:space="preserve"> R² = 1 - \frac{\sum_{i=1}^{n} (y_i - ŷ_i)^2}{\sum_{i=1}^{n} (y_i - ȳ)^2}</w:t>
      </w:r>
    </w:p>
    <w:p>
      <w:pPr>
        <w:spacing w:line="360" w:lineRule="auto" w:before="0" w:after="120"/>
        <w:ind w:firstLine="567"/>
        <w:jc w:val="both"/>
      </w:pPr>
      <w:r>
        <w:rPr>
          <w:rFonts w:ascii="Times New Roman" w:hAnsi="Times New Roman"/>
          <w:b w:val="0"/>
          <w:i w:val="0"/>
          <w:color w:val="000000"/>
          <w:sz w:val="24"/>
        </w:rPr>
        <w:t xml:space="preserve">Dalam penelitian ini, </w:t>
      </w:r>
      <w:r>
        <w:rPr>
          <w:rFonts w:ascii="Times New Roman" w:hAnsi="Times New Roman"/>
          <w:b/>
          <w:i w:val="0"/>
          <w:color w:val="000000"/>
          <w:sz w:val="24"/>
        </w:rPr>
        <w:t>RMSE dan R² ditetapkan sebagai metrik utama penentu peringkat model terbaik</w:t>
      </w:r>
      <w:r>
        <w:rPr>
          <w:rFonts w:ascii="Times New Roman" w:hAnsi="Times New Roman"/>
          <w:b w:val="0"/>
          <w:i w:val="0"/>
          <w:color w:val="000000"/>
          <w:sz w:val="24"/>
        </w:rPr>
        <w:t xml:space="preserve"> karena fungsi objektif pelatihan pohon regresi dan kriteria seleksi </w:t>
      </w:r>
      <w:r>
        <w:rPr>
          <w:rFonts w:ascii="Times New Roman" w:hAnsi="Times New Roman"/>
          <w:b w:val="0"/>
          <w:i/>
          <w:color w:val="000000"/>
          <w:sz w:val="24"/>
        </w:rPr>
        <w:t>hyperparameter</w:t>
      </w:r>
      <w:r>
        <w:rPr>
          <w:rFonts w:ascii="Times New Roman" w:hAnsi="Times New Roman"/>
          <w:b w:val="0"/>
          <w:i w:val="0"/>
          <w:color w:val="000000"/>
          <w:sz w:val="24"/>
        </w:rPr>
        <w:t xml:space="preserve"> pada </w:t>
      </w:r>
      <w:r>
        <w:rPr>
          <w:rFonts w:ascii="Times New Roman" w:hAnsi="Times New Roman"/>
          <w:b w:val="0"/>
          <w:i/>
          <w:color w:val="000000"/>
          <w:sz w:val="24"/>
        </w:rPr>
        <w:t>Rolling-Origin Cross-Validation</w:t>
      </w:r>
      <w:r>
        <w:rPr>
          <w:rFonts w:ascii="Times New Roman" w:hAnsi="Times New Roman"/>
          <w:b w:val="0"/>
          <w:i w:val="0"/>
          <w:color w:val="000000"/>
          <w:sz w:val="24"/>
        </w:rPr>
        <w:t xml:space="preserve"> meminimalkan kesalahan kuadrat (</w:t>
      </w:r>
      <w:r>
        <w:rPr>
          <w:rFonts w:ascii="Times New Roman" w:hAnsi="Times New Roman"/>
          <w:b w:val="0"/>
          <w:i/>
          <w:color w:val="000000"/>
          <w:sz w:val="24"/>
        </w:rPr>
        <w:t>squared error</w:t>
      </w:r>
      <w:r>
        <w:rPr>
          <w:rFonts w:ascii="Times New Roman" w:hAnsi="Times New Roman"/>
          <w:b w:val="0"/>
          <w:i w:val="0"/>
          <w:color w:val="000000"/>
          <w:sz w:val="24"/>
        </w:rPr>
        <w:t xml:space="preserve">) yang memberikan bobot penalti lebih tegas terhadap simpangan prediksi besar, sedangkan </w:t>
      </w:r>
      <w:r>
        <w:rPr>
          <w:rFonts w:ascii="Times New Roman" w:hAnsi="Times New Roman"/>
          <w:b/>
          <w:i w:val="0"/>
          <w:color w:val="000000"/>
          <w:sz w:val="24"/>
        </w:rPr>
        <w:t>MAE</w:t>
      </w:r>
      <w:r>
        <w:rPr>
          <w:rFonts w:ascii="Times New Roman" w:hAnsi="Times New Roman"/>
          <w:b w:val="0"/>
          <w:i w:val="0"/>
          <w:color w:val="000000"/>
          <w:sz w:val="24"/>
        </w:rPr>
        <w:t xml:space="preserve"> dilaporkan sebagai metrik pendamping untuk mengukur rata-rata kesalahan absolut harian.</w:t>
      </w:r>
    </w:p>
    <w:p>
      <w:pPr>
        <w:spacing w:line="360" w:lineRule="auto" w:before="0" w:after="120"/>
        <w:jc w:val="both"/>
      </w:pPr>
      <w:r>
        <w:rPr>
          <w:rFonts w:ascii="Times New Roman" w:hAnsi="Times New Roman"/>
          <w:b w:val="0"/>
          <w:i/>
          <w:color w:val="000000"/>
          <w:sz w:val="24"/>
        </w:rPr>
        <w:t>(Catatan matematis: Karena untuk setiap tanggal target t+h nilai klimatologi T̄_clim,d(t+h) bersifat deterministik, maka selisih kesalahan T̂_(t+h) - T_(t+h) ≡ Â_(t+h) - A_(t+h), sehingga nilai MAE dan RMSE pada skala suhu maupun skala anomali bernilai identik, sementara nilai R² berbeda karena penyebut varians pada skala suhu mencakup siklus musiman tahunan).</w:t>
      </w:r>
    </w:p>
    <w:p>
      <w:pPr>
        <w:spacing w:before="200" w:after="80" w:line="360" w:lineRule="auto"/>
        <w:jc w:val="left"/>
      </w:pPr>
      <w:r>
        <w:rPr>
          <w:rFonts w:ascii="Times New Roman" w:hAnsi="Times New Roman"/>
          <w:b/>
          <w:i w:val="0"/>
          <w:color w:val="000000"/>
          <w:sz w:val="24"/>
        </w:rPr>
        <w:t>D. Kerangka Pemikiran (Kerangka Berpikir)</w:t>
      </w:r>
    </w:p>
    <w:p>
      <w:pPr>
        <w:spacing w:line="360" w:lineRule="auto" w:before="0" w:after="120"/>
        <w:ind w:firstLine="567"/>
        <w:jc w:val="both"/>
      </w:pPr>
      <w:r>
        <w:rPr>
          <w:rFonts w:ascii="Times New Roman" w:hAnsi="Times New Roman"/>
          <w:b w:val="0"/>
          <w:i w:val="0"/>
          <w:color w:val="000000"/>
          <w:sz w:val="24"/>
        </w:rPr>
        <w:t>Kerangka pemikiran penelitian ini diilustrasikan pada Gambar 1 berikut:</w:t>
      </w:r>
    </w:p>
    <w:p>
      <w:pPr>
        <w:spacing w:before="120" w:after="80"/>
        <w:jc w:val="center"/>
      </w:pPr>
      <w:r>
        <w:drawing>
          <wp:inline xmlns:a="http://schemas.openxmlformats.org/drawingml/2006/main" xmlns:pic="http://schemas.openxmlformats.org/drawingml/2006/picture">
            <wp:extent cx="5040000" cy="3923769"/>
            <wp:docPr id="1" name="Picture 1"/>
            <wp:cNvGraphicFramePr>
              <a:graphicFrameLocks noChangeAspect="1"/>
            </wp:cNvGraphicFramePr>
            <a:graphic>
              <a:graphicData uri="http://schemas.openxmlformats.org/drawingml/2006/picture">
                <pic:pic>
                  <pic:nvPicPr>
                    <pic:cNvPr id="0" name="Gambar_0_Kerangka_Pemikiran.png"/>
                    <pic:cNvPicPr/>
                  </pic:nvPicPr>
                  <pic:blipFill>
                    <a:blip r:embed="rId9"/>
                    <a:stretch>
                      <a:fillRect/>
                    </a:stretch>
                  </pic:blipFill>
                  <pic:spPr>
                    <a:xfrm>
                      <a:off x="0" y="0"/>
                      <a:ext cx="5040000" cy="3923769"/>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1. Bagan kerangka pemikiran penelitian komparasi algoritma regresi dan audit spasial-observasional di Danau Maninjau</w:t>
      </w:r>
    </w:p>
    <w:p>
      <w:pPr>
        <w:spacing w:before="80" w:after="80" w:line="240" w:lineRule="auto"/>
        <w:jc w:val="center"/>
      </w:pPr>
      <w:r>
        <w:rPr>
          <w:rFonts w:ascii="Times New Roman" w:hAnsi="Times New Roman"/>
          <w:b w:val="0"/>
          <w:i/>
          <w:color w:val="000000"/>
          <w:sz w:val="21"/>
        </w:rPr>
        <w:t>Sumber: Hasil Perancangan Penelitian (2026)</w:t>
      </w:r>
    </w:p>
    <w:p>
      <w:pPr>
        <w:spacing w:before="200" w:after="80" w:line="360" w:lineRule="auto"/>
        <w:jc w:val="left"/>
      </w:pPr>
      <w:r>
        <w:rPr>
          <w:rFonts w:ascii="Times New Roman" w:hAnsi="Times New Roman"/>
          <w:b/>
          <w:i w:val="0"/>
          <w:color w:val="000000"/>
          <w:sz w:val="24"/>
        </w:rPr>
        <w:t>E. Hipotesis Penelitian</w:t>
      </w:r>
    </w:p>
    <w:p>
      <w:pPr>
        <w:spacing w:line="360" w:lineRule="auto" w:before="0" w:after="120"/>
        <w:ind w:firstLine="567"/>
        <w:jc w:val="both"/>
      </w:pPr>
      <w:r>
        <w:rPr>
          <w:rFonts w:ascii="Times New Roman" w:hAnsi="Times New Roman"/>
          <w:b w:val="0"/>
          <w:i w:val="0"/>
          <w:color w:val="000000"/>
          <w:sz w:val="24"/>
        </w:rPr>
        <w:t>Berdasarkan landasan teori dan kerangka pemikiran di atas, dirumuskan hipotesis penelitian sebagai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Hipotesis Pertama (H₁):</w:t>
      </w:r>
      <w:r>
        <w:rPr>
          <w:rFonts w:ascii="Times New Roman" w:hAnsi="Times New Roman"/>
          <w:b w:val="0"/>
          <w:i w:val="0"/>
          <w:color w:val="000000"/>
          <w:sz w:val="24"/>
        </w:rPr>
        <w:t xml:space="preserve"> Penerapan penyaringan kontrol kualitas bertingkat pada citra satelit </w:t>
      </w:r>
      <w:r>
        <w:rPr>
          <w:rFonts w:ascii="Times New Roman" w:hAnsi="Times New Roman"/>
          <w:b w:val="0"/>
          <w:i/>
          <w:color w:val="000000"/>
          <w:sz w:val="24"/>
        </w:rPr>
        <w:t>MODIS Terra</w:t>
      </w:r>
      <w:r>
        <w:rPr>
          <w:rFonts w:ascii="Times New Roman" w:hAnsi="Times New Roman"/>
          <w:b w:val="0"/>
          <w:i w:val="0"/>
          <w:color w:val="000000"/>
          <w:sz w:val="24"/>
        </w:rPr>
        <w:t xml:space="preserve"> siang (ambang jumlah piksel air valid ≥ 15/22, simpangan baku spasial ≤ 0,5^°C, dan sudut pandang sensor dekat nadir ≤ 30^°) dapat menurunkan selisih kesalahan absolut (</w:t>
      </w:r>
      <w:r>
        <w:rPr>
          <w:rFonts w:ascii="Times New Roman" w:hAnsi="Times New Roman"/>
          <w:b w:val="0"/>
          <w:i/>
          <w:color w:val="000000"/>
          <w:sz w:val="24"/>
        </w:rPr>
        <w:t>Mean Absolute Error</w:t>
      </w:r>
      <w:r>
        <w:rPr>
          <w:rFonts w:ascii="Times New Roman" w:hAnsi="Times New Roman"/>
          <w:b w:val="0"/>
          <w:i w:val="0"/>
          <w:color w:val="000000"/>
          <w:sz w:val="24"/>
        </w:rPr>
        <w:t xml:space="preserve">) terhadap suhu lapisan tercampur </w:t>
      </w:r>
      <w:r>
        <w:rPr>
          <w:rFonts w:ascii="Times New Roman" w:hAnsi="Times New Roman"/>
          <w:b w:val="0"/>
          <w:i/>
          <w:color w:val="000000"/>
          <w:sz w:val="24"/>
        </w:rPr>
        <w:t>ERA5-Land</w:t>
      </w:r>
      <w:r>
        <w:rPr>
          <w:rFonts w:ascii="Times New Roman" w:hAnsi="Times New Roman"/>
          <w:b w:val="0"/>
          <w:i w:val="0"/>
          <w:color w:val="000000"/>
          <w:sz w:val="24"/>
        </w:rPr>
        <w:t>, namun ketersediaan hari pengamatan yang tersisa sangat terbatas sehingga belum memadai sebagai target pelatihan harian kontinu.</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Hipotesis Kedua (H₂):</w:t>
      </w:r>
      <w:r>
        <w:rPr>
          <w:rFonts w:ascii="Times New Roman" w:hAnsi="Times New Roman"/>
          <w:b w:val="0"/>
          <w:i w:val="0"/>
          <w:color w:val="000000"/>
          <w:sz w:val="24"/>
        </w:rPr>
        <w:t xml:space="preserve"> Algoritma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yang dilatih menggunakan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melalui isolasi klimatologi dan pemisahan kronologis target pada Skema Utama (73 fitur termal-meteorologi ≤ t) mampu menghasilkan nilai RMSE yang lebih rendah dan R² yang lebih tinggi dibandingkan kedua model acuan </w:t>
      </w:r>
      <w:r>
        <w:rPr>
          <w:rFonts w:ascii="Times New Roman" w:hAnsi="Times New Roman"/>
          <w:b w:val="0"/>
          <w:i/>
          <w:color w:val="000000"/>
          <w:sz w:val="24"/>
        </w:rPr>
        <w:t>Baseline Persistence</w:t>
      </w:r>
      <w:r>
        <w:rPr>
          <w:rFonts w:ascii="Times New Roman" w:hAnsi="Times New Roman"/>
          <w:b w:val="0"/>
          <w:i w:val="0"/>
          <w:color w:val="000000"/>
          <w:sz w:val="24"/>
        </w:rPr>
        <w:t xml:space="preserve"> (Â_(t+h) = A_t dan T̂_(t+h) = T_t) pada prediksi anomali suhu lapisan tercampur </w:t>
      </w:r>
      <w:r>
        <w:rPr>
          <w:rFonts w:ascii="Times New Roman" w:hAnsi="Times New Roman"/>
          <w:b w:val="0"/>
          <w:i/>
          <w:color w:val="000000"/>
          <w:sz w:val="24"/>
        </w:rPr>
        <w:t>ERA5-Land</w:t>
      </w:r>
      <w:r>
        <w:rPr>
          <w:rFonts w:ascii="Times New Roman" w:hAnsi="Times New Roman"/>
          <w:b w:val="0"/>
          <w:i w:val="0"/>
          <w:color w:val="000000"/>
          <w:sz w:val="24"/>
        </w:rPr>
        <w:t xml:space="preserve"> horizon t+1 dan t+3 di periode uji independen (2024–2025).</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Hipotesis Ketiga (H₃):</w:t>
      </w:r>
      <w:r>
        <w:rPr>
          <w:rFonts w:ascii="Times New Roman" w:hAnsi="Times New Roman"/>
          <w:b w:val="0"/>
          <w:i w:val="0"/>
          <w:color w:val="000000"/>
          <w:sz w:val="24"/>
        </w:rPr>
        <w:t xml:space="preserve"> Penghapusan fitur riwayat suhu danau pada Skema Ablasi Murni Meteorologi (55 fitur cuaca ≤ t) menyebabkan penurunan nilai R² secara substansial dibandingkan Skema Utama (73 fitur), yang menunjukkan dominannya informasi riwayat suhu dalam kemampuan prediksi jangka pendek.</w:t>
      </w:r>
    </w:p>
    <w:p>
      <w:r>
        <w:br w:type="page"/>
      </w:r>
    </w:p>
    <w:p>
      <w:pPr>
        <w:spacing w:before="0" w:after="240" w:line="360" w:lineRule="auto"/>
        <w:jc w:val="center"/>
      </w:pPr>
      <w:r>
        <w:rPr>
          <w:rFonts w:ascii="Times New Roman" w:hAnsi="Times New Roman"/>
          <w:b/>
          <w:i w:val="0"/>
          <w:color w:val="000000"/>
          <w:sz w:val="28"/>
        </w:rPr>
        <w:t>BAB III</w:t>
        <w:br/>
        <w:t>METODOLOGI PENELITIAN</w:t>
      </w:r>
    </w:p>
    <w:p>
      <w:pPr>
        <w:spacing w:before="200" w:after="80" w:line="360" w:lineRule="auto"/>
        <w:jc w:val="left"/>
      </w:pPr>
      <w:r>
        <w:rPr>
          <w:rFonts w:ascii="Times New Roman" w:hAnsi="Times New Roman"/>
          <w:b/>
          <w:i w:val="0"/>
          <w:color w:val="000000"/>
          <w:sz w:val="24"/>
        </w:rPr>
        <w:t>A. Metode dan Tahapan Penelitian (Skema 1: Pengembangan Algoritma / Model)</w:t>
      </w:r>
    </w:p>
    <w:p>
      <w:pPr>
        <w:spacing w:line="360" w:lineRule="auto" w:before="0" w:after="120"/>
        <w:ind w:firstLine="567"/>
        <w:jc w:val="both"/>
      </w:pPr>
      <w:r>
        <w:rPr>
          <w:rFonts w:ascii="Times New Roman" w:hAnsi="Times New Roman"/>
          <w:b w:val="0"/>
          <w:i w:val="0"/>
          <w:color w:val="000000"/>
          <w:sz w:val="24"/>
        </w:rPr>
        <w:t xml:space="preserve">Penelitian ini menggunakan metode penelitian kuantitatif eksperimental yang mengacu pada kerangka </w:t>
      </w:r>
      <w:r>
        <w:rPr>
          <w:rFonts w:ascii="Times New Roman" w:hAnsi="Times New Roman"/>
          <w:b/>
          <w:i w:val="0"/>
          <w:color w:val="000000"/>
          <w:sz w:val="24"/>
        </w:rPr>
        <w:t>Skema 1 (Pengembangan Algoritma / Model / Analisis)</w:t>
      </w:r>
      <w:r>
        <w:rPr>
          <w:rFonts w:ascii="Times New Roman" w:hAnsi="Times New Roman"/>
          <w:b w:val="0"/>
          <w:i w:val="0"/>
          <w:color w:val="000000"/>
          <w:sz w:val="24"/>
        </w:rPr>
        <w:t xml:space="preserve"> pada buku panduan skripsi Fakultas Ilmu Komputer Universitas Djuanda. Tahapan metodologi penelitian disusun secara sistematis ke dalam 7 (tujuh) tahapan utama sebagaimana disajikan pada Tabel 2.</w:t>
      </w:r>
    </w:p>
    <w:p>
      <w:pPr>
        <w:spacing w:before="80" w:after="80" w:line="240" w:lineRule="auto"/>
        <w:jc w:val="left"/>
      </w:pPr>
      <w:r>
        <w:rPr>
          <w:rFonts w:ascii="Times New Roman" w:hAnsi="Times New Roman"/>
          <w:b/>
          <w:i w:val="0"/>
          <w:color w:val="000000"/>
          <w:sz w:val="21"/>
        </w:rPr>
        <w:t>Tabel 2. Tahapan Metodologi Penelitian Pengembangan Model (Skema 1)</w:t>
      </w:r>
    </w:p>
    <w:tbl>
      <w:tblPr>
        <w:tblW w:type="auto" w:w="0"/>
        <w:jc w:val="center"/>
        <w:tblLayout w:type="autofit"/>
        <w:tblLook w:firstColumn="1" w:firstRow="1" w:lastColumn="0" w:lastRow="0" w:noHBand="0" w:noVBand="1" w:val="04A0"/>
      </w:tblPr>
      <w:tblGrid>
        <w:gridCol w:w="2646"/>
        <w:gridCol w:w="2646"/>
        <w:gridCol w:w="2646"/>
      </w:tblGrid>
      <w:tr>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Tahap</w:t>
            </w:r>
          </w:p>
        </w:tc>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Kegiatan</w:t>
            </w:r>
          </w:p>
        </w:tc>
        <w:tc>
          <w:tcPr>
            <w:tcW w:type="dxa" w:w="2646"/>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Output</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Pengumpulan Data</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Ekstraksi data meteorologi dan reanalisis ERA5-Land, CHIRPS, MODIS, dan Landsat di GEE (2016–2025) beserta atribut kualitas spasial piksel dan penyusunan inventaris 15 kandidat catatan historis.</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File CSV dataset harian, Landsat, audit grid ERA5, audit piksel MODIS, dan inventaris kejadian</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Analisis &amp; Audit Data</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Audit fraksi air dan parameter </w:t>
            </w:r>
            <w:r>
              <w:rPr>
                <w:rFonts w:ascii="Times New Roman" w:hAnsi="Times New Roman"/>
                <w:b w:val="0"/>
                <w:i/>
                <w:color w:val="000000"/>
                <w:sz w:val="19"/>
              </w:rPr>
              <w:t>FLake</w:t>
            </w:r>
            <w:r>
              <w:rPr>
                <w:rFonts w:ascii="Times New Roman" w:hAnsi="Times New Roman"/>
                <w:b w:val="0"/>
                <w:i w:val="0"/>
                <w:color w:val="000000"/>
                <w:sz w:val="19"/>
              </w:rPr>
              <w:t xml:space="preserve"> pada sel grid ERA5-Land serta analisis sensitivitas kesesuaian suhu ERA5 terhadap MODIS Terra/Aqua (ambang ≥ 15/22 piksel, homogenitas, sudut pandang) dan Landsat.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Tabel audit grid ERA5 dan tabel evaluasi sensitivitas ERA5 vs MODIS/Landsat</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3. Preprocessing</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Pemetaan indeks kalender konsisten 365 hari (</w:t>
            </w:r>
            <w:r>
              <w:rPr>
                <w:rFonts w:ascii="Consolas" w:hAnsi="Consolas"/>
                <w:b w:val="0"/>
                <w:i w:val="0"/>
                <w:color w:val="000000"/>
                <w:sz w:val="17"/>
              </w:rPr>
              <w:t>cal_doy_365</w:t>
            </w:r>
            <w:r>
              <w:rPr>
                <w:rFonts w:ascii="Times New Roman" w:hAnsi="Times New Roman"/>
                <w:b w:val="0"/>
                <w:i w:val="0"/>
                <w:color w:val="000000"/>
                <w:sz w:val="19"/>
              </w:rPr>
              <w:t xml:space="preserve">), isolasi perhitungan klimatologi pada batas data latih, pembentukan 73 fitur (Skema Utama) dan 55 fitur (Skema Ablasi Meteorologi), serta pemisahan kronologis tanggal target di perbatasan </w:t>
            </w:r>
            <w:r>
              <w:rPr>
                <w:rFonts w:ascii="Times New Roman" w:hAnsi="Times New Roman"/>
                <w:b w:val="0"/>
                <w:i/>
                <w:color w:val="000000"/>
                <w:sz w:val="19"/>
              </w:rPr>
              <w:t>split</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Matriks fitur dengan isolasi klimatologi dan pemisahan kronologis target untuk masing-masing horizon (t+1 dan t+3)</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4. Perancangan Model</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Perancangan </w:t>
            </w:r>
            <w:r>
              <w:rPr>
                <w:rFonts w:ascii="Times New Roman" w:hAnsi="Times New Roman"/>
                <w:b w:val="0"/>
                <w:i/>
                <w:color w:val="000000"/>
                <w:sz w:val="19"/>
              </w:rPr>
              <w:t>pipeline</w:t>
            </w:r>
            <w:r>
              <w:rPr>
                <w:rFonts w:ascii="Times New Roman" w:hAnsi="Times New Roman"/>
                <w:b w:val="0"/>
                <w:i w:val="0"/>
                <w:color w:val="000000"/>
                <w:sz w:val="19"/>
              </w:rPr>
              <w:t xml:space="preserve"> regresi untuk dua </w:t>
            </w:r>
            <w:r>
              <w:rPr>
                <w:rFonts w:ascii="Times New Roman" w:hAnsi="Times New Roman"/>
                <w:b w:val="0"/>
                <w:i/>
                <w:color w:val="000000"/>
                <w:sz w:val="19"/>
              </w:rPr>
              <w:t>Baseline Persistence</w:t>
            </w:r>
            <w:r>
              <w:rPr>
                <w:rFonts w:ascii="Times New Roman" w:hAnsi="Times New Roman"/>
                <w:b w:val="0"/>
                <w:i w:val="0"/>
                <w:color w:val="000000"/>
                <w:sz w:val="19"/>
              </w:rPr>
              <w:t xml:space="preserve"> (Â_(t+h)=A_t dan T̂_(t+h)=T_t), </w:t>
            </w:r>
            <w:r>
              <w:rPr>
                <w:rFonts w:ascii="Times New Roman" w:hAnsi="Times New Roman"/>
                <w:b w:val="0"/>
                <w:i/>
                <w:color w:val="000000"/>
                <w:sz w:val="19"/>
              </w:rPr>
              <w:t>Random Forest</w:t>
            </w:r>
            <w:r>
              <w:rPr>
                <w:rFonts w:ascii="Times New Roman" w:hAnsi="Times New Roman"/>
                <w:b w:val="0"/>
                <w:i w:val="0"/>
                <w:color w:val="000000"/>
                <w:sz w:val="19"/>
              </w:rPr>
              <w:t xml:space="preserve">, </w:t>
            </w:r>
            <w:r>
              <w:rPr>
                <w:rFonts w:ascii="Times New Roman" w:hAnsi="Times New Roman"/>
                <w:b w:val="0"/>
                <w:i/>
                <w:color w:val="000000"/>
                <w:sz w:val="19"/>
              </w:rPr>
              <w:t>XGBoost</w:t>
            </w:r>
            <w:r>
              <w:rPr>
                <w:rFonts w:ascii="Times New Roman" w:hAnsi="Times New Roman"/>
                <w:b w:val="0"/>
                <w:i w:val="0"/>
                <w:color w:val="000000"/>
                <w:sz w:val="19"/>
              </w:rPr>
              <w:t xml:space="preserve">, dan SVR beserta skema </w:t>
            </w:r>
            <w:r>
              <w:rPr>
                <w:rFonts w:ascii="Times New Roman" w:hAnsi="Times New Roman"/>
                <w:b w:val="0"/>
                <w:i/>
                <w:color w:val="000000"/>
                <w:sz w:val="19"/>
              </w:rPr>
              <w:t>3-Fold Rolling-Origin Cross-Validation</w:t>
            </w:r>
            <w:r>
              <w:rPr>
                <w:rFonts w:ascii="Times New Roman" w:hAnsi="Times New Roman"/>
                <w:b w:val="0"/>
                <w:i w:val="0"/>
                <w:color w:val="000000"/>
                <w:sz w:val="19"/>
              </w:rPr>
              <w:t xml:space="preserve"> (ROCV).</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Arsitektur pemodelan dan skema seleksi </w:t>
            </w:r>
            <w:r>
              <w:rPr>
                <w:rFonts w:ascii="Times New Roman" w:hAnsi="Times New Roman"/>
                <w:b w:val="0"/>
                <w:i/>
                <w:color w:val="000000"/>
                <w:sz w:val="19"/>
              </w:rPr>
              <w:t>hyperparameter</w:t>
            </w:r>
            <w:r>
              <w:rPr>
                <w:rFonts w:ascii="Times New Roman" w:hAnsi="Times New Roman"/>
                <w:b w:val="0"/>
                <w:i w:val="0"/>
                <w:color w:val="000000"/>
                <w:sz w:val="19"/>
              </w:rPr>
              <w:t xml:space="preserve"> terpisah untuk kedua rezim fitur</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5. Implementasi</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Penulisan skrip ekstraksi dan audit GEE (</w:t>
            </w:r>
            <w:r>
              <w:rPr>
                <w:rFonts w:ascii="Consolas" w:hAnsi="Consolas"/>
                <w:b w:val="0"/>
                <w:i w:val="0"/>
                <w:color w:val="000000"/>
                <w:sz w:val="17"/>
              </w:rPr>
              <w:t>gee_extract_maninjau.js</w:t>
            </w:r>
            <w:r>
              <w:rPr>
                <w:rFonts w:ascii="Times New Roman" w:hAnsi="Times New Roman"/>
                <w:b w:val="0"/>
                <w:i w:val="0"/>
                <w:color w:val="000000"/>
                <w:sz w:val="19"/>
              </w:rPr>
              <w:t xml:space="preserve">, </w:t>
            </w:r>
            <w:r>
              <w:rPr>
                <w:rFonts w:ascii="Consolas" w:hAnsi="Consolas"/>
                <w:b w:val="0"/>
                <w:i w:val="0"/>
                <w:color w:val="000000"/>
                <w:sz w:val="17"/>
              </w:rPr>
              <w:t>gee_audit_grid_dan_modis.js</w:t>
            </w:r>
            <w:r>
              <w:rPr>
                <w:rFonts w:ascii="Times New Roman" w:hAnsi="Times New Roman"/>
                <w:b w:val="0"/>
                <w:i w:val="0"/>
                <w:color w:val="000000"/>
                <w:sz w:val="19"/>
              </w:rPr>
              <w:t>) serta implementasi komputasi Python (</w:t>
            </w:r>
            <w:r>
              <w:rPr>
                <w:rFonts w:ascii="Consolas" w:hAnsi="Consolas"/>
                <w:b w:val="0"/>
                <w:i w:val="0"/>
                <w:color w:val="000000"/>
                <w:sz w:val="17"/>
              </w:rPr>
              <w:t>audit_dan_eksperimen_ml.py</w:t>
            </w:r>
            <w:r>
              <w:rPr>
                <w:rFonts w:ascii="Times New Roman" w:hAnsi="Times New Roman"/>
                <w:b w:val="0"/>
                <w:i w:val="0"/>
                <w:color w:val="000000"/>
                <w:sz w:val="19"/>
              </w:rPr>
              <w:t xml:space="preserve">, </w:t>
            </w:r>
            <w:r>
              <w:rPr>
                <w:rFonts w:ascii="Consolas" w:hAnsi="Consolas"/>
                <w:b w:val="0"/>
                <w:i w:val="0"/>
                <w:color w:val="000000"/>
                <w:sz w:val="17"/>
              </w:rPr>
              <w:t>analisis_audit_lanjutan_gee.py</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Kode program yang portabel dan dapat direproduksi</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6. Pengujian</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Eksekusi seleksi </w:t>
            </w:r>
            <w:r>
              <w:rPr>
                <w:rFonts w:ascii="Times New Roman" w:hAnsi="Times New Roman"/>
                <w:b w:val="0"/>
                <w:i/>
                <w:color w:val="000000"/>
                <w:sz w:val="19"/>
              </w:rPr>
              <w:t>hyperparameter</w:t>
            </w:r>
            <w:r>
              <w:rPr>
                <w:rFonts w:ascii="Times New Roman" w:hAnsi="Times New Roman"/>
                <w:b w:val="0"/>
                <w:i w:val="0"/>
                <w:color w:val="000000"/>
                <w:sz w:val="19"/>
              </w:rPr>
              <w:t xml:space="preserve"> melalui 3-Fold ROCV (2016–2023) secara terpisah untuk Skema Utama (73 fitur) dan Skema Ablasi (55 fitur), dilanjutkan pengujian satu kali pada </w:t>
            </w:r>
            <w:r>
              <w:rPr>
                <w:rFonts w:ascii="Times New Roman" w:hAnsi="Times New Roman"/>
                <w:b w:val="0"/>
                <w:i/>
                <w:color w:val="000000"/>
                <w:sz w:val="19"/>
              </w:rPr>
              <w:t>Independent Test Set</w:t>
            </w:r>
            <w:r>
              <w:rPr>
                <w:rFonts w:ascii="Times New Roman" w:hAnsi="Times New Roman"/>
                <w:b w:val="0"/>
                <w:i w:val="0"/>
                <w:color w:val="000000"/>
                <w:sz w:val="19"/>
              </w:rPr>
              <w:t xml:space="preserve"> (2024–2025).</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Tabel hasil </w:t>
            </w:r>
            <w:r>
              <w:rPr>
                <w:rFonts w:ascii="Times New Roman" w:hAnsi="Times New Roman"/>
                <w:b w:val="0"/>
                <w:i/>
                <w:color w:val="000000"/>
                <w:sz w:val="19"/>
              </w:rPr>
              <w:t>tuning</w:t>
            </w:r>
            <w:r>
              <w:rPr>
                <w:rFonts w:ascii="Times New Roman" w:hAnsi="Times New Roman"/>
                <w:b w:val="0"/>
                <w:i w:val="0"/>
                <w:color w:val="000000"/>
                <w:sz w:val="19"/>
              </w:rPr>
              <w:t xml:space="preserve"> ROCV dan tabel hasil evaluasi uji independen 2024–2025</w:t>
            </w:r>
          </w:p>
        </w:tc>
      </w:tr>
      <w:tr>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7. Evaluasi</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Analisis perbandingan MAE, RMSE (metrik utama), dan R² terhadap kedua </w:t>
            </w:r>
            <w:r>
              <w:rPr>
                <w:rFonts w:ascii="Times New Roman" w:hAnsi="Times New Roman"/>
                <w:b w:val="0"/>
                <w:i/>
                <w:color w:val="000000"/>
                <w:sz w:val="19"/>
              </w:rPr>
              <w:t>Baseline Persistence</w:t>
            </w:r>
            <w:r>
              <w:rPr>
                <w:rFonts w:ascii="Times New Roman" w:hAnsi="Times New Roman"/>
                <w:b w:val="0"/>
                <w:i w:val="0"/>
                <w:color w:val="000000"/>
                <w:sz w:val="19"/>
              </w:rPr>
              <w:t xml:space="preserve">, analisis </w:t>
            </w:r>
            <w:r>
              <w:rPr>
                <w:rFonts w:ascii="Times New Roman" w:hAnsi="Times New Roman"/>
                <w:b w:val="0"/>
                <w:i/>
                <w:color w:val="000000"/>
                <w:sz w:val="19"/>
              </w:rPr>
              <w:t>feature importance</w:t>
            </w:r>
            <w:r>
              <w:rPr>
                <w:rFonts w:ascii="Times New Roman" w:hAnsi="Times New Roman"/>
                <w:b w:val="0"/>
                <w:i w:val="0"/>
                <w:color w:val="000000"/>
                <w:sz w:val="19"/>
              </w:rPr>
              <w:t xml:space="preserve">, pembahasan keterbatasan kesesuaian satelit, serta analisis deskriptif pada 3 kategori catatan </w:t>
            </w:r>
            <w:r>
              <w:rPr>
                <w:rFonts w:ascii="Times New Roman" w:hAnsi="Times New Roman"/>
                <w:b w:val="0"/>
                <w:i/>
                <w:color w:val="000000"/>
                <w:sz w:val="19"/>
              </w:rPr>
              <w:t>upwelling</w:t>
            </w:r>
            <w:r>
              <w:rPr>
                <w:rFonts w:ascii="Times New Roman" w:hAnsi="Times New Roman"/>
                <w:b w:val="0"/>
                <w:i w:val="0"/>
                <w:color w:val="000000"/>
                <w:sz w:val="19"/>
              </w:rPr>
              <w:t>.</w:t>
            </w:r>
          </w:p>
        </w:tc>
        <w:tc>
          <w:tcPr>
            <w:tcW w:type="dxa" w:w="2646"/>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Kesimpulan komparasi algoritma dan rekomendasi metodologis</w:t>
            </w:r>
          </w:p>
        </w:tc>
      </w:tr>
    </w:tbl>
    <w:p>
      <w:pPr>
        <w:spacing w:before="0" w:after="80"/>
      </w:pPr>
    </w:p>
    <w:p>
      <w:pPr>
        <w:spacing w:before="80" w:after="80" w:line="240" w:lineRule="auto"/>
        <w:jc w:val="center"/>
      </w:pPr>
      <w:r>
        <w:rPr>
          <w:rFonts w:ascii="Times New Roman" w:hAnsi="Times New Roman"/>
          <w:b w:val="0"/>
          <w:i/>
          <w:color w:val="000000"/>
          <w:sz w:val="21"/>
        </w:rPr>
        <w:t>Sumber: Hasil Perancangan Penelitian (2026)</w:t>
      </w:r>
    </w:p>
    <w:p>
      <w:pPr>
        <w:spacing w:before="200" w:after="80" w:line="360" w:lineRule="auto"/>
        <w:jc w:val="left"/>
      </w:pPr>
      <w:r>
        <w:rPr>
          <w:rFonts w:ascii="Times New Roman" w:hAnsi="Times New Roman"/>
          <w:b/>
          <w:i w:val="0"/>
          <w:color w:val="000000"/>
          <w:sz w:val="24"/>
        </w:rPr>
        <w:t>B. Model dan Arsitektur yang Diusulkan</w:t>
      </w:r>
    </w:p>
    <w:p>
      <w:pPr>
        <w:spacing w:line="360" w:lineRule="auto" w:before="0" w:after="120"/>
        <w:ind w:firstLine="567"/>
        <w:jc w:val="both"/>
      </w:pPr>
      <w:r>
        <w:rPr>
          <w:rFonts w:ascii="Times New Roman" w:hAnsi="Times New Roman"/>
          <w:b w:val="0"/>
          <w:i w:val="0"/>
          <w:color w:val="000000"/>
          <w:sz w:val="24"/>
        </w:rPr>
        <w:t>Model yang diusulkan dalam penelitian ini adalah arsitektur komparasi regresi deret waktu dua rezim (</w:t>
      </w:r>
      <w:r>
        <w:rPr>
          <w:rFonts w:ascii="Times New Roman" w:hAnsi="Times New Roman"/>
          <w:b w:val="0"/>
          <w:i/>
          <w:color w:val="000000"/>
          <w:sz w:val="24"/>
        </w:rPr>
        <w:t>dual-regime time-series regression pipeline</w:t>
      </w:r>
      <w:r>
        <w:rPr>
          <w:rFonts w:ascii="Times New Roman" w:hAnsi="Times New Roman"/>
          <w:b w:val="0"/>
          <w:i w:val="0"/>
          <w:color w:val="000000"/>
          <w:sz w:val="24"/>
        </w:rPr>
        <w:t>) yang memprediksi anomali suhu lapisan tercampur Â_(t+h) untuk horizon h \in \{1, 3\} hari ke depan, kemudian merekonstruksi estimasi suhu absolut reanalisis melalui relasi deterministik T̂_(t+h) = Â_(t+h) + T̄_clim,d(t+h). Arsitektur ini menguji tiga keluarga algoritma regresi yang memiliki karakteristik induktif berbeda:</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Random Forest Regressor</w:t>
      </w:r>
      <w:r>
        <w:rPr>
          <w:rFonts w:ascii="Times New Roman" w:hAnsi="Times New Roman"/>
          <w:b w:val="0"/>
          <w:i w:val="0"/>
          <w:color w:val="000000"/>
          <w:sz w:val="24"/>
        </w:rPr>
        <w:t xml:space="preserve"> (RF):*</w:t>
      </w:r>
      <w:r>
        <w:rPr>
          <w:rFonts w:ascii="Times New Roman" w:hAnsi="Times New Roman"/>
          <w:b w:val="0"/>
          <w:i/>
          <w:color w:val="000000"/>
          <w:sz w:val="24"/>
        </w:rPr>
        <w:t xml:space="preserve"> Mewakili pendekatan </w:t>
      </w:r>
      <w:r>
        <w:rPr>
          <w:rFonts w:ascii="Times New Roman" w:hAnsi="Times New Roman"/>
          <w:b w:val="0"/>
          <w:i w:val="0"/>
          <w:color w:val="000000"/>
          <w:sz w:val="24"/>
        </w:rPr>
        <w:t>bagging* pohon keputusan paralel yang mereduksi varians melalui perataan prediksi antar-pohon independen.</w:t>
      </w:r>
    </w:p>
    <w:p>
      <w:pPr>
        <w:spacing w:before="30" w:after="30" w:line="360" w:lineRule="auto"/>
        <w:ind w:left="425" w:hanging="255"/>
        <w:jc w:val="both"/>
      </w:pPr>
      <w:r>
        <w:rPr>
          <w:rFonts w:ascii="Times New Roman" w:hAnsi="Times New Roman"/>
          <w:b w:val="0"/>
          <w:i w:val="0"/>
          <w:color w:val="000000"/>
          <w:sz w:val="24"/>
        </w:rPr>
        <w:t>2. **</w:t>
      </w:r>
      <w:r>
        <w:rPr>
          <w:rFonts w:ascii="Times New Roman" w:hAnsi="Times New Roman"/>
          <w:b w:val="0"/>
          <w:i/>
          <w:color w:val="000000"/>
          <w:sz w:val="24"/>
        </w:rPr>
        <w:t>Extreme Gradient Boosting Regressor</w:t>
      </w:r>
      <w:r>
        <w:rPr>
          <w:rFonts w:ascii="Times New Roman" w:hAnsi="Times New Roman"/>
          <w:b w:val="0"/>
          <w:i w:val="0"/>
          <w:color w:val="000000"/>
          <w:sz w:val="24"/>
        </w:rPr>
        <w:t xml:space="preserve"> (XGBoost):*</w:t>
      </w:r>
      <w:r>
        <w:rPr>
          <w:rFonts w:ascii="Times New Roman" w:hAnsi="Times New Roman"/>
          <w:b w:val="0"/>
          <w:i/>
          <w:color w:val="000000"/>
          <w:sz w:val="24"/>
        </w:rPr>
        <w:t xml:space="preserve"> Mewakili pendekatan </w:t>
      </w:r>
      <w:r>
        <w:rPr>
          <w:rFonts w:ascii="Times New Roman" w:hAnsi="Times New Roman"/>
          <w:b w:val="0"/>
          <w:i w:val="0"/>
          <w:color w:val="000000"/>
          <w:sz w:val="24"/>
        </w:rPr>
        <w:t>boosting* pohon keputusan sekuensial dengan regularisasi L₁/L₂ yang secara bertahap mengoreksi kesalahan residual dari iterasi sebelumnya.</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Support Vector Regression</w:t>
      </w:r>
      <w:r>
        <w:rPr>
          <w:rFonts w:ascii="Times New Roman" w:hAnsi="Times New Roman"/>
          <w:b w:val="0"/>
          <w:i w:val="0"/>
          <w:color w:val="000000"/>
          <w:sz w:val="24"/>
        </w:rPr>
        <w:t xml:space="preserve"> (SVR) dengan Kernel RBF:** Mewakili pendekatan optimisasi margin berbasis fungsi kernel nonlinier pada ruang fitur berdimensi tinggi yang didahului oleh standardisasi fitur (</w:t>
      </w:r>
      <w:r>
        <w:rPr>
          <w:rFonts w:ascii="Consolas" w:hAnsi="Consolas"/>
          <w:b w:val="0"/>
          <w:i w:val="0"/>
          <w:color w:val="000000"/>
          <w:sz w:val="21"/>
        </w:rPr>
        <w:t>StandardScaler</w:t>
      </w:r>
      <w:r>
        <w:rPr>
          <w:rFonts w:ascii="Times New Roman" w:hAnsi="Times New Roman"/>
          <w:b w:val="0"/>
          <w:i w:val="0"/>
          <w:color w:val="000000"/>
          <w:sz w:val="24"/>
        </w:rPr>
        <w:t xml:space="preserve">) di dalam objek </w:t>
      </w:r>
      <w:r>
        <w:rPr>
          <w:rFonts w:ascii="Consolas" w:hAnsi="Consolas"/>
          <w:b w:val="0"/>
          <w:i w:val="0"/>
          <w:color w:val="000000"/>
          <w:sz w:val="21"/>
        </w:rPr>
        <w:t>Pipeline</w:t>
      </w:r>
      <w:r>
        <w:rPr>
          <w:rFonts w:ascii="Times New Roman" w:hAnsi="Times New Roman"/>
          <w:b w:val="0"/>
          <w:i w:val="0"/>
          <w:color w:val="000000"/>
          <w:sz w:val="24"/>
        </w:rPr>
        <w:t xml:space="preserve"> untuk mencegah kebocoran statistik skala fitur dari data uji.</w:t>
      </w:r>
    </w:p>
    <w:p>
      <w:pPr>
        <w:spacing w:before="200" w:after="80" w:line="360" w:lineRule="auto"/>
        <w:jc w:val="left"/>
      </w:pPr>
      <w:r>
        <w:rPr>
          <w:rFonts w:ascii="Times New Roman" w:hAnsi="Times New Roman"/>
          <w:b/>
          <w:i w:val="0"/>
          <w:color w:val="000000"/>
          <w:sz w:val="24"/>
        </w:rPr>
        <w:t>C. Prosedur Pengembangan dan Implementasi</w:t>
      </w:r>
    </w:p>
    <w:p>
      <w:pPr>
        <w:spacing w:before="160" w:after="60" w:line="360" w:lineRule="auto"/>
        <w:jc w:val="left"/>
      </w:pPr>
      <w:r>
        <w:rPr>
          <w:rFonts w:ascii="Times New Roman" w:hAnsi="Times New Roman"/>
          <w:b/>
          <w:i w:val="0"/>
          <w:color w:val="000000"/>
          <w:sz w:val="24"/>
        </w:rPr>
        <w:t>1. Pengumpulan Data dan Audit Spasial-Piksel di Google Earth Engine</w:t>
      </w:r>
    </w:p>
    <w:p>
      <w:pPr>
        <w:spacing w:line="360" w:lineRule="auto" w:before="0" w:after="120"/>
        <w:ind w:firstLine="567"/>
        <w:jc w:val="both"/>
      </w:pPr>
      <w:r>
        <w:rPr>
          <w:rFonts w:ascii="Times New Roman" w:hAnsi="Times New Roman"/>
          <w:b w:val="0"/>
          <w:i w:val="0"/>
          <w:color w:val="000000"/>
          <w:sz w:val="24"/>
        </w:rPr>
        <w:t>Pengumpulan data dan audit kualitas dilakukan melalui dua skrip Google Earth Engine (</w:t>
      </w:r>
      <w:r>
        <w:rPr>
          <w:rFonts w:ascii="Consolas" w:hAnsi="Consolas"/>
          <w:b w:val="0"/>
          <w:i w:val="0"/>
          <w:color w:val="000000"/>
          <w:sz w:val="21"/>
        </w:rPr>
        <w:t>gee_extract_maninjau.js</w:t>
      </w:r>
      <w:r>
        <w:rPr>
          <w:rFonts w:ascii="Times New Roman" w:hAnsi="Times New Roman"/>
          <w:b w:val="0"/>
          <w:i w:val="0"/>
          <w:color w:val="000000"/>
          <w:sz w:val="24"/>
        </w:rPr>
        <w:t xml:space="preserve"> dan </w:t>
      </w:r>
      <w:r>
        <w:rPr>
          <w:rFonts w:ascii="Consolas" w:hAnsi="Consolas"/>
          <w:b w:val="0"/>
          <w:i w:val="0"/>
          <w:color w:val="000000"/>
          <w:sz w:val="21"/>
        </w:rPr>
        <w:t>gee_audit_grid_dan_modis.js</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Penentuan Area Inti Perairan (</w:t>
      </w:r>
      <w:r>
        <w:rPr>
          <w:rFonts w:ascii="Times New Roman" w:hAnsi="Times New Roman"/>
          <w:b w:val="0"/>
          <w:i w:val="0"/>
          <w:color w:val="000000"/>
          <w:sz w:val="24"/>
        </w:rPr>
        <w:t>Core Water ROI</w:t>
      </w:r>
      <w:r>
        <w:rPr>
          <w:rFonts w:ascii="Times New Roman" w:hAnsi="Times New Roman"/>
          <w:b w:val="0"/>
          <w:i/>
          <w:color w:val="000000"/>
          <w:sz w:val="24"/>
        </w:rPr>
        <w:t>):</w:t>
      </w:r>
      <w:r>
        <w:rPr>
          <w:rFonts w:ascii="Times New Roman" w:hAnsi="Times New Roman"/>
          <w:b w:val="0"/>
          <w:i/>
          <w:color w:val="000000"/>
          <w:sz w:val="24"/>
        </w:rPr>
      </w:r>
    </w:p>
    <w:p>
      <w:pPr>
        <w:spacing w:line="360" w:lineRule="auto" w:before="0" w:after="120"/>
        <w:ind w:firstLine="567"/>
        <w:jc w:val="both"/>
      </w:pPr>
      <w:r>
        <w:rPr>
          <w:rFonts w:ascii="Times New Roman" w:hAnsi="Times New Roman"/>
          <w:b w:val="0"/>
          <w:i w:val="0"/>
          <w:color w:val="000000"/>
          <w:sz w:val="24"/>
        </w:rPr>
        <w:t xml:space="preserve">Titik pusat perairan Danau Maninjau ([100,187^° BT, -0,315^° LS]) diberi radius </w:t>
      </w:r>
      <w:r>
        <w:rPr>
          <w:rFonts w:ascii="Times New Roman" w:hAnsi="Times New Roman"/>
          <w:b w:val="0"/>
          <w:i/>
          <w:color w:val="000000"/>
          <w:sz w:val="24"/>
        </w:rPr>
        <w:t>buffer</w:t>
      </w:r>
      <w:r>
        <w:rPr>
          <w:rFonts w:ascii="Times New Roman" w:hAnsi="Times New Roman"/>
          <w:b w:val="0"/>
          <w:i w:val="0"/>
          <w:color w:val="000000"/>
          <w:sz w:val="24"/>
        </w:rPr>
        <w:t xml:space="preserve"> 2.000 meter dan difilter dengan masker </w:t>
      </w:r>
      <w:r>
        <w:rPr>
          <w:rFonts w:ascii="Consolas" w:hAnsi="Consolas"/>
          <w:b w:val="0"/>
          <w:i w:val="0"/>
          <w:color w:val="000000"/>
          <w:sz w:val="21"/>
        </w:rPr>
        <w:t>JRC/GSW1_4/GlobalSurfaceWater</w:t>
      </w:r>
      <w:r>
        <w:rPr>
          <w:rFonts w:ascii="Times New Roman" w:hAnsi="Times New Roman"/>
          <w:b w:val="0"/>
          <w:i w:val="0"/>
          <w:color w:val="000000"/>
          <w:sz w:val="24"/>
        </w:rPr>
        <w:t xml:space="preserve"> (</w:t>
      </w:r>
      <w:r>
        <w:rPr>
          <w:rFonts w:ascii="Consolas" w:hAnsi="Consolas"/>
          <w:b w:val="0"/>
          <w:i w:val="0"/>
          <w:color w:val="000000"/>
          <w:sz w:val="21"/>
        </w:rPr>
        <w:t>occurrence &gt; 90%</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Audit Spasial Sel Grid ERA5-Land (`maninjau_audit_grid_era5.csv`):</w:t>
      </w:r>
    </w:p>
    <w:p>
      <w:pPr>
        <w:spacing w:line="360" w:lineRule="auto" w:before="0" w:after="120"/>
        <w:ind w:firstLine="567"/>
        <w:jc w:val="both"/>
      </w:pPr>
      <w:r>
        <w:rPr>
          <w:rFonts w:ascii="Times New Roman" w:hAnsi="Times New Roman"/>
          <w:b w:val="0"/>
          <w:i w:val="0"/>
          <w:color w:val="000000"/>
          <w:sz w:val="24"/>
        </w:rPr>
        <w:t xml:space="preserve">Memetakan poligon sel grid asli </w:t>
      </w:r>
      <w:r>
        <w:rPr>
          <w:rFonts w:ascii="Consolas" w:hAnsi="Consolas"/>
          <w:b w:val="0"/>
          <w:i w:val="0"/>
          <w:color w:val="000000"/>
          <w:sz w:val="21"/>
        </w:rPr>
        <w:t>ECMWF/ERA5_LAND/DAILY_AGGR</w:t>
      </w:r>
      <w:r>
        <w:rPr>
          <w:rFonts w:ascii="Times New Roman" w:hAnsi="Times New Roman"/>
          <w:b w:val="0"/>
          <w:i w:val="0"/>
          <w:color w:val="000000"/>
          <w:sz w:val="24"/>
        </w:rPr>
        <w:t xml:space="preserve"> (≈ 0,1^° × 0,1^°) di sekitar kaldera Maninjau dan menghitung luas irisan terhadap ROI Inti, persentase fraksi air permanen JRC resolusi 30 m di dalam sel grid, elevasi rata-rata SRTM, serta nilai rata-rata multi-tahun parameter </w:t>
      </w:r>
      <w:r>
        <w:rPr>
          <w:rFonts w:ascii="Times New Roman" w:hAnsi="Times New Roman"/>
          <w:b w:val="0"/>
          <w:i/>
          <w:color w:val="000000"/>
          <w:sz w:val="24"/>
        </w:rPr>
        <w:t>FLake</w:t>
      </w:r>
      <w:r>
        <w:rPr>
          <w:rFonts w:ascii="Times New Roman" w:hAnsi="Times New Roman"/>
          <w:b w:val="0"/>
          <w:i w:val="0"/>
          <w:color w:val="000000"/>
          <w:sz w:val="24"/>
        </w:rPr>
        <w:t xml:space="preserve"> (</w:t>
      </w:r>
      <w:r>
        <w:rPr>
          <w:rFonts w:ascii="Consolas" w:hAnsi="Consolas"/>
          <w:b w:val="0"/>
          <w:i w:val="0"/>
          <w:color w:val="000000"/>
          <w:sz w:val="21"/>
        </w:rPr>
        <w:t>lake_mix_layer_temperature</w:t>
      </w:r>
      <w:r>
        <w:rPr>
          <w:rFonts w:ascii="Times New Roman" w:hAnsi="Times New Roman"/>
          <w:b w:val="0"/>
          <w:i w:val="0"/>
          <w:color w:val="000000"/>
          <w:sz w:val="24"/>
        </w:rPr>
        <w:t xml:space="preserve">, </w:t>
      </w:r>
      <w:r>
        <w:rPr>
          <w:rFonts w:ascii="Consolas" w:hAnsi="Consolas"/>
          <w:b w:val="0"/>
          <w:i w:val="0"/>
          <w:color w:val="000000"/>
          <w:sz w:val="21"/>
        </w:rPr>
        <w:t>lake_bottom_temperature</w:t>
      </w:r>
      <w:r>
        <w:rPr>
          <w:rFonts w:ascii="Times New Roman" w:hAnsi="Times New Roman"/>
          <w:b w:val="0"/>
          <w:i w:val="0"/>
          <w:color w:val="000000"/>
          <w:sz w:val="24"/>
        </w:rPr>
        <w:t xml:space="preserve">, </w:t>
      </w:r>
      <w:r>
        <w:rPr>
          <w:rFonts w:ascii="Consolas" w:hAnsi="Consolas"/>
          <w:b w:val="0"/>
          <w:i w:val="0"/>
          <w:color w:val="000000"/>
          <w:sz w:val="21"/>
        </w:rPr>
        <w:t>lake_mix_layer_depth</w:t>
      </w:r>
      <w:r>
        <w:rPr>
          <w:rFonts w:ascii="Times New Roman" w:hAnsi="Times New Roman"/>
          <w:b w:val="0"/>
          <w:i w:val="0"/>
          <w:color w:val="000000"/>
          <w:sz w:val="24"/>
        </w:rPr>
        <w:t xml:space="preserve">, </w:t>
      </w:r>
      <w:r>
        <w:rPr>
          <w:rFonts w:ascii="Consolas" w:hAnsi="Consolas"/>
          <w:b w:val="0"/>
          <w:i w:val="0"/>
          <w:color w:val="000000"/>
          <w:sz w:val="21"/>
        </w:rPr>
        <w:t>skin_temperature</w:t>
      </w:r>
      <w:r>
        <w:rPr>
          <w:rFonts w:ascii="Times New Roman" w:hAnsi="Times New Roman"/>
          <w:b w:val="0"/>
          <w:i w:val="0"/>
          <w:color w:val="000000"/>
          <w:sz w:val="24"/>
        </w:rPr>
        <w:t xml:space="preserve">, dan </w:t>
      </w:r>
      <w:r>
        <w:rPr>
          <w:rFonts w:ascii="Consolas" w:hAnsi="Consolas"/>
          <w:b w:val="0"/>
          <w:i w:val="0"/>
          <w:color w:val="000000"/>
          <w:sz w:val="21"/>
        </w:rPr>
        <w:t>temperature_2m</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Ekstraksi dan Audit Kualitas Piksel Satelit (`maninjau_audit_modis_pixels_2016_2025.csv` &amp; `maninjau_landsat_lst_2016_2025.csv`):</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MODIS Terra (`MOD11A1`) &amp; Aqua (`MYD11A1`):</w:t>
      </w:r>
      <w:r>
        <w:rPr>
          <w:rFonts w:ascii="Times New Roman" w:hAnsi="Times New Roman"/>
          <w:b w:val="0"/>
          <w:i w:val="0"/>
          <w:color w:val="000000"/>
          <w:sz w:val="24"/>
        </w:rPr>
        <w:t xml:space="preserve"> Menyaring band </w:t>
      </w:r>
      <w:r>
        <w:rPr>
          <w:rFonts w:ascii="Consolas" w:hAnsi="Consolas"/>
          <w:b w:val="0"/>
          <w:i w:val="0"/>
          <w:color w:val="000000"/>
          <w:sz w:val="21"/>
        </w:rPr>
        <w:t>QC_Day</w:t>
      </w:r>
      <w:r>
        <w:rPr>
          <w:rFonts w:ascii="Times New Roman" w:hAnsi="Times New Roman"/>
          <w:b w:val="0"/>
          <w:i w:val="0"/>
          <w:color w:val="000000"/>
          <w:sz w:val="24"/>
        </w:rPr>
        <w:t xml:space="preserve"> dan </w:t>
      </w:r>
      <w:r>
        <w:rPr>
          <w:rFonts w:ascii="Consolas" w:hAnsi="Consolas"/>
          <w:b w:val="0"/>
          <w:i w:val="0"/>
          <w:color w:val="000000"/>
          <w:sz w:val="21"/>
        </w:rPr>
        <w:t>QC_Night</w:t>
      </w:r>
      <w:r>
        <w:rPr>
          <w:rFonts w:ascii="Times New Roman" w:hAnsi="Times New Roman"/>
          <w:b w:val="0"/>
          <w:i w:val="0"/>
          <w:color w:val="000000"/>
          <w:sz w:val="24"/>
        </w:rPr>
        <w:t xml:space="preserve"> (</w:t>
      </w:r>
      <w:r>
        <w:rPr>
          <w:rFonts w:ascii="Times New Roman" w:hAnsi="Times New Roman"/>
          <w:b w:val="0"/>
          <w:i/>
          <w:color w:val="000000"/>
          <w:sz w:val="24"/>
        </w:rPr>
        <w:t>Mandatory QA</w:t>
      </w:r>
      <w:r>
        <w:rPr>
          <w:rFonts w:ascii="Times New Roman" w:hAnsi="Times New Roman"/>
          <w:b w:val="0"/>
          <w:i w:val="0"/>
          <w:color w:val="000000"/>
          <w:sz w:val="24"/>
        </w:rPr>
        <w:t xml:space="preserve"> ≤ 1 dan </w:t>
      </w:r>
      <w:r>
        <w:rPr>
          <w:rFonts w:ascii="Times New Roman" w:hAnsi="Times New Roman"/>
          <w:b w:val="0"/>
          <w:i/>
          <w:color w:val="000000"/>
          <w:sz w:val="24"/>
        </w:rPr>
        <w:t>LST error</w:t>
      </w:r>
      <w:r>
        <w:rPr>
          <w:rFonts w:ascii="Times New Roman" w:hAnsi="Times New Roman"/>
          <w:b w:val="0"/>
          <w:i w:val="0"/>
          <w:color w:val="000000"/>
          <w:sz w:val="24"/>
        </w:rPr>
        <w:t xml:space="preserve"> ≤ 2 K) pada piksel air JRC di dalam ROI (maksimum 22 piksel beresolusi ≈ 926,6 m), serta mengekstrak rata-rata suhu (</w:t>
      </w:r>
      <w:r>
        <w:rPr>
          <w:rFonts w:ascii="Consolas" w:hAnsi="Consolas"/>
          <w:b w:val="0"/>
          <w:i w:val="0"/>
          <w:color w:val="000000"/>
          <w:sz w:val="21"/>
        </w:rPr>
        <w:t>mean_c</w:t>
      </w:r>
      <w:r>
        <w:rPr>
          <w:rFonts w:ascii="Times New Roman" w:hAnsi="Times New Roman"/>
          <w:b w:val="0"/>
          <w:i w:val="0"/>
          <w:color w:val="000000"/>
          <w:sz w:val="24"/>
        </w:rPr>
        <w:t>), simpangan baku spasial antar-piksel (</w:t>
      </w:r>
      <w:r>
        <w:rPr>
          <w:rFonts w:ascii="Consolas" w:hAnsi="Consolas"/>
          <w:b w:val="0"/>
          <w:i w:val="0"/>
          <w:color w:val="000000"/>
          <w:sz w:val="21"/>
        </w:rPr>
        <w:t>std_c</w:t>
      </w:r>
      <w:r>
        <w:rPr>
          <w:rFonts w:ascii="Times New Roman" w:hAnsi="Times New Roman"/>
          <w:b w:val="0"/>
          <w:i w:val="0"/>
          <w:color w:val="000000"/>
          <w:sz w:val="24"/>
        </w:rPr>
        <w:t>), nilai minimum/maksimum (</w:t>
      </w:r>
      <w:r>
        <w:rPr>
          <w:rFonts w:ascii="Consolas" w:hAnsi="Consolas"/>
          <w:b w:val="0"/>
          <w:i w:val="0"/>
          <w:color w:val="000000"/>
          <w:sz w:val="21"/>
        </w:rPr>
        <w:t>min_c</w:t>
      </w:r>
      <w:r>
        <w:rPr>
          <w:rFonts w:ascii="Times New Roman" w:hAnsi="Times New Roman"/>
          <w:b w:val="0"/>
          <w:i w:val="0"/>
          <w:color w:val="000000"/>
          <w:sz w:val="24"/>
        </w:rPr>
        <w:t xml:space="preserve">, </w:t>
      </w:r>
      <w:r>
        <w:rPr>
          <w:rFonts w:ascii="Consolas" w:hAnsi="Consolas"/>
          <w:b w:val="0"/>
          <w:i w:val="0"/>
          <w:color w:val="000000"/>
          <w:sz w:val="21"/>
        </w:rPr>
        <w:t>max_c</w:t>
      </w:r>
      <w:r>
        <w:rPr>
          <w:rFonts w:ascii="Times New Roman" w:hAnsi="Times New Roman"/>
          <w:b w:val="0"/>
          <w:i w:val="0"/>
          <w:color w:val="000000"/>
          <w:sz w:val="24"/>
        </w:rPr>
        <w:t xml:space="preserve">), </w:t>
      </w:r>
      <w:r>
        <w:rPr>
          <w:rFonts w:ascii="Times New Roman" w:hAnsi="Times New Roman"/>
          <w:b/>
          <w:i w:val="0"/>
          <w:color w:val="000000"/>
          <w:sz w:val="24"/>
        </w:rPr>
        <w:t>jumlah piksel air valid (`valid_pixels`)</w:t>
      </w:r>
      <w:r>
        <w:rPr>
          <w:rFonts w:ascii="Times New Roman" w:hAnsi="Times New Roman"/>
          <w:b w:val="0"/>
          <w:i w:val="0"/>
          <w:color w:val="000000"/>
          <w:sz w:val="24"/>
        </w:rPr>
        <w:t xml:space="preserve">, </w:t>
      </w:r>
      <w:r>
        <w:rPr>
          <w:rFonts w:ascii="Times New Roman" w:hAnsi="Times New Roman"/>
          <w:b/>
          <w:i w:val="0"/>
          <w:color w:val="000000"/>
          <w:sz w:val="24"/>
        </w:rPr>
        <w:t>waktu pengamatan matahari lokal (`view_time_hr`)</w:t>
      </w:r>
      <w:r>
        <w:rPr>
          <w:rFonts w:ascii="Times New Roman" w:hAnsi="Times New Roman"/>
          <w:b w:val="0"/>
          <w:i w:val="0"/>
          <w:color w:val="000000"/>
          <w:sz w:val="24"/>
        </w:rPr>
        <w:t xml:space="preserve">, dan </w:t>
      </w:r>
      <w:r>
        <w:rPr>
          <w:rFonts w:ascii="Times New Roman" w:hAnsi="Times New Roman"/>
          <w:b/>
          <w:i w:val="0"/>
          <w:color w:val="000000"/>
          <w:sz w:val="24"/>
        </w:rPr>
        <w:t>sudut pandang zenit sensor (`view_angle_deg`)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Landsat 8/9 Level-2 (`scale: 30` m):</w:t>
      </w:r>
      <w:r>
        <w:rPr>
          <w:rFonts w:ascii="Times New Roman" w:hAnsi="Times New Roman"/>
          <w:b w:val="0"/>
          <w:i w:val="0"/>
          <w:color w:val="000000"/>
          <w:sz w:val="24"/>
        </w:rPr>
        <w:t xml:space="preserve"> Menyaring awan/bayangan awan melalui </w:t>
      </w:r>
      <w:r>
        <w:rPr>
          <w:rFonts w:ascii="Consolas" w:hAnsi="Consolas"/>
          <w:b w:val="0"/>
          <w:i w:val="0"/>
          <w:color w:val="000000"/>
          <w:sz w:val="21"/>
        </w:rPr>
        <w:t>QA_PIXEL</w:t>
      </w:r>
      <w:r>
        <w:rPr>
          <w:rFonts w:ascii="Times New Roman" w:hAnsi="Times New Roman"/>
          <w:b w:val="0"/>
          <w:i w:val="0"/>
          <w:color w:val="000000"/>
          <w:sz w:val="24"/>
        </w:rPr>
        <w:t xml:space="preserve">, ketidakpastian </w:t>
      </w:r>
      <w:r>
        <w:rPr>
          <w:rFonts w:ascii="Consolas" w:hAnsi="Consolas"/>
          <w:b w:val="0"/>
          <w:i w:val="0"/>
          <w:color w:val="000000"/>
          <w:sz w:val="21"/>
        </w:rPr>
        <w:t>ST_QA &lt; 3,0 K</w:t>
      </w:r>
      <w:r>
        <w:rPr>
          <w:rFonts w:ascii="Times New Roman" w:hAnsi="Times New Roman"/>
          <w:b w:val="0"/>
          <w:i w:val="0"/>
          <w:color w:val="000000"/>
          <w:sz w:val="24"/>
        </w:rPr>
        <w:t>, dan jumlah piksel air valid ≥ 100 piksel.</w:t>
      </w:r>
    </w:p>
    <w:p>
      <w:pPr>
        <w:spacing w:before="160" w:after="60" w:line="360" w:lineRule="auto"/>
        <w:jc w:val="left"/>
      </w:pPr>
      <w:r>
        <w:rPr>
          <w:rFonts w:ascii="Times New Roman" w:hAnsi="Times New Roman"/>
          <w:b/>
          <w:i w:val="0"/>
          <w:color w:val="000000"/>
          <w:sz w:val="24"/>
        </w:rPr>
        <w:t>2. Evaluasi Kesesuaian ERA5–MODIS dan Penetapan Target Reanalisis</w:t>
      </w:r>
    </w:p>
    <w:p>
      <w:pPr>
        <w:spacing w:line="360" w:lineRule="auto" w:before="0" w:after="120"/>
        <w:ind w:firstLine="567"/>
        <w:jc w:val="both"/>
      </w:pPr>
      <w:r>
        <w:rPr>
          <w:rFonts w:ascii="Times New Roman" w:hAnsi="Times New Roman"/>
          <w:b w:val="0"/>
          <w:i w:val="0"/>
          <w:color w:val="000000"/>
          <w:sz w:val="24"/>
        </w:rPr>
        <w:t xml:space="preserve">Sebelum pemodelan dilakukan, dijalankan evaluasi khusus kesesuaian suhu harian </w:t>
      </w:r>
      <w:r>
        <w:rPr>
          <w:rFonts w:ascii="Consolas" w:hAnsi="Consolas"/>
          <w:b w:val="0"/>
          <w:i w:val="0"/>
          <w:color w:val="000000"/>
          <w:sz w:val="21"/>
        </w:rPr>
        <w:t>era5_lake_mix_temp_c</w:t>
      </w:r>
      <w:r>
        <w:rPr>
          <w:rFonts w:ascii="Times New Roman" w:hAnsi="Times New Roman"/>
          <w:b w:val="0"/>
          <w:i w:val="0"/>
          <w:color w:val="000000"/>
          <w:sz w:val="24"/>
        </w:rPr>
        <w:t xml:space="preserve"> terhadap pengamatan satelit—khususnya </w:t>
      </w:r>
      <w:r>
        <w:rPr>
          <w:rFonts w:ascii="Times New Roman" w:hAnsi="Times New Roman"/>
          <w:b/>
          <w:i w:val="0"/>
          <w:color w:val="000000"/>
          <w:sz w:val="24"/>
        </w:rPr>
        <w:t>MODIS Terra Siang</w:t>
      </w:r>
      <w:r>
        <w:rPr>
          <w:rFonts w:ascii="Times New Roman" w:hAnsi="Times New Roman"/>
          <w:b w:val="0"/>
          <w:i w:val="0"/>
          <w:color w:val="000000"/>
          <w:sz w:val="24"/>
        </w:rPr>
        <w:t xml:space="preserve"> yang memiliki ketersediaan tertinggi—dengan menerapkan ambang jumlah piksel valid (≥ 1, ≥ 5, ≥ 10, ≥ 15, ≥ 18, ≥ 20, hingga 22/22 piksel), keseragaman spasial (</w:t>
      </w:r>
      <w:r>
        <w:rPr>
          <w:rFonts w:ascii="Consolas" w:hAnsi="Consolas"/>
          <w:b w:val="0"/>
          <w:i w:val="0"/>
          <w:color w:val="000000"/>
          <w:sz w:val="21"/>
        </w:rPr>
        <w:t>std_c &lt;= 0,5°C</w:t>
      </w:r>
      <w:r>
        <w:rPr>
          <w:rFonts w:ascii="Times New Roman" w:hAnsi="Times New Roman"/>
          <w:b w:val="0"/>
          <w:i w:val="0"/>
          <w:color w:val="000000"/>
          <w:sz w:val="24"/>
        </w:rPr>
        <w:t>), dan sudut pandang dekat nadir (</w:t>
      </w:r>
      <w:r>
        <w:rPr>
          <w:rFonts w:ascii="Consolas" w:hAnsi="Consolas"/>
          <w:b w:val="0"/>
          <w:i w:val="0"/>
          <w:color w:val="000000"/>
          <w:sz w:val="21"/>
        </w:rPr>
        <w:t>|view_angle_deg| &lt;= 30°</w:t>
      </w:r>
      <w:r>
        <w:rPr>
          <w:rFonts w:ascii="Times New Roman" w:hAnsi="Times New Roman"/>
          <w:b w:val="0"/>
          <w:i w:val="0"/>
          <w:color w:val="000000"/>
          <w:sz w:val="24"/>
        </w:rPr>
        <w:t xml:space="preserve">). Ambang ≥ 15 dari 22 piksel digunakan sebagai analisis sensitivitas kualitas cakupan. Mengingat pengamatan satelit yang memenuhi kriteria kualitas ketat bersifat tidak kontinu (hanya mencakup sebagian kecil hari dalam 10 tahun) serta mengukur besaran fisik yang berbeda (suhu kulit permukaan sesaat pada jam lintas satelit vs suhu lapisan tercampur rata-rata 24 jam), maka </w:t>
      </w:r>
      <w:r>
        <w:rPr>
          <w:rFonts w:ascii="Times New Roman" w:hAnsi="Times New Roman"/>
          <w:b/>
          <w:i w:val="0"/>
          <w:color w:val="000000"/>
          <w:sz w:val="24"/>
        </w:rPr>
        <w:t>target pemodelan harian ditetapkan pada keluaran reanalisis `era5_lake_mix_temp_c`</w:t>
      </w:r>
      <w:r>
        <w:rPr>
          <w:rFonts w:ascii="Times New Roman" w:hAnsi="Times New Roman"/>
          <w:b w:val="0"/>
          <w:i w:val="0"/>
          <w:color w:val="000000"/>
          <w:sz w:val="24"/>
        </w:rPr>
        <w:t>, sedangkan hasil audit satelit didokumentasikan sebagai batasan validitas observasional.</w:t>
      </w:r>
    </w:p>
    <w:p>
      <w:pPr>
        <w:spacing w:before="160" w:after="60" w:line="360" w:lineRule="auto"/>
        <w:jc w:val="left"/>
      </w:pPr>
      <w:r>
        <w:rPr>
          <w:rFonts w:ascii="Times New Roman" w:hAnsi="Times New Roman"/>
          <w:b/>
          <w:i w:val="0"/>
          <w:color w:val="000000"/>
          <w:sz w:val="24"/>
        </w:rPr>
        <w:t>3. Preprocessing dengan Pengendalian Kebocoran Informasi Masa Depan dan Rincian Konstruksi Fitur (73 vs 55 Fitur)</w:t>
      </w:r>
    </w:p>
    <w:p>
      <w:pPr>
        <w:spacing w:line="360" w:lineRule="auto" w:before="0" w:after="120"/>
        <w:ind w:firstLine="567"/>
        <w:jc w:val="both"/>
      </w:pPr>
      <w:r>
        <w:rPr>
          <w:rFonts w:ascii="Times New Roman" w:hAnsi="Times New Roman"/>
          <w:b w:val="0"/>
          <w:i w:val="0"/>
          <w:color w:val="000000"/>
          <w:sz w:val="24"/>
        </w:rPr>
        <w:t xml:space="preserve">Tahap </w:t>
      </w:r>
      <w:r>
        <w:rPr>
          <w:rFonts w:ascii="Times New Roman" w:hAnsi="Times New Roman"/>
          <w:b w:val="0"/>
          <w:i/>
          <w:color w:val="000000"/>
          <w:sz w:val="24"/>
        </w:rPr>
        <w:t>preprocessing</w:t>
      </w:r>
      <w:r>
        <w:rPr>
          <w:rFonts w:ascii="Times New Roman" w:hAnsi="Times New Roman"/>
          <w:b w:val="0"/>
          <w:i w:val="0"/>
          <w:color w:val="000000"/>
          <w:sz w:val="24"/>
        </w:rPr>
        <w:t xml:space="preserve"> dirancang di dalam </w:t>
      </w:r>
      <w:r>
        <w:rPr>
          <w:rFonts w:ascii="Consolas" w:hAnsi="Consolas"/>
          <w:b w:val="0"/>
          <w:i w:val="0"/>
          <w:color w:val="000000"/>
          <w:sz w:val="21"/>
        </w:rPr>
        <w:t>audit_dan_eksperimen_ml.py</w:t>
      </w:r>
      <w:r>
        <w:rPr>
          <w:rFonts w:ascii="Times New Roman" w:hAnsi="Times New Roman"/>
          <w:b w:val="0"/>
          <w:i w:val="0"/>
          <w:color w:val="000000"/>
          <w:sz w:val="24"/>
        </w:rPr>
        <w:t xml:space="preserve"> melalui </w:t>
      </w:r>
      <w:r>
        <w:rPr>
          <w:rFonts w:ascii="Times New Roman" w:hAnsi="Times New Roman"/>
          <w:b w:val="0"/>
          <w:i/>
          <w:color w:val="000000"/>
          <w:sz w:val="24"/>
        </w:rPr>
        <w:t>pipeline</w:t>
      </w:r>
      <w:r>
        <w:rPr>
          <w:rFonts w:ascii="Times New Roman" w:hAnsi="Times New Roman"/>
          <w:b w:val="0"/>
          <w:i w:val="0"/>
          <w:color w:val="000000"/>
          <w:sz w:val="24"/>
        </w:rPr>
        <w:t xml:space="preserve"> dengan pengendalian kebocoran informasi masa depan (</w:t>
      </w:r>
      <w:r>
        <w:rPr>
          <w:rFonts w:ascii="Times New Roman" w:hAnsi="Times New Roman"/>
          <w:b w:val="0"/>
          <w:i/>
          <w:color w:val="000000"/>
          <w:sz w:val="24"/>
        </w:rPr>
        <w:t>lookahead bias</w:t>
      </w:r>
      <w:r>
        <w:rPr>
          <w:rFonts w:ascii="Times New Roman" w:hAnsi="Times New Roman"/>
          <w:b w:val="0"/>
          <w:i w:val="0"/>
          <w:color w:val="000000"/>
          <w:sz w:val="24"/>
        </w:rPr>
        <w:t>) melalui isolasi klimatologi dan pemisahan kronologis target: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Indeks Kalender Konsisten 365 Hari (`cal_doy_365`):</w:t>
      </w:r>
    </w:p>
    <w:p>
      <w:pPr>
        <w:spacing w:line="360" w:lineRule="auto" w:before="0" w:after="120"/>
        <w:ind w:firstLine="567"/>
        <w:jc w:val="both"/>
      </w:pPr>
      <w:r>
        <w:rPr>
          <w:rFonts w:ascii="Times New Roman" w:hAnsi="Times New Roman"/>
          <w:b w:val="0"/>
          <w:i w:val="0"/>
          <w:color w:val="000000"/>
          <w:sz w:val="24"/>
        </w:rPr>
        <w:t xml:space="preserve">Setiap tanggal dipetakan berdasarkan pasangan </w:t>
      </w:r>
      <w:r>
        <w:rPr>
          <w:rFonts w:ascii="Consolas" w:hAnsi="Consolas"/>
          <w:b w:val="0"/>
          <w:i w:val="0"/>
          <w:color w:val="000000"/>
          <w:sz w:val="21"/>
        </w:rPr>
        <w:t>(bulan, hari)</w:t>
      </w:r>
      <w:r>
        <w:rPr>
          <w:rFonts w:ascii="Times New Roman" w:hAnsi="Times New Roman"/>
          <w:b w:val="0"/>
          <w:i w:val="0"/>
          <w:color w:val="000000"/>
          <w:sz w:val="24"/>
        </w:rPr>
        <w:t xml:space="preserve"> ke kalender acuan non-kabisat 365 hari (di mana tanggal 29 Februari pada tahun kabisat 2016, 2020, dan 2024 dipetakan ke indeks 59 bersama 28 Februari). Dengan demikian, tanggal 1 Maret selalu berada pada indeks 60 dan 31 Desember selalu pada indeks 365 di seluruh tahun tanpa pergeseran pasca-Februari.</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Isolasi Klimatologi Berdasarkan Batas Akhir Pelatihan (`clim_end_date`):</w:t>
      </w:r>
    </w:p>
    <w:p>
      <w:pPr>
        <w:spacing w:line="360" w:lineRule="auto" w:before="0" w:after="120"/>
        <w:ind w:firstLine="567"/>
        <w:jc w:val="both"/>
      </w:pPr>
      <w:r>
        <w:rPr>
          <w:rFonts w:ascii="Times New Roman" w:hAnsi="Times New Roman"/>
          <w:b w:val="0"/>
          <w:i w:val="0"/>
          <w:color w:val="000000"/>
          <w:sz w:val="24"/>
        </w:rPr>
        <w:t xml:space="preserve">Nilai klimatologi harian (T̄_clim,d, dihaluskan dengan jendela bergerak melingkar 15 hari pada indeks 1..365) dihitung </w:t>
      </w:r>
      <w:r>
        <w:rPr>
          <w:rFonts w:ascii="Times New Roman" w:hAnsi="Times New Roman"/>
          <w:b/>
          <w:i w:val="0"/>
          <w:color w:val="000000"/>
          <w:sz w:val="24"/>
        </w:rPr>
        <w:t>hanya dari baris data di dalam periode pelatihan aktif</w:t>
      </w:r>
      <w:r>
        <w:rPr>
          <w:rFonts w:ascii="Times New Roman" w:hAnsi="Times New Roman"/>
          <w:b w:val="0"/>
          <w:i w:val="0"/>
          <w:color w:val="000000"/>
          <w:sz w:val="24"/>
        </w:rPr>
        <w:t xml:space="preserve"> (</w:t>
      </w:r>
      <w:r>
        <w:rPr>
          <w:rFonts w:ascii="Consolas" w:hAnsi="Consolas"/>
          <w:b w:val="0"/>
          <w:i w:val="0"/>
          <w:color w:val="000000"/>
          <w:sz w:val="21"/>
        </w:rPr>
        <w:t>date &lt;= clim_end_date</w:t>
      </w:r>
      <w:r>
        <w:rPr>
          <w:rFonts w:ascii="Times New Roman" w:hAnsi="Times New Roman"/>
          <w:b w:val="0"/>
          <w:i w:val="0"/>
          <w:color w:val="000000"/>
          <w:sz w:val="24"/>
        </w:rPr>
        <w:t>). Pada saat validasi silang, klimatologi tidak pernah menyertakan data dari periode validasi maupun data uji; pada saat pengujian final (2024–2025), klimatologi dihitung hanya dari periode pra-uji (2016–2023).</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 xml:space="preserve">Pemotongan Tanggal Target di Perbatasan </w:t>
      </w:r>
      <w:r>
        <w:rPr>
          <w:rFonts w:ascii="Times New Roman" w:hAnsi="Times New Roman"/>
          <w:b w:val="0"/>
          <w:i w:val="0"/>
          <w:color w:val="000000"/>
          <w:sz w:val="24"/>
        </w:rPr>
        <w:t>Split</w:t>
      </w:r>
      <w:r>
        <w:rPr>
          <w:rFonts w:ascii="Times New Roman" w:hAnsi="Times New Roman"/>
          <w:b w:val="0"/>
          <w:i/>
          <w:color w:val="000000"/>
          <w:sz w:val="24"/>
        </w:rPr>
        <w:t xml:space="preserve"> (</w:t>
      </w:r>
      <w:r>
        <w:rPr>
          <w:rFonts w:ascii="Times New Roman" w:hAnsi="Times New Roman"/>
          <w:b w:val="0"/>
          <w:i w:val="0"/>
          <w:color w:val="000000"/>
          <w:sz w:val="24"/>
        </w:rPr>
        <w:t>Boundary Target Isolation</w:t>
      </w:r>
      <w:r>
        <w:rPr>
          <w:rFonts w:ascii="Times New Roman" w:hAnsi="Times New Roman"/>
          <w:b w:val="0"/>
          <w:i/>
          <w:color w:val="000000"/>
          <w:sz w:val="24"/>
        </w:rPr>
        <w:t>):</w:t>
      </w:r>
      <w:r>
        <w:rPr>
          <w:rFonts w:ascii="Times New Roman" w:hAnsi="Times New Roman"/>
          <w:b w:val="0"/>
          <w:i/>
          <w:color w:val="000000"/>
          <w:sz w:val="24"/>
        </w:rPr>
      </w:r>
    </w:p>
    <w:p>
      <w:pPr>
        <w:spacing w:line="360" w:lineRule="auto" w:before="0" w:after="120"/>
        <w:ind w:firstLine="567"/>
        <w:jc w:val="both"/>
      </w:pPr>
      <w:r>
        <w:rPr>
          <w:rFonts w:ascii="Times New Roman" w:hAnsi="Times New Roman"/>
          <w:b w:val="0"/>
          <w:i w:val="0"/>
          <w:color w:val="000000"/>
          <w:sz w:val="24"/>
        </w:rPr>
        <w:t xml:space="preserve">Untuk horizon prediksi h \in \{1, 3\}, setiap baris pengamatan pada tanggal fitur t memiliki tanggal target t_{target} = t + h. Agar target pada akhir periode pelatihan tidak menyeberang ke periode validasi atau pengujian, sampel pelatihan diwajibkan memenuhi syarat ganda: t ≤ t_{akhir\_latih} </w:t>
      </w:r>
      <w:r>
        <w:rPr>
          <w:rFonts w:ascii="Times New Roman" w:hAnsi="Times New Roman"/>
          <w:b/>
          <w:i w:val="0"/>
          <w:color w:val="000000"/>
          <w:sz w:val="24"/>
        </w:rPr>
        <w:t>dan</w:t>
      </w:r>
      <w:r>
        <w:rPr>
          <w:rFonts w:ascii="Times New Roman" w:hAnsi="Times New Roman"/>
          <w:b w:val="0"/>
          <w:i w:val="0"/>
          <w:color w:val="000000"/>
          <w:sz w:val="24"/>
        </w:rPr>
        <w:t xml:space="preserve"> t + h ≤ t_{akhir\_latih}.</w:t>
      </w:r>
    </w:p>
    <w:p>
      <w:pPr>
        <w:spacing w:before="30" w:after="30" w:line="360" w:lineRule="auto"/>
        <w:ind w:left="425" w:hanging="255"/>
        <w:jc w:val="both"/>
      </w:pPr>
      <w:r>
        <w:rPr>
          <w:rFonts w:ascii="Times New Roman" w:hAnsi="Times New Roman"/>
          <w:b w:val="0"/>
          <w:i w:val="0"/>
          <w:color w:val="000000"/>
          <w:sz w:val="24"/>
        </w:rPr>
        <w:t xml:space="preserve">4. </w:t>
      </w:r>
      <w:r>
        <w:rPr>
          <w:rFonts w:ascii="Times New Roman" w:hAnsi="Times New Roman"/>
          <w:b/>
          <w:i w:val="0"/>
          <w:color w:val="000000"/>
          <w:sz w:val="24"/>
        </w:rPr>
        <w:t>Konstruksi Dua Rezim Fitur Input (X_{≤ t}: 73 Fitur vs 55 Fitur):</w:t>
      </w:r>
    </w:p>
    <w:p>
      <w:pPr>
        <w:spacing w:line="360" w:lineRule="auto" w:before="0" w:after="120"/>
        <w:ind w:firstLine="567"/>
        <w:jc w:val="both"/>
      </w:pPr>
      <w:r>
        <w:rPr>
          <w:rFonts w:ascii="Times New Roman" w:hAnsi="Times New Roman"/>
          <w:b w:val="0"/>
          <w:i w:val="0"/>
          <w:color w:val="000000"/>
          <w:sz w:val="24"/>
        </w:rPr>
        <w:t xml:space="preserve">Sesuai implementasi fungsi </w:t>
      </w:r>
      <w:r>
        <w:rPr>
          <w:rFonts w:ascii="Consolas" w:hAnsi="Consolas"/>
          <w:b w:val="0"/>
          <w:i w:val="0"/>
          <w:color w:val="000000"/>
          <w:sz w:val="21"/>
        </w:rPr>
        <w:t>build_leak_free_dataset()</w:t>
      </w:r>
      <w:r>
        <w:rPr>
          <w:rFonts w:ascii="Times New Roman" w:hAnsi="Times New Roman"/>
          <w:b w:val="0"/>
          <w:i w:val="0"/>
          <w:color w:val="000000"/>
          <w:sz w:val="24"/>
        </w:rPr>
        <w:t xml:space="preserve"> pada </w:t>
      </w:r>
      <w:r>
        <w:rPr>
          <w:rFonts w:ascii="Consolas" w:hAnsi="Consolas"/>
          <w:b w:val="0"/>
          <w:i w:val="0"/>
          <w:color w:val="000000"/>
          <w:sz w:val="21"/>
        </w:rPr>
        <w:t>audit_dan_eksperimen_ml.py</w:t>
      </w:r>
      <w:r>
        <w:rPr>
          <w:rFonts w:ascii="Times New Roman" w:hAnsi="Times New Roman"/>
          <w:b w:val="0"/>
          <w:i w:val="0"/>
          <w:color w:val="000000"/>
          <w:sz w:val="24"/>
        </w:rPr>
        <w:t>, rincian komposisi fitur disajikan secara eksak pada Tabel 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Rezim 1 — Skema Utama (Termal Historis + Meteorologi ≤ t, total 73 fitur):</w:t>
      </w:r>
      <w:r>
        <w:rPr>
          <w:rFonts w:ascii="Times New Roman" w:hAnsi="Times New Roman"/>
          <w:b w:val="0"/>
          <w:i w:val="0"/>
          <w:color w:val="000000"/>
          <w:sz w:val="24"/>
        </w:rPr>
        <w:t xml:space="preserve"> Menggabungkan </w:t>
      </w:r>
      <w:r>
        <w:rPr>
          <w:rFonts w:ascii="Times New Roman" w:hAnsi="Times New Roman"/>
          <w:b/>
          <w:i w:val="0"/>
          <w:color w:val="000000"/>
          <w:sz w:val="24"/>
        </w:rPr>
        <w:t>18 fitur autoregresif termal danau (`ar_cols`)</w:t>
      </w:r>
      <w:r>
        <w:rPr>
          <w:rFonts w:ascii="Times New Roman" w:hAnsi="Times New Roman"/>
          <w:b w:val="0"/>
          <w:i w:val="0"/>
          <w:color w:val="000000"/>
          <w:sz w:val="24"/>
        </w:rPr>
        <w:t xml:space="preserve"> dan </w:t>
      </w:r>
      <w:r>
        <w:rPr>
          <w:rFonts w:ascii="Times New Roman" w:hAnsi="Times New Roman"/>
          <w:b/>
          <w:i w:val="0"/>
          <w:color w:val="000000"/>
          <w:sz w:val="24"/>
        </w:rPr>
        <w:t>55 fitur kalender serta meteorologi (`feature_cols_meteo`)</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Rezim 2 — Skema Ablasi Murni Meteorologi (≤ t, total 55 fitur):</w:t>
      </w:r>
      <w:r>
        <w:rPr>
          <w:rFonts w:ascii="Times New Roman" w:hAnsi="Times New Roman"/>
          <w:b w:val="0"/>
          <w:i w:val="0"/>
          <w:color w:val="000000"/>
          <w:sz w:val="24"/>
        </w:rPr>
        <w:t xml:space="preserve"> Menghapus seluruh 18 fitur suhu dan anomali danau masa lalu (</w:t>
      </w:r>
      <w:r>
        <w:rPr>
          <w:rFonts w:ascii="Consolas" w:hAnsi="Consolas"/>
          <w:b w:val="0"/>
          <w:i w:val="0"/>
          <w:color w:val="000000"/>
          <w:sz w:val="21"/>
        </w:rPr>
        <w:t>ar_cols</w:t>
      </w:r>
      <w:r>
        <w:rPr>
          <w:rFonts w:ascii="Times New Roman" w:hAnsi="Times New Roman"/>
          <w:b w:val="0"/>
          <w:i w:val="0"/>
          <w:color w:val="000000"/>
          <w:sz w:val="24"/>
        </w:rPr>
        <w:t xml:space="preserve">), sehingga model hanya menggunakan </w:t>
      </w:r>
      <w:r>
        <w:rPr>
          <w:rFonts w:ascii="Times New Roman" w:hAnsi="Times New Roman"/>
          <w:b/>
          <w:i w:val="0"/>
          <w:color w:val="000000"/>
          <w:sz w:val="24"/>
        </w:rPr>
        <w:t>55 fitur kalender dan riwayat meteorologi (`feature_cols_meteo`)</w:t>
      </w:r>
      <w:r>
        <w:rPr>
          <w:rFonts w:ascii="Times New Roman" w:hAnsi="Times New Roman"/>
          <w:b w:val="0"/>
          <w:i w:val="0"/>
          <w:color w:val="000000"/>
          <w:sz w:val="24"/>
        </w:rPr>
        <w:t xml:space="preserve"> untuk menguji seberapa besar kemampuan prediksi murni dari variabel pemaksa atmosfer.</w:t>
      </w:r>
    </w:p>
    <w:p>
      <w:pPr>
        <w:spacing w:before="80" w:after="80" w:line="240" w:lineRule="auto"/>
        <w:jc w:val="left"/>
      </w:pPr>
      <w:r>
        <w:rPr>
          <w:rFonts w:ascii="Times New Roman" w:hAnsi="Times New Roman"/>
          <w:b/>
          <w:i w:val="0"/>
          <w:color w:val="000000"/>
          <w:sz w:val="21"/>
        </w:rPr>
        <w:t>Tabel 3. Rincian Eksak Konstruksi Fitur Input pada Skema Utama (73 Fitur) dan Skema Ablasi Murni Meteorologi (55 Fitur)</w:t>
      </w:r>
    </w:p>
    <w:tbl>
      <w:tblPr>
        <w:tblW w:type="auto" w:w="0"/>
        <w:jc w:val="center"/>
        <w:tblLayout w:type="autofit"/>
        <w:tblLook w:firstColumn="1" w:firstRow="1" w:lastColumn="0" w:lastRow="0" w:noHBand="0" w:noVBand="1" w:val="04A0"/>
      </w:tblPr>
      <w:tblGrid>
        <w:gridCol w:w="1587"/>
        <w:gridCol w:w="1587"/>
        <w:gridCol w:w="1587"/>
        <w:gridCol w:w="1587"/>
        <w:gridCol w:w="1587"/>
      </w:tblGrid>
      <w:tr>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Kelompok Fitur</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Nama Kolom Fitur dalam Kode (</w:t>
            </w:r>
            <w:r>
              <w:rPr>
                <w:rFonts w:ascii="Consolas" w:hAnsi="Consolas"/>
                <w:b/>
                <w:i w:val="0"/>
                <w:color w:val="000000"/>
                <w:sz w:val="17"/>
              </w:rPr>
              <w:t>audit_dan_eksperimen_ml.py</w:t>
            </w:r>
            <w:r>
              <w:rPr>
                <w:rFonts w:ascii="Times New Roman" w:hAnsi="Times New Roman"/>
                <w:b/>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Jumlah Fitur</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Skema Utama (Rezim 1)</w:t>
            </w:r>
          </w:p>
        </w:tc>
        <w:tc>
          <w:tcPr>
            <w:tcW w:type="dxa" w:w="1587"/>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Skema Ablasi Meteo (Rezim 2)</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Termal Hari-t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era5_lake_mix_temp_c</w:t>
            </w:r>
            <w:r>
              <w:rPr>
                <w:rFonts w:ascii="Times New Roman" w:hAnsi="Times New Roman"/>
                <w:b w:val="0"/>
                <w:i w:val="0"/>
                <w:color w:val="000000"/>
                <w:sz w:val="19"/>
              </w:rPr>
              <w:t xml:space="preserve">, </w:t>
            </w:r>
            <w:r>
              <w:rPr>
                <w:rFonts w:ascii="Consolas" w:hAnsi="Consolas"/>
                <w:b w:val="0"/>
                <w:i w:val="0"/>
                <w:color w:val="000000"/>
                <w:sz w:val="17"/>
              </w:rPr>
              <w:t>anom_doy_c</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r>
            <w:r>
              <w:rPr>
                <w:rFonts w:ascii="Times New Roman" w:hAnsi="Times New Roman"/>
                <w:b w:val="0"/>
                <w:i/>
                <w:color w:val="000000"/>
                <w:sz w:val="19"/>
              </w:rPr>
              <w:t xml:space="preserve">2. </w:t>
            </w:r>
            <w:r>
              <w:rPr>
                <w:rFonts w:ascii="Times New Roman" w:hAnsi="Times New Roman"/>
                <w:b w:val="0"/>
                <w:i w:val="0"/>
                <w:color w:val="000000"/>
                <w:sz w:val="19"/>
              </w:rPr>
              <w:t>Lag</w:t>
            </w:r>
            <w:r>
              <w:rPr>
                <w:rFonts w:ascii="Times New Roman" w:hAnsi="Times New Roman"/>
                <w:b w:val="0"/>
                <w:i/>
                <w:color w:val="000000"/>
                <w:sz w:val="19"/>
              </w:rPr>
              <w:t xml:space="preserve"> Termal Danau</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lake_temp_lag{1,2,3,7}</w:t>
            </w:r>
            <w:r>
              <w:rPr>
                <w:rFonts w:ascii="Times New Roman" w:hAnsi="Times New Roman"/>
                <w:b w:val="0"/>
                <w:i w:val="0"/>
                <w:color w:val="000000"/>
                <w:sz w:val="19"/>
              </w:rPr>
              <w:t xml:space="preserve">, </w:t>
            </w:r>
            <w:r>
              <w:rPr>
                <w:rFonts w:ascii="Consolas" w:hAnsi="Consolas"/>
                <w:b w:val="0"/>
                <w:i w:val="0"/>
                <w:color w:val="000000"/>
                <w:sz w:val="17"/>
              </w:rPr>
              <w:t>anom_doy_lag{1,2,3,7}</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r>
            <w:r>
              <w:rPr>
                <w:rFonts w:ascii="Times New Roman" w:hAnsi="Times New Roman"/>
                <w:b w:val="0"/>
                <w:i/>
                <w:color w:val="000000"/>
                <w:sz w:val="19"/>
              </w:rPr>
              <w:t xml:space="preserve">3. </w:t>
            </w:r>
            <w:r>
              <w:rPr>
                <w:rFonts w:ascii="Times New Roman" w:hAnsi="Times New Roman"/>
                <w:b w:val="0"/>
                <w:i w:val="0"/>
                <w:color w:val="000000"/>
                <w:sz w:val="19"/>
              </w:rPr>
              <w:t>Rolling</w:t>
            </w:r>
            <w:r>
              <w:rPr>
                <w:rFonts w:ascii="Times New Roman" w:hAnsi="Times New Roman"/>
                <w:b w:val="0"/>
                <w:i/>
                <w:color w:val="000000"/>
                <w:sz w:val="19"/>
              </w:rPr>
              <w:t xml:space="preserve"> Termal Danau</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lake_temp_mean{3,7,14}d</w:t>
            </w:r>
            <w:r>
              <w:rPr>
                <w:rFonts w:ascii="Times New Roman" w:hAnsi="Times New Roman"/>
                <w:b w:val="0"/>
                <w:i w:val="0"/>
                <w:color w:val="000000"/>
                <w:sz w:val="19"/>
              </w:rPr>
              <w:t xml:space="preserve">, </w:t>
            </w:r>
            <w:r>
              <w:rPr>
                <w:rFonts w:ascii="Consolas" w:hAnsi="Consolas"/>
                <w:b w:val="0"/>
                <w:i w:val="0"/>
                <w:color w:val="000000"/>
                <w:sz w:val="17"/>
              </w:rPr>
              <w:t>lake_temp_std{3,7,14}d</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6</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4. Laju Perubahan Termal</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lake_temp_diff1d</w:t>
            </w:r>
            <w:r>
              <w:rPr>
                <w:rFonts w:ascii="Times New Roman" w:hAnsi="Times New Roman"/>
                <w:b w:val="0"/>
                <w:i w:val="0"/>
                <w:color w:val="000000"/>
                <w:sz w:val="19"/>
              </w:rPr>
              <w:t xml:space="preserve">, </w:t>
            </w:r>
            <w:r>
              <w:rPr>
                <w:rFonts w:ascii="Consolas" w:hAnsi="Consolas"/>
                <w:b w:val="0"/>
                <w:i w:val="0"/>
                <w:color w:val="000000"/>
                <w:sz w:val="17"/>
              </w:rPr>
              <w:t>lake_temp_diff3d</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Subtotal Fitur Termal (`ar_cols`)</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Seluruh fitur riwayat suhu &amp; anomali danau (≤ 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18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 Fitur</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5. Kalender Siklik</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sin_doy</w:t>
            </w:r>
            <w:r>
              <w:rPr>
                <w:rFonts w:ascii="Times New Roman" w:hAnsi="Times New Roman"/>
                <w:b w:val="0"/>
                <w:i w:val="0"/>
                <w:color w:val="000000"/>
                <w:sz w:val="19"/>
              </w:rPr>
              <w:t xml:space="preserve">, </w:t>
            </w:r>
            <w:r>
              <w:rPr>
                <w:rFonts w:ascii="Consolas" w:hAnsi="Consolas"/>
                <w:b w:val="0"/>
                <w:i w:val="0"/>
                <w:color w:val="000000"/>
                <w:sz w:val="17"/>
              </w:rPr>
              <w:t>cos_doy</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6. Meteorologi Hari-t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w:t>
            </w:r>
            <w:r>
              <w:rPr>
                <w:rFonts w:ascii="Times New Roman" w:hAnsi="Times New Roman"/>
                <w:b w:val="0"/>
                <w:i w:val="0"/>
                <w:color w:val="000000"/>
                <w:sz w:val="19"/>
              </w:rPr>
              <w:t xml:space="preserve">, </w:t>
            </w:r>
            <w:r>
              <w:rPr>
                <w:rFonts w:ascii="Consolas" w:hAnsi="Consolas"/>
                <w:b w:val="0"/>
                <w:i w:val="0"/>
                <w:color w:val="000000"/>
                <w:sz w:val="17"/>
              </w:rPr>
              <w:t>air_temp_min_c</w:t>
            </w:r>
            <w:r>
              <w:rPr>
                <w:rFonts w:ascii="Times New Roman" w:hAnsi="Times New Roman"/>
                <w:b w:val="0"/>
                <w:i w:val="0"/>
                <w:color w:val="000000"/>
                <w:sz w:val="19"/>
              </w:rPr>
              <w:t xml:space="preserve">, </w:t>
            </w:r>
            <w:r>
              <w:rPr>
                <w:rFonts w:ascii="Consolas" w:hAnsi="Consolas"/>
                <w:b w:val="0"/>
                <w:i w:val="0"/>
                <w:color w:val="000000"/>
                <w:sz w:val="17"/>
              </w:rPr>
              <w:t>air_temp_max_c</w:t>
            </w:r>
            <w:r>
              <w:rPr>
                <w:rFonts w:ascii="Times New Roman" w:hAnsi="Times New Roman"/>
                <w:b w:val="0"/>
                <w:i w:val="0"/>
                <w:color w:val="000000"/>
                <w:sz w:val="19"/>
              </w:rPr>
              <w:t xml:space="preserve">, </w:t>
            </w:r>
            <w:r>
              <w:rPr>
                <w:rFonts w:ascii="Consolas" w:hAnsi="Consolas"/>
                <w:b w:val="0"/>
                <w:i w:val="0"/>
                <w:color w:val="000000"/>
                <w:sz w:val="17"/>
              </w:rPr>
              <w:t>u_wind_10m_ms</w:t>
            </w:r>
            <w:r>
              <w:rPr>
                <w:rFonts w:ascii="Times New Roman" w:hAnsi="Times New Roman"/>
                <w:b w:val="0"/>
                <w:i w:val="0"/>
                <w:color w:val="000000"/>
                <w:sz w:val="19"/>
              </w:rPr>
              <w:t xml:space="preserve">, </w:t>
            </w:r>
            <w:r>
              <w:rPr>
                <w:rFonts w:ascii="Consolas" w:hAnsi="Consolas"/>
                <w:b w:val="0"/>
                <w:i w:val="0"/>
                <w:color w:val="000000"/>
                <w:sz w:val="17"/>
              </w:rPr>
              <w:t>v_wind_10m_ms</w:t>
            </w:r>
            <w:r>
              <w:rPr>
                <w:rFonts w:ascii="Times New Roman" w:hAnsi="Times New Roman"/>
                <w:b w:val="0"/>
                <w:i w:val="0"/>
                <w:color w:val="000000"/>
                <w:sz w:val="19"/>
              </w:rPr>
              <w:t xml:space="preserve">, </w:t>
            </w:r>
            <w:r>
              <w:rPr>
                <w:rFonts w:ascii="Consolas" w:hAnsi="Consolas"/>
                <w:b w:val="0"/>
                <w:i w:val="0"/>
                <w:color w:val="000000"/>
                <w:sz w:val="17"/>
              </w:rPr>
              <w:t>wind_speed_10m</w:t>
            </w:r>
            <w:r>
              <w:rPr>
                <w:rFonts w:ascii="Times New Roman" w:hAnsi="Times New Roman"/>
                <w:b w:val="0"/>
                <w:i w:val="0"/>
                <w:color w:val="000000"/>
                <w:sz w:val="19"/>
              </w:rPr>
              <w:t xml:space="preserve">, </w:t>
            </w:r>
            <w:r>
              <w:rPr>
                <w:rFonts w:ascii="Consolas" w:hAnsi="Consolas"/>
                <w:b w:val="0"/>
                <w:i w:val="0"/>
                <w:color w:val="000000"/>
                <w:sz w:val="17"/>
              </w:rPr>
              <w:t>solar_net_rad_mjm2</w:t>
            </w:r>
            <w:r>
              <w:rPr>
                <w:rFonts w:ascii="Times New Roman" w:hAnsi="Times New Roman"/>
                <w:b w:val="0"/>
                <w:i w:val="0"/>
                <w:color w:val="000000"/>
                <w:sz w:val="19"/>
              </w:rPr>
              <w:t xml:space="preserve">, </w:t>
            </w:r>
            <w:r>
              <w:rPr>
                <w:rFonts w:ascii="Consolas" w:hAnsi="Consolas"/>
                <w:b w:val="0"/>
                <w:i w:val="0"/>
                <w:color w:val="000000"/>
                <w:sz w:val="17"/>
              </w:rPr>
              <w:t>thermal_net_rad_mjm2</w:t>
            </w:r>
            <w:r>
              <w:rPr>
                <w:rFonts w:ascii="Times New Roman" w:hAnsi="Times New Roman"/>
                <w:b w:val="0"/>
                <w:i w:val="0"/>
                <w:color w:val="000000"/>
                <w:sz w:val="19"/>
              </w:rPr>
              <w:t xml:space="preserve">, </w:t>
            </w:r>
            <w:r>
              <w:rPr>
                <w:rFonts w:ascii="Consolas" w:hAnsi="Consolas"/>
                <w:b w:val="0"/>
                <w:i w:val="0"/>
                <w:color w:val="000000"/>
                <w:sz w:val="17"/>
              </w:rPr>
              <w:t>surface_pressure_hpa</w:t>
            </w:r>
            <w:r>
              <w:rPr>
                <w:rFonts w:ascii="Times New Roman" w:hAnsi="Times New Roman"/>
                <w:b w:val="0"/>
                <w:i w:val="0"/>
                <w:color w:val="000000"/>
                <w:sz w:val="19"/>
              </w:rPr>
              <w:t xml:space="preserve">, </w:t>
            </w:r>
            <w:r>
              <w:rPr>
                <w:rFonts w:ascii="Consolas" w:hAnsi="Consolas"/>
                <w:b w:val="0"/>
                <w:i w:val="0"/>
                <w:color w:val="000000"/>
                <w:sz w:val="17"/>
              </w:rPr>
              <w:t>precip_era5_mm</w:t>
            </w:r>
            <w:r>
              <w:rPr>
                <w:rFonts w:ascii="Times New Roman" w:hAnsi="Times New Roman"/>
                <w:b w:val="0"/>
                <w:i w:val="0"/>
                <w:color w:val="000000"/>
                <w:sz w:val="19"/>
              </w:rPr>
              <w:t xml:space="preserve">, </w:t>
            </w:r>
            <w:r>
              <w:rPr>
                <w:rFonts w:ascii="Consolas" w:hAnsi="Consolas"/>
                <w:b w:val="0"/>
                <w:i w:val="0"/>
                <w:color w:val="000000"/>
                <w:sz w:val="17"/>
              </w:rPr>
              <w:t>precip_chirps_mm</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11</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r>
            <w:r>
              <w:rPr>
                <w:rFonts w:ascii="Times New Roman" w:hAnsi="Times New Roman"/>
                <w:b w:val="0"/>
                <w:i/>
                <w:color w:val="000000"/>
                <w:sz w:val="19"/>
              </w:rPr>
              <w:t xml:space="preserve">7. </w:t>
            </w:r>
            <w:r>
              <w:rPr>
                <w:rFonts w:ascii="Times New Roman" w:hAnsi="Times New Roman"/>
                <w:b w:val="0"/>
                <w:i w:val="0"/>
                <w:color w:val="000000"/>
                <w:sz w:val="19"/>
              </w:rPr>
              <w:t>Lag</w:t>
            </w:r>
            <w:r>
              <w:rPr>
                <w:rFonts w:ascii="Times New Roman" w:hAnsi="Times New Roman"/>
                <w:b w:val="0"/>
                <w:i/>
                <w:color w:val="000000"/>
                <w:sz w:val="19"/>
              </w:rPr>
              <w:t xml:space="preserve"> Meteorologi</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Lag</w:t>
            </w:r>
            <w:r>
              <w:rPr>
                <w:rFonts w:ascii="Times New Roman" w:hAnsi="Times New Roman"/>
                <w:b w:val="0"/>
                <w:i w:val="0"/>
                <w:color w:val="000000"/>
                <w:sz w:val="19"/>
              </w:rPr>
              <w:t xml:space="preserve"> \{1, 2, 3, 7\} hari untuk 6 variabel utama (</w:t>
            </w:r>
            <w:r>
              <w:rPr>
                <w:rFonts w:ascii="Consolas" w:hAnsi="Consolas"/>
                <w:b w:val="0"/>
                <w:i w:val="0"/>
                <w:color w:val="000000"/>
                <w:sz w:val="17"/>
              </w:rPr>
              <w:t>air_temp_mean_c</w:t>
            </w:r>
            <w:r>
              <w:rPr>
                <w:rFonts w:ascii="Times New Roman" w:hAnsi="Times New Roman"/>
                <w:b w:val="0"/>
                <w:i w:val="0"/>
                <w:color w:val="000000"/>
                <w:sz w:val="19"/>
              </w:rPr>
              <w:t xml:space="preserve">, </w:t>
            </w:r>
            <w:r>
              <w:rPr>
                <w:rFonts w:ascii="Consolas" w:hAnsi="Consolas"/>
                <w:b w:val="0"/>
                <w:i w:val="0"/>
                <w:color w:val="000000"/>
                <w:sz w:val="17"/>
              </w:rPr>
              <w:t>wind_speed_10m</w:t>
            </w:r>
            <w:r>
              <w:rPr>
                <w:rFonts w:ascii="Times New Roman" w:hAnsi="Times New Roman"/>
                <w:b w:val="0"/>
                <w:i w:val="0"/>
                <w:color w:val="000000"/>
                <w:sz w:val="19"/>
              </w:rPr>
              <w:t xml:space="preserve">, </w:t>
            </w:r>
            <w:r>
              <w:rPr>
                <w:rFonts w:ascii="Consolas" w:hAnsi="Consolas"/>
                <w:b w:val="0"/>
                <w:i w:val="0"/>
                <w:color w:val="000000"/>
                <w:sz w:val="17"/>
              </w:rPr>
              <w:t>solar_net_rad_mjm2</w:t>
            </w:r>
            <w:r>
              <w:rPr>
                <w:rFonts w:ascii="Times New Roman" w:hAnsi="Times New Roman"/>
                <w:b w:val="0"/>
                <w:i w:val="0"/>
                <w:color w:val="000000"/>
                <w:sz w:val="19"/>
              </w:rPr>
              <w:t xml:space="preserve">, </w:t>
            </w:r>
            <w:r>
              <w:rPr>
                <w:rFonts w:ascii="Consolas" w:hAnsi="Consolas"/>
                <w:b w:val="0"/>
                <w:i w:val="0"/>
                <w:color w:val="000000"/>
                <w:sz w:val="17"/>
              </w:rPr>
              <w:t>thermal_net_rad_mjm2</w:t>
            </w:r>
            <w:r>
              <w:rPr>
                <w:rFonts w:ascii="Times New Roman" w:hAnsi="Times New Roman"/>
                <w:b w:val="0"/>
                <w:i w:val="0"/>
                <w:color w:val="000000"/>
                <w:sz w:val="19"/>
              </w:rPr>
              <w:t xml:space="preserve">, </w:t>
            </w:r>
            <w:r>
              <w:rPr>
                <w:rFonts w:ascii="Consolas" w:hAnsi="Consolas"/>
                <w:b w:val="0"/>
                <w:i w:val="0"/>
                <w:color w:val="000000"/>
                <w:sz w:val="17"/>
              </w:rPr>
              <w:t>precip_era5_mm</w:t>
            </w:r>
            <w:r>
              <w:rPr>
                <w:rFonts w:ascii="Times New Roman" w:hAnsi="Times New Roman"/>
                <w:b w:val="0"/>
                <w:i w:val="0"/>
                <w:color w:val="000000"/>
                <w:sz w:val="19"/>
              </w:rPr>
              <w:t xml:space="preserve">, </w:t>
            </w:r>
            <w:r>
              <w:rPr>
                <w:rFonts w:ascii="Consolas" w:hAnsi="Consolas"/>
                <w:b w:val="0"/>
                <w:i w:val="0"/>
                <w:color w:val="000000"/>
                <w:sz w:val="17"/>
              </w:rPr>
              <w:t>precip_chirps_mm</w:t>
            </w:r>
            <w:r>
              <w:rPr>
                <w:rFonts w:ascii="Times New Roman" w:hAnsi="Times New Roman"/>
                <w:b w:val="0"/>
                <w:i w:val="0"/>
                <w:color w:val="000000"/>
                <w:sz w:val="19"/>
              </w:rPr>
              <w:t>) (6 × 4)</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r>
            <w:r>
              <w:rPr>
                <w:rFonts w:ascii="Times New Roman" w:hAnsi="Times New Roman"/>
                <w:b w:val="0"/>
                <w:i/>
                <w:color w:val="000000"/>
                <w:sz w:val="19"/>
              </w:rPr>
              <w:t xml:space="preserve">8. </w:t>
            </w:r>
            <w:r>
              <w:rPr>
                <w:rFonts w:ascii="Times New Roman" w:hAnsi="Times New Roman"/>
                <w:b w:val="0"/>
                <w:i w:val="0"/>
                <w:color w:val="000000"/>
                <w:sz w:val="19"/>
              </w:rPr>
              <w:t>Rolling</w:t>
            </w:r>
            <w:r>
              <w:rPr>
                <w:rFonts w:ascii="Times New Roman" w:hAnsi="Times New Roman"/>
                <w:b w:val="0"/>
                <w:i/>
                <w:color w:val="000000"/>
                <w:sz w:val="19"/>
              </w:rPr>
              <w:t xml:space="preserve"> Meteorologi</w:t>
            </w:r>
            <w:r>
              <w:rPr>
                <w:rFonts w:ascii="Times New Roman" w:hAnsi="Times New Roman"/>
                <w:b w:val="0"/>
                <w:i/>
                <w:color w:val="000000"/>
                <w:sz w:val="19"/>
              </w:rPr>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Rata-rata bergulir (</w:t>
            </w:r>
            <w:r>
              <w:rPr>
                <w:rFonts w:ascii="Consolas" w:hAnsi="Consolas"/>
                <w:b w:val="0"/>
                <w:i w:val="0"/>
                <w:color w:val="000000"/>
                <w:sz w:val="17"/>
              </w:rPr>
              <w:t>mean{3,7,14}d</w:t>
            </w:r>
            <w:r>
              <w:rPr>
                <w:rFonts w:ascii="Times New Roman" w:hAnsi="Times New Roman"/>
                <w:b w:val="0"/>
                <w:i w:val="0"/>
                <w:color w:val="000000"/>
                <w:sz w:val="19"/>
              </w:rPr>
              <w:t>) untuk 4 variabel cuaca kontinu dan akumulasi bergulir (</w:t>
            </w:r>
            <w:r>
              <w:rPr>
                <w:rFonts w:ascii="Consolas" w:hAnsi="Consolas"/>
                <w:b w:val="0"/>
                <w:i w:val="0"/>
                <w:color w:val="000000"/>
                <w:sz w:val="17"/>
              </w:rPr>
              <w:t>sum{3,7,14}d</w:t>
            </w:r>
            <w:r>
              <w:rPr>
                <w:rFonts w:ascii="Times New Roman" w:hAnsi="Times New Roman"/>
                <w:b w:val="0"/>
                <w:i w:val="0"/>
                <w:color w:val="000000"/>
                <w:sz w:val="19"/>
              </w:rPr>
              <w:t>) untuk 2 variabel curah hujan (6 × 3)</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18</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Subtotal Fitur Meteo (`feature_cols_meteo`)</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Seluruh fitur kalender &amp; riwayat meteorologi (≤ 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55</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55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55 Fitur</w:t>
            </w:r>
          </w:p>
        </w:tc>
      </w:tr>
      <w:tr>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TOTAL FITUR INPUT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`len(feature_cols_full)` vs `len(feature_cols_meteo)`</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73 Fitur</w:t>
            </w:r>
          </w:p>
        </w:tc>
        <w:tc>
          <w:tcPr>
            <w:tcW w:type="dxa" w:w="1587"/>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55 Fitur</w:t>
            </w:r>
          </w:p>
        </w:tc>
      </w:tr>
    </w:tbl>
    <w:p>
      <w:pPr>
        <w:spacing w:before="0" w:after="80"/>
      </w:pPr>
    </w:p>
    <w:p>
      <w:pPr>
        <w:spacing w:before="80" w:after="80" w:line="240" w:lineRule="auto"/>
        <w:jc w:val="center"/>
      </w:pPr>
      <w:r>
        <w:rPr>
          <w:rFonts w:ascii="Times New Roman" w:hAnsi="Times New Roman"/>
          <w:b w:val="0"/>
          <w:i/>
          <w:color w:val="000000"/>
          <w:sz w:val="21"/>
        </w:rPr>
        <w:t>Sumber: Hasil Implementasi Pipa Fitur `audit_dan_eksperimen_ml.py` (2026)</w:t>
      </w:r>
    </w:p>
    <w:p>
      <w:pPr>
        <w:spacing w:before="200" w:after="80" w:line="360" w:lineRule="auto"/>
        <w:jc w:val="left"/>
      </w:pPr>
      <w:r>
        <w:rPr>
          <w:rFonts w:ascii="Times New Roman" w:hAnsi="Times New Roman"/>
          <w:b/>
          <w:i w:val="0"/>
          <w:color w:val="000000"/>
          <w:sz w:val="24"/>
        </w:rPr>
        <w:t>D. Desain Uji Coba dan Evaluasi Model</w:t>
      </w:r>
    </w:p>
    <w:p>
      <w:pPr>
        <w:spacing w:before="160" w:after="60" w:line="360" w:lineRule="auto"/>
        <w:jc w:val="left"/>
      </w:pPr>
      <w:r>
        <w:rPr>
          <w:rFonts w:ascii="Times New Roman" w:hAnsi="Times New Roman"/>
          <w:b/>
          <w:i w:val="0"/>
          <w:color w:val="000000"/>
          <w:sz w:val="24"/>
        </w:rPr>
        <w:t xml:space="preserve">1. Desain Uji Coba: </w:t>
      </w:r>
      <w:r>
        <w:rPr>
          <w:rFonts w:ascii="Times New Roman" w:hAnsi="Times New Roman"/>
          <w:b/>
          <w:i/>
          <w:color w:val="000000"/>
          <w:sz w:val="24"/>
        </w:rPr>
        <w:t>3-Fold Rolling-Origin Cross-Validation</w:t>
      </w:r>
      <w:r>
        <w:rPr>
          <w:rFonts w:ascii="Times New Roman" w:hAnsi="Times New Roman"/>
          <w:b/>
          <w:i w:val="0"/>
          <w:color w:val="000000"/>
          <w:sz w:val="24"/>
        </w:rPr>
        <w:t xml:space="preserve"> (ROCV) dan Uji Independen</w:t>
      </w:r>
    </w:p>
    <w:p>
      <w:pPr>
        <w:spacing w:line="360" w:lineRule="auto" w:before="0" w:after="120"/>
        <w:ind w:firstLine="567"/>
        <w:jc w:val="both"/>
      </w:pPr>
      <w:r>
        <w:rPr>
          <w:rFonts w:ascii="Times New Roman" w:hAnsi="Times New Roman"/>
          <w:b w:val="0"/>
          <w:i w:val="0"/>
          <w:color w:val="000000"/>
          <w:sz w:val="24"/>
        </w:rPr>
        <w:t xml:space="preserve">Pemilihan </w:t>
      </w:r>
      <w:r>
        <w:rPr>
          <w:rFonts w:ascii="Times New Roman" w:hAnsi="Times New Roman"/>
          <w:b w:val="0"/>
          <w:i/>
          <w:color w:val="000000"/>
          <w:sz w:val="24"/>
        </w:rPr>
        <w:t>hyperparameter</w:t>
      </w:r>
      <w:r>
        <w:rPr>
          <w:rFonts w:ascii="Times New Roman" w:hAnsi="Times New Roman"/>
          <w:b w:val="0"/>
          <w:i w:val="0"/>
          <w:color w:val="000000"/>
          <w:sz w:val="24"/>
        </w:rPr>
        <w:t xml:space="preserve"> dilakukan menggunakan skema </w:t>
      </w:r>
      <w:r>
        <w:rPr>
          <w:rFonts w:ascii="Times New Roman" w:hAnsi="Times New Roman"/>
          <w:b/>
          <w:i w:val="0"/>
          <w:color w:val="000000"/>
          <w:sz w:val="24"/>
        </w:rPr>
        <w:t>3-Fold Expanding-Window / Rolling-Origin Cross-Validation (ROCV)</w:t>
      </w:r>
      <w:r>
        <w:rPr>
          <w:rFonts w:ascii="Times New Roman" w:hAnsi="Times New Roman"/>
          <w:b w:val="0"/>
          <w:i w:val="0"/>
          <w:color w:val="000000"/>
          <w:sz w:val="24"/>
        </w:rPr>
        <w:t xml:space="preserve"> pada periode pra-uji (2016–2023):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1:</w:t>
      </w:r>
      <w:r>
        <w:rPr>
          <w:rFonts w:ascii="Times New Roman" w:hAnsi="Times New Roman"/>
          <w:b w:val="0"/>
          <w:i w:val="0"/>
          <w:color w:val="000000"/>
          <w:sz w:val="24"/>
        </w:rPr>
        <w:t xml:space="preserve"> Latih </w:t>
      </w:r>
      <w:r>
        <w:rPr>
          <w:rFonts w:ascii="Consolas" w:hAnsi="Consolas"/>
          <w:b w:val="0"/>
          <w:i w:val="0"/>
          <w:color w:val="000000"/>
          <w:sz w:val="21"/>
        </w:rPr>
        <w:t>2016–2019</w:t>
      </w:r>
      <w:r>
        <w:rPr>
          <w:rFonts w:ascii="Times New Roman" w:hAnsi="Times New Roman"/>
          <w:b w:val="0"/>
          <w:i w:val="0"/>
          <w:color w:val="000000"/>
          <w:sz w:val="24"/>
        </w:rPr>
        <w:t xml:space="preserve"> (Klimatologi ≤ </w:t>
      </w:r>
      <w:r>
        <w:rPr>
          <w:rFonts w:ascii="Consolas" w:hAnsi="Consolas"/>
          <w:b w:val="0"/>
          <w:i w:val="0"/>
          <w:color w:val="000000"/>
          <w:sz w:val="21"/>
        </w:rPr>
        <w:t>2019-12-31</w:t>
      </w:r>
      <w:r>
        <w:rPr>
          <w:rFonts w:ascii="Times New Roman" w:hAnsi="Times New Roman"/>
          <w:b w:val="0"/>
          <w:i w:val="0"/>
          <w:color w:val="000000"/>
          <w:sz w:val="24"/>
        </w:rPr>
        <w:t xml:space="preserve">, t+h ≤ </w:t>
      </w:r>
      <w:r>
        <w:rPr>
          <w:rFonts w:ascii="Consolas" w:hAnsi="Consolas"/>
          <w:b w:val="0"/>
          <w:i w:val="0"/>
          <w:color w:val="000000"/>
          <w:sz w:val="21"/>
        </w:rPr>
        <w:t>2019-12-31</w:t>
      </w:r>
      <w:r>
        <w:rPr>
          <w:rFonts w:ascii="Times New Roman" w:hAnsi="Times New Roman"/>
          <w:b w:val="0"/>
          <w:i w:val="0"/>
          <w:color w:val="000000"/>
          <w:sz w:val="24"/>
        </w:rPr>
        <w:t xml:space="preserve">) → Validasi </w:t>
      </w:r>
      <w:r>
        <w:rPr>
          <w:rFonts w:ascii="Consolas" w:hAnsi="Consolas"/>
          <w:b w:val="0"/>
          <w:i w:val="0"/>
          <w:color w:val="000000"/>
          <w:sz w:val="21"/>
        </w:rPr>
        <w:t>2020–2021</w:t>
      </w:r>
      <w:r>
        <w:rPr>
          <w:rFonts w:ascii="Times New Roman" w:hAnsi="Times New Roman"/>
          <w:b w:val="0"/>
          <w:i w:val="0"/>
          <w:color w:val="000000"/>
          <w:sz w:val="24"/>
        </w:rPr>
        <w:t xml:space="preserve"> (t+h ≤ </w:t>
      </w:r>
      <w:r>
        <w:rPr>
          <w:rFonts w:ascii="Consolas" w:hAnsi="Consolas"/>
          <w:b w:val="0"/>
          <w:i w:val="0"/>
          <w:color w:val="000000"/>
          <w:sz w:val="21"/>
        </w:rPr>
        <w:t>2021-12-31</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2:</w:t>
      </w:r>
      <w:r>
        <w:rPr>
          <w:rFonts w:ascii="Times New Roman" w:hAnsi="Times New Roman"/>
          <w:b w:val="0"/>
          <w:i w:val="0"/>
          <w:color w:val="000000"/>
          <w:sz w:val="24"/>
        </w:rPr>
        <w:t xml:space="preserve"> Latih </w:t>
      </w:r>
      <w:r>
        <w:rPr>
          <w:rFonts w:ascii="Consolas" w:hAnsi="Consolas"/>
          <w:b w:val="0"/>
          <w:i w:val="0"/>
          <w:color w:val="000000"/>
          <w:sz w:val="21"/>
        </w:rPr>
        <w:t>2016–2020</w:t>
      </w:r>
      <w:r>
        <w:rPr>
          <w:rFonts w:ascii="Times New Roman" w:hAnsi="Times New Roman"/>
          <w:b w:val="0"/>
          <w:i w:val="0"/>
          <w:color w:val="000000"/>
          <w:sz w:val="24"/>
        </w:rPr>
        <w:t xml:space="preserve"> (Klimatologi ≤ </w:t>
      </w:r>
      <w:r>
        <w:rPr>
          <w:rFonts w:ascii="Consolas" w:hAnsi="Consolas"/>
          <w:b w:val="0"/>
          <w:i w:val="0"/>
          <w:color w:val="000000"/>
          <w:sz w:val="21"/>
        </w:rPr>
        <w:t>2020-12-31</w:t>
      </w:r>
      <w:r>
        <w:rPr>
          <w:rFonts w:ascii="Times New Roman" w:hAnsi="Times New Roman"/>
          <w:b w:val="0"/>
          <w:i w:val="0"/>
          <w:color w:val="000000"/>
          <w:sz w:val="24"/>
        </w:rPr>
        <w:t xml:space="preserve">, t+h ≤ </w:t>
      </w:r>
      <w:r>
        <w:rPr>
          <w:rFonts w:ascii="Consolas" w:hAnsi="Consolas"/>
          <w:b w:val="0"/>
          <w:i w:val="0"/>
          <w:color w:val="000000"/>
          <w:sz w:val="21"/>
        </w:rPr>
        <w:t>2020-12-31</w:t>
      </w:r>
      <w:r>
        <w:rPr>
          <w:rFonts w:ascii="Times New Roman" w:hAnsi="Times New Roman"/>
          <w:b w:val="0"/>
          <w:i w:val="0"/>
          <w:color w:val="000000"/>
          <w:sz w:val="24"/>
        </w:rPr>
        <w:t xml:space="preserve">) → Validasi </w:t>
      </w:r>
      <w:r>
        <w:rPr>
          <w:rFonts w:ascii="Consolas" w:hAnsi="Consolas"/>
          <w:b w:val="0"/>
          <w:i w:val="0"/>
          <w:color w:val="000000"/>
          <w:sz w:val="21"/>
        </w:rPr>
        <w:t>2021–2022</w:t>
      </w:r>
      <w:r>
        <w:rPr>
          <w:rFonts w:ascii="Times New Roman" w:hAnsi="Times New Roman"/>
          <w:b w:val="0"/>
          <w:i w:val="0"/>
          <w:color w:val="000000"/>
          <w:sz w:val="24"/>
        </w:rPr>
        <w:t xml:space="preserve"> (t+h ≤ </w:t>
      </w:r>
      <w:r>
        <w:rPr>
          <w:rFonts w:ascii="Consolas" w:hAnsi="Consolas"/>
          <w:b w:val="0"/>
          <w:i w:val="0"/>
          <w:color w:val="000000"/>
          <w:sz w:val="21"/>
        </w:rPr>
        <w:t>2022-12-31</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Fold 3:</w:t>
      </w:r>
      <w:r>
        <w:rPr>
          <w:rFonts w:ascii="Times New Roman" w:hAnsi="Times New Roman"/>
          <w:b w:val="0"/>
          <w:i w:val="0"/>
          <w:color w:val="000000"/>
          <w:sz w:val="24"/>
        </w:rPr>
        <w:t xml:space="preserve"> Latih </w:t>
      </w:r>
      <w:r>
        <w:rPr>
          <w:rFonts w:ascii="Consolas" w:hAnsi="Consolas"/>
          <w:b w:val="0"/>
          <w:i w:val="0"/>
          <w:color w:val="000000"/>
          <w:sz w:val="21"/>
        </w:rPr>
        <w:t>2016–2021</w:t>
      </w:r>
      <w:r>
        <w:rPr>
          <w:rFonts w:ascii="Times New Roman" w:hAnsi="Times New Roman"/>
          <w:b w:val="0"/>
          <w:i w:val="0"/>
          <w:color w:val="000000"/>
          <w:sz w:val="24"/>
        </w:rPr>
        <w:t xml:space="preserve"> (Klimatologi ≤ </w:t>
      </w:r>
      <w:r>
        <w:rPr>
          <w:rFonts w:ascii="Consolas" w:hAnsi="Consolas"/>
          <w:b w:val="0"/>
          <w:i w:val="0"/>
          <w:color w:val="000000"/>
          <w:sz w:val="21"/>
        </w:rPr>
        <w:t>2021-12-31</w:t>
      </w:r>
      <w:r>
        <w:rPr>
          <w:rFonts w:ascii="Times New Roman" w:hAnsi="Times New Roman"/>
          <w:b w:val="0"/>
          <w:i w:val="0"/>
          <w:color w:val="000000"/>
          <w:sz w:val="24"/>
        </w:rPr>
        <w:t xml:space="preserve">, t+h ≤ </w:t>
      </w:r>
      <w:r>
        <w:rPr>
          <w:rFonts w:ascii="Consolas" w:hAnsi="Consolas"/>
          <w:b w:val="0"/>
          <w:i w:val="0"/>
          <w:color w:val="000000"/>
          <w:sz w:val="21"/>
        </w:rPr>
        <w:t>2021-12-31</w:t>
      </w:r>
      <w:r>
        <w:rPr>
          <w:rFonts w:ascii="Times New Roman" w:hAnsi="Times New Roman"/>
          <w:b w:val="0"/>
          <w:i w:val="0"/>
          <w:color w:val="000000"/>
          <w:sz w:val="24"/>
        </w:rPr>
        <w:t xml:space="preserve">) → Validasi </w:t>
      </w:r>
      <w:r>
        <w:rPr>
          <w:rFonts w:ascii="Consolas" w:hAnsi="Consolas"/>
          <w:b w:val="0"/>
          <w:i w:val="0"/>
          <w:color w:val="000000"/>
          <w:sz w:val="21"/>
        </w:rPr>
        <w:t>2022–2023</w:t>
      </w:r>
      <w:r>
        <w:rPr>
          <w:rFonts w:ascii="Times New Roman" w:hAnsi="Times New Roman"/>
          <w:b w:val="0"/>
          <w:i w:val="0"/>
          <w:color w:val="000000"/>
          <w:sz w:val="24"/>
        </w:rPr>
        <w:t xml:space="preserve"> (t+h ≤ </w:t>
      </w:r>
      <w:r>
        <w:rPr>
          <w:rFonts w:ascii="Consolas" w:hAnsi="Consolas"/>
          <w:b w:val="0"/>
          <w:i w:val="0"/>
          <w:color w:val="000000"/>
          <w:sz w:val="21"/>
        </w:rPr>
        <w:t>2023-12-31</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Perlu dicatat secara metodologis bahwa ketiga </w:t>
      </w:r>
      <w:r>
        <w:rPr>
          <w:rFonts w:ascii="Times New Roman" w:hAnsi="Times New Roman"/>
          <w:b w:val="0"/>
          <w:i/>
          <w:color w:val="000000"/>
          <w:sz w:val="24"/>
        </w:rPr>
        <w:t>fold</w:t>
      </w:r>
      <w:r>
        <w:rPr>
          <w:rFonts w:ascii="Times New Roman" w:hAnsi="Times New Roman"/>
          <w:b w:val="0"/>
          <w:i w:val="0"/>
          <w:color w:val="000000"/>
          <w:sz w:val="24"/>
        </w:rPr>
        <w:t xml:space="preserve"> validasi di atas menggunakan jendela evaluasi 2 tahun yang bergeser per 1 tahun (sehingga tahun 2021 dan 2022 beririsan antar-</w:t>
      </w:r>
      <w:r>
        <w:rPr>
          <w:rFonts w:ascii="Times New Roman" w:hAnsi="Times New Roman"/>
          <w:b w:val="0"/>
          <w:i/>
          <w:color w:val="000000"/>
          <w:sz w:val="24"/>
        </w:rPr>
        <w:t>fold</w:t>
      </w:r>
      <w:r>
        <w:rPr>
          <w:rFonts w:ascii="Times New Roman" w:hAnsi="Times New Roman"/>
          <w:b w:val="0"/>
          <w:i w:val="0"/>
          <w:color w:val="000000"/>
          <w:sz w:val="24"/>
        </w:rPr>
        <w:t xml:space="preserve"> yang berurutan); oleh karena itu, metrik antar-</w:t>
      </w:r>
      <w:r>
        <w:rPr>
          <w:rFonts w:ascii="Times New Roman" w:hAnsi="Times New Roman"/>
          <w:b w:val="0"/>
          <w:i/>
          <w:color w:val="000000"/>
          <w:sz w:val="24"/>
        </w:rPr>
        <w:t>fold</w:t>
      </w:r>
      <w:r>
        <w:rPr>
          <w:rFonts w:ascii="Times New Roman" w:hAnsi="Times New Roman"/>
          <w:b w:val="0"/>
          <w:i w:val="0"/>
          <w:color w:val="000000"/>
          <w:sz w:val="24"/>
        </w:rPr>
        <w:t xml:space="preserve"> tidak sepenuhnya saling bebas secara statistik, melainkan berfungsi untuk memilih konfigurasi </w:t>
      </w:r>
      <w:r>
        <w:rPr>
          <w:rFonts w:ascii="Times New Roman" w:hAnsi="Times New Roman"/>
          <w:b w:val="0"/>
          <w:i/>
          <w:color w:val="000000"/>
          <w:sz w:val="24"/>
        </w:rPr>
        <w:t>hyperparameter</w:t>
      </w:r>
      <w:r>
        <w:rPr>
          <w:rFonts w:ascii="Times New Roman" w:hAnsi="Times New Roman"/>
          <w:b w:val="0"/>
          <w:i w:val="0"/>
          <w:color w:val="000000"/>
          <w:sz w:val="24"/>
        </w:rPr>
        <w:t xml:space="preserve"> dengan rata-rata </w:t>
      </w:r>
      <w:r>
        <w:rPr>
          <w:rFonts w:ascii="Consolas" w:hAnsi="Consolas"/>
          <w:b w:val="0"/>
          <w:i w:val="0"/>
          <w:color w:val="000000"/>
          <w:sz w:val="21"/>
        </w:rPr>
        <w:t>ROCV_Mean_RMSE</w:t>
      </w:r>
      <w:r>
        <w:rPr>
          <w:rFonts w:ascii="Times New Roman" w:hAnsi="Times New Roman"/>
          <w:b w:val="0"/>
          <w:i w:val="0"/>
          <w:color w:val="000000"/>
          <w:sz w:val="24"/>
        </w:rPr>
        <w:t xml:space="preserve"> paling stabil sebelum diuji satu kali pada </w:t>
      </w:r>
      <w:r>
        <w:rPr>
          <w:rFonts w:ascii="Times New Roman" w:hAnsi="Times New Roman"/>
          <w:b/>
          <w:i w:val="0"/>
          <w:color w:val="000000"/>
          <w:sz w:val="24"/>
        </w:rPr>
        <w:t>Data Uji Independen (`2024–2025`)</w:t>
      </w:r>
      <w:r>
        <w:rPr>
          <w:rFonts w:ascii="Times New Roman" w:hAnsi="Times New Roman"/>
          <w:b w:val="0"/>
          <w:i w:val="0"/>
          <w:color w:val="000000"/>
          <w:sz w:val="24"/>
        </w:rPr>
        <w:t xml:space="preserve">. Proses pencarian </w:t>
      </w:r>
      <w:r>
        <w:rPr>
          <w:rFonts w:ascii="Times New Roman" w:hAnsi="Times New Roman"/>
          <w:b w:val="0"/>
          <w:i/>
          <w:color w:val="000000"/>
          <w:sz w:val="24"/>
        </w:rPr>
        <w:t>hyperparameter</w:t>
      </w:r>
      <w:r>
        <w:rPr>
          <w:rFonts w:ascii="Times New Roman" w:hAnsi="Times New Roman"/>
          <w:b w:val="0"/>
          <w:i w:val="0"/>
          <w:color w:val="000000"/>
          <w:sz w:val="24"/>
        </w:rPr>
        <w:t xml:space="preserve"> ROCV ini dijalankan </w:t>
      </w:r>
      <w:r>
        <w:rPr>
          <w:rFonts w:ascii="Times New Roman" w:hAnsi="Times New Roman"/>
          <w:b/>
          <w:i w:val="0"/>
          <w:color w:val="000000"/>
          <w:sz w:val="24"/>
        </w:rPr>
        <w:t>secara terpisah</w:t>
      </w:r>
      <w:r>
        <w:rPr>
          <w:rFonts w:ascii="Times New Roman" w:hAnsi="Times New Roman"/>
          <w:b w:val="0"/>
          <w:i w:val="0"/>
          <w:color w:val="000000"/>
          <w:sz w:val="24"/>
        </w:rPr>
        <w:t xml:space="preserve"> untuk Skema Utama (73 fitur) dan Skema Ablasi Murni Meteorologi (55 fitur). Selain itu, hasil prediksi pada Fold 3 (</w:t>
      </w:r>
      <w:r>
        <w:rPr>
          <w:rFonts w:ascii="Consolas" w:hAnsi="Consolas"/>
          <w:b w:val="0"/>
          <w:i w:val="0"/>
          <w:color w:val="000000"/>
          <w:sz w:val="21"/>
        </w:rPr>
        <w:t>2022–2023</w:t>
      </w:r>
      <w:r>
        <w:rPr>
          <w:rFonts w:ascii="Times New Roman" w:hAnsi="Times New Roman"/>
          <w:b w:val="0"/>
          <w:i w:val="0"/>
          <w:color w:val="000000"/>
          <w:sz w:val="24"/>
        </w:rPr>
        <w:t xml:space="preserve">) disimpan terpisah sebagai </w:t>
      </w:r>
      <w:r>
        <w:rPr>
          <w:rFonts w:ascii="Times New Roman" w:hAnsi="Times New Roman"/>
          <w:b w:val="0"/>
          <w:i/>
          <w:color w:val="000000"/>
          <w:sz w:val="24"/>
        </w:rPr>
        <w:t>Validation Set</w:t>
      </w:r>
      <w:r>
        <w:rPr>
          <w:rFonts w:ascii="Times New Roman" w:hAnsi="Times New Roman"/>
          <w:b w:val="0"/>
          <w:i w:val="0"/>
          <w:color w:val="000000"/>
          <w:sz w:val="24"/>
        </w:rPr>
        <w:t xml:space="preserve"> dan tidak digabungkan sebagai hasil uji independen.</w:t>
      </w:r>
    </w:p>
    <w:p>
      <w:pPr>
        <w:spacing w:before="160" w:after="60" w:line="360" w:lineRule="auto"/>
        <w:jc w:val="left"/>
      </w:pPr>
      <w:r>
        <w:rPr>
          <w:rFonts w:ascii="Times New Roman" w:hAnsi="Times New Roman"/>
          <w:b/>
          <w:i w:val="0"/>
          <w:color w:val="000000"/>
          <w:sz w:val="24"/>
        </w:rPr>
        <w:t>2. Subjek/Objek Uji Coba dan Pembagian Data</w:t>
      </w:r>
    </w:p>
    <w:p>
      <w:pPr>
        <w:spacing w:line="360" w:lineRule="auto" w:before="0" w:after="120"/>
        <w:ind w:firstLine="567"/>
        <w:jc w:val="both"/>
      </w:pPr>
      <w:r>
        <w:rPr>
          <w:rFonts w:ascii="Times New Roman" w:hAnsi="Times New Roman"/>
          <w:b w:val="0"/>
          <w:i w:val="0"/>
          <w:color w:val="000000"/>
          <w:sz w:val="24"/>
        </w:rPr>
        <w:t>Objek uji coba dalam penelitian ini adalah deret waktu harian multi-sumber di kawasan perairan Danau Maninjau sepanjang 10 tahun (1 Januari 2016 – 31 Desember 2025, 3.653 hari). Setelah pemotongan 14 hari pertama pada awal tahun 2016 untuk pembentukan jendela bergulir 14 hari (</w:t>
      </w:r>
      <w:r>
        <w:rPr>
          <w:rFonts w:ascii="Consolas" w:hAnsi="Consolas"/>
          <w:b w:val="0"/>
          <w:i w:val="0"/>
          <w:color w:val="000000"/>
          <w:sz w:val="21"/>
        </w:rPr>
        <w:t>rolling 14d</w:t>
      </w:r>
      <w:r>
        <w:rPr>
          <w:rFonts w:ascii="Times New Roman" w:hAnsi="Times New Roman"/>
          <w:b w:val="0"/>
          <w:i w:val="0"/>
          <w:color w:val="000000"/>
          <w:sz w:val="24"/>
        </w:rPr>
        <w:t xml:space="preserve">) serta pemotongan tanggal target di perbatasan </w:t>
      </w:r>
      <w:r>
        <w:rPr>
          <w:rFonts w:ascii="Times New Roman" w:hAnsi="Times New Roman"/>
          <w:b w:val="0"/>
          <w:i/>
          <w:color w:val="000000"/>
          <w:sz w:val="24"/>
        </w:rPr>
        <w:t>split</w:t>
      </w:r>
      <w:r>
        <w:rPr>
          <w:rFonts w:ascii="Times New Roman" w:hAnsi="Times New Roman"/>
          <w:b w:val="0"/>
          <w:i w:val="0"/>
          <w:color w:val="000000"/>
          <w:sz w:val="24"/>
        </w:rPr>
        <w:t>, jumlah sampel pada pengujian final adalah:</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Horizon t+1:</w:t>
      </w:r>
      <w:r>
        <w:rPr>
          <w:rFonts w:ascii="Times New Roman" w:hAnsi="Times New Roman"/>
          <w:b w:val="0"/>
          <w:i w:val="0"/>
          <w:color w:val="000000"/>
          <w:sz w:val="24"/>
        </w:rPr>
        <w:t xml:space="preserve"> Data Latih Pra-Uji (</w:t>
      </w:r>
      <w:r>
        <w:rPr>
          <w:rFonts w:ascii="Consolas" w:hAnsi="Consolas"/>
          <w:b w:val="0"/>
          <w:i w:val="0"/>
          <w:color w:val="000000"/>
          <w:sz w:val="21"/>
        </w:rPr>
        <w:t>2016–2023</w:t>
      </w:r>
      <w:r>
        <w:rPr>
          <w:rFonts w:ascii="Times New Roman" w:hAnsi="Times New Roman"/>
          <w:b w:val="0"/>
          <w:i w:val="0"/>
          <w:color w:val="000000"/>
          <w:sz w:val="24"/>
        </w:rPr>
        <w:t>) sebanyak 2.907 hari dan Data Uji Independen (</w:t>
      </w:r>
      <w:r>
        <w:rPr>
          <w:rFonts w:ascii="Consolas" w:hAnsi="Consolas"/>
          <w:b w:val="0"/>
          <w:i w:val="0"/>
          <w:color w:val="000000"/>
          <w:sz w:val="21"/>
        </w:rPr>
        <w:t>2024–2025</w:t>
      </w:r>
      <w:r>
        <w:rPr>
          <w:rFonts w:ascii="Times New Roman" w:hAnsi="Times New Roman"/>
          <w:b w:val="0"/>
          <w:i w:val="0"/>
          <w:color w:val="000000"/>
          <w:sz w:val="24"/>
        </w:rPr>
        <w:t>) sebanyak 730 hari.</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Horizon t+3:</w:t>
      </w:r>
      <w:r>
        <w:rPr>
          <w:rFonts w:ascii="Times New Roman" w:hAnsi="Times New Roman"/>
          <w:b w:val="0"/>
          <w:i w:val="0"/>
          <w:color w:val="000000"/>
          <w:sz w:val="24"/>
        </w:rPr>
        <w:t xml:space="preserve"> Data Latih Pra-Uji (</w:t>
      </w:r>
      <w:r>
        <w:rPr>
          <w:rFonts w:ascii="Consolas" w:hAnsi="Consolas"/>
          <w:b w:val="0"/>
          <w:i w:val="0"/>
          <w:color w:val="000000"/>
          <w:sz w:val="21"/>
        </w:rPr>
        <w:t>2016–2023</w:t>
      </w:r>
      <w:r>
        <w:rPr>
          <w:rFonts w:ascii="Times New Roman" w:hAnsi="Times New Roman"/>
          <w:b w:val="0"/>
          <w:i w:val="0"/>
          <w:color w:val="000000"/>
          <w:sz w:val="24"/>
        </w:rPr>
        <w:t>) sebanyak 2.905 hari dan Data Uji Independen (</w:t>
      </w:r>
      <w:r>
        <w:rPr>
          <w:rFonts w:ascii="Consolas" w:hAnsi="Consolas"/>
          <w:b w:val="0"/>
          <w:i w:val="0"/>
          <w:color w:val="000000"/>
          <w:sz w:val="21"/>
        </w:rPr>
        <w:t>2024–2025</w:t>
      </w:r>
      <w:r>
        <w:rPr>
          <w:rFonts w:ascii="Times New Roman" w:hAnsi="Times New Roman"/>
          <w:b w:val="0"/>
          <w:i w:val="0"/>
          <w:color w:val="000000"/>
          <w:sz w:val="24"/>
        </w:rPr>
        <w:t>) sebanyak 728 hari.</w:t>
      </w:r>
    </w:p>
    <w:p>
      <w:pPr>
        <w:spacing w:before="160" w:after="60" w:line="360" w:lineRule="auto"/>
        <w:jc w:val="left"/>
      </w:pPr>
      <w:r>
        <w:rPr>
          <w:rFonts w:ascii="Times New Roman" w:hAnsi="Times New Roman"/>
          <w:b/>
          <w:i w:val="0"/>
          <w:color w:val="000000"/>
          <w:sz w:val="24"/>
        </w:rPr>
        <w:t>3. Jenis Data dan Instrumen Pengumpulan Data</w:t>
      </w:r>
    </w:p>
    <w:p>
      <w:pPr>
        <w:spacing w:line="360" w:lineRule="auto" w:before="0" w:after="120"/>
        <w:ind w:firstLine="567"/>
        <w:jc w:val="both"/>
      </w:pPr>
      <w:r>
        <w:rPr>
          <w:rFonts w:ascii="Times New Roman" w:hAnsi="Times New Roman"/>
          <w:b w:val="0"/>
          <w:i w:val="0"/>
          <w:color w:val="000000"/>
          <w:sz w:val="24"/>
        </w:rPr>
        <w:t xml:space="preserve">Penelitian ini menggunakan data kuantitatif sekunder yang terdiri atas: (1) data deret waktu reanalisis dan penginderaan jauh yang diekstrak melalui instrumen </w:t>
      </w:r>
      <w:r>
        <w:rPr>
          <w:rFonts w:ascii="Times New Roman" w:hAnsi="Times New Roman"/>
          <w:b w:val="0"/>
          <w:i/>
          <w:color w:val="000000"/>
          <w:sz w:val="24"/>
        </w:rPr>
        <w:t>Application Programming Interface</w:t>
      </w:r>
      <w:r>
        <w:rPr>
          <w:rFonts w:ascii="Times New Roman" w:hAnsi="Times New Roman"/>
          <w:b w:val="0"/>
          <w:i w:val="0"/>
          <w:color w:val="000000"/>
          <w:sz w:val="24"/>
        </w:rPr>
        <w:t xml:space="preserve"> (API) </w:t>
      </w:r>
      <w:r>
        <w:rPr>
          <w:rFonts w:ascii="Times New Roman" w:hAnsi="Times New Roman"/>
          <w:b w:val="0"/>
          <w:i/>
          <w:color w:val="000000"/>
          <w:sz w:val="24"/>
        </w:rPr>
        <w:t>Google Earth Engine</w:t>
      </w:r>
      <w:r>
        <w:rPr>
          <w:rFonts w:ascii="Times New Roman" w:hAnsi="Times New Roman"/>
          <w:b w:val="0"/>
          <w:i w:val="0"/>
          <w:color w:val="000000"/>
          <w:sz w:val="24"/>
        </w:rPr>
        <w:t xml:space="preserve"> menggunakan bahasa JavaScript, serta (2) data inventaris 15 kandidat catatan historis kejadian </w:t>
      </w:r>
      <w:r>
        <w:rPr>
          <w:rFonts w:ascii="Times New Roman" w:hAnsi="Times New Roman"/>
          <w:b w:val="0"/>
          <w:i/>
          <w:color w:val="000000"/>
          <w:sz w:val="24"/>
        </w:rPr>
        <w:t>upwelling</w:t>
      </w:r>
      <w:r>
        <w:rPr>
          <w:rFonts w:ascii="Times New Roman" w:hAnsi="Times New Roman"/>
          <w:b w:val="0"/>
          <w:i w:val="0"/>
          <w:color w:val="000000"/>
          <w:sz w:val="24"/>
        </w:rPr>
        <w:t xml:space="preserve"> / kematian ikan massal di Danau Maninjau (2016–2025) yang dikompilasi dari publikasi ilmiah BRIN (Putri dkk., 2024) dan laporan resmi DKPP Kabupaten Agam pada Kantor Berita ANTARA (ANTARA, 2021a, 2021b, 2022, 2023, 2025a, 2025b, 2025c) beserta tautan sumber per kejadian pada berkas </w:t>
      </w:r>
      <w:r>
        <w:rPr>
          <w:rFonts w:ascii="Consolas" w:hAnsi="Consolas"/>
          <w:b w:val="0"/>
          <w:i w:val="0"/>
          <w:color w:val="000000"/>
          <w:sz w:val="21"/>
        </w:rPr>
        <w:t>inventaris_upwelling_maninjau_2016_2025.csv</w:t>
      </w:r>
      <w:r>
        <w:rPr>
          <w:rFonts w:ascii="Times New Roman" w:hAnsi="Times New Roman"/>
          <w:b w:val="0"/>
          <w:i w:val="0"/>
          <w:color w:val="000000"/>
          <w:sz w:val="24"/>
        </w:rPr>
        <w:t>.</w:t>
      </w:r>
    </w:p>
    <w:p>
      <w:pPr>
        <w:spacing w:before="160" w:after="60" w:line="360" w:lineRule="auto"/>
        <w:jc w:val="left"/>
      </w:pPr>
      <w:r>
        <w:rPr>
          <w:rFonts w:ascii="Times New Roman" w:hAnsi="Times New Roman"/>
          <w:b/>
          <w:i w:val="0"/>
          <w:color w:val="000000"/>
          <w:sz w:val="24"/>
        </w:rPr>
        <w:t>4. Teknik Analisis Data dan Evaluasi Eksploratif Catatan Historis</w:t>
      </w:r>
    </w:p>
    <w:p>
      <w:pPr>
        <w:spacing w:line="360" w:lineRule="auto" w:before="0" w:after="120"/>
        <w:ind w:firstLine="567"/>
        <w:jc w:val="both"/>
      </w:pPr>
      <w:r>
        <w:rPr>
          <w:rFonts w:ascii="Times New Roman" w:hAnsi="Times New Roman"/>
          <w:b w:val="0"/>
          <w:i w:val="0"/>
          <w:color w:val="000000"/>
          <w:sz w:val="24"/>
        </w:rPr>
        <w:t>Analisis data dilakukan melalui tiga tahapan kuantitatif:</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Analisis Statistik Kesesuaian Satelit:</w:t>
      </w:r>
      <w:r>
        <w:rPr>
          <w:rFonts w:ascii="Times New Roman" w:hAnsi="Times New Roman"/>
          <w:b w:val="0"/>
          <w:i w:val="0"/>
          <w:color w:val="000000"/>
          <w:sz w:val="24"/>
        </w:rPr>
        <w:t xml:space="preserve"> Menghitung bias rata-rata, MAE, RMSE, korelasi linier Pearson (r), dan korelasi peringkat Spearman (ρ) antara </w:t>
      </w:r>
      <w:r>
        <w:rPr>
          <w:rFonts w:ascii="Consolas" w:hAnsi="Consolas"/>
          <w:b w:val="0"/>
          <w:i w:val="0"/>
          <w:color w:val="000000"/>
          <w:sz w:val="21"/>
        </w:rPr>
        <w:t>era5_lake_mix_temp_c</w:t>
      </w:r>
      <w:r>
        <w:rPr>
          <w:rFonts w:ascii="Times New Roman" w:hAnsi="Times New Roman"/>
          <w:b w:val="0"/>
          <w:i w:val="0"/>
          <w:color w:val="000000"/>
          <w:sz w:val="24"/>
        </w:rPr>
        <w:t xml:space="preserve"> dan pengamatan satelit pada setiap tingkatan filter kualitas piksel.</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Analisis Komparasi Regresi:</w:t>
      </w:r>
      <w:r>
        <w:rPr>
          <w:rFonts w:ascii="Times New Roman" w:hAnsi="Times New Roman"/>
          <w:b w:val="0"/>
          <w:i w:val="0"/>
          <w:color w:val="000000"/>
          <w:sz w:val="24"/>
        </w:rPr>
        <w:t xml:space="preserve"> Membandingkan nilai MAE, RMSE, dan R² (skala anomali dan skala suhu) antara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SVR terhadap kedua </w:t>
      </w:r>
      <w:r>
        <w:rPr>
          <w:rFonts w:ascii="Times New Roman" w:hAnsi="Times New Roman"/>
          <w:b w:val="0"/>
          <w:i/>
          <w:color w:val="000000"/>
          <w:sz w:val="24"/>
        </w:rPr>
        <w:t>Baseline Persistence</w:t>
      </w:r>
      <w:r>
        <w:rPr>
          <w:rFonts w:ascii="Times New Roman" w:hAnsi="Times New Roman"/>
          <w:b w:val="0"/>
          <w:i w:val="0"/>
          <w:color w:val="000000"/>
          <w:sz w:val="24"/>
        </w:rPr>
        <w:t xml:space="preserve"> pada data uji independen 2024–2025, dengan menetapkan </w:t>
      </w:r>
      <w:r>
        <w:rPr>
          <w:rFonts w:ascii="Times New Roman" w:hAnsi="Times New Roman"/>
          <w:b/>
          <w:i w:val="0"/>
          <w:color w:val="000000"/>
          <w:sz w:val="24"/>
        </w:rPr>
        <w:t>RMSE terendah dan R² tertinggi sebagai kriteria utama penentu model terbaik</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Evaluasi Deskriptif-Eksploratif terhadap Catatan Kejadian Historis:</w:t>
      </w:r>
      <w:r>
        <w:rPr>
          <w:rFonts w:ascii="Times New Roman" w:hAnsi="Times New Roman"/>
          <w:b w:val="0"/>
          <w:i w:val="0"/>
          <w:color w:val="000000"/>
          <w:sz w:val="24"/>
        </w:rPr>
        <w:t xml:space="preserve"> Analisis terhadap 15 kandidat catatan di </w:t>
      </w:r>
      <w:r>
        <w:rPr>
          <w:rFonts w:ascii="Consolas" w:hAnsi="Consolas"/>
          <w:b w:val="0"/>
          <w:i w:val="0"/>
          <w:color w:val="000000"/>
          <w:sz w:val="21"/>
        </w:rPr>
        <w:t>inventaris_upwelling_maninjau_2016_2025.csv</w:t>
      </w:r>
      <w:r>
        <w:rPr>
          <w:rFonts w:ascii="Times New Roman" w:hAnsi="Times New Roman"/>
          <w:b w:val="0"/>
          <w:i w:val="0"/>
          <w:color w:val="000000"/>
          <w:sz w:val="24"/>
        </w:rPr>
        <w:t xml:space="preserve"> dilakukan secara deskriptif dengan menyeragamkan acuan klimatologi antara seri observasi ERA5 dan seri prediksi pada masing-masing rezim waktu, serta memisahkan tabel analisis ke dalam tiga kelompok durasi yang tidak dicampur:</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1 (`Exact_Day`, N=10 catatan):</w:t>
      </w:r>
      <w:r>
        <w:rPr>
          <w:rFonts w:ascii="Times New Roman" w:hAnsi="Times New Roman"/>
          <w:b w:val="0"/>
          <w:i w:val="0"/>
          <w:color w:val="000000"/>
          <w:sz w:val="24"/>
        </w:rPr>
        <w:t xml:space="preserve"> Catatan yang memiliki tanggal laporan harian spesifik, dianalisis pada tanggal laporan (t₀) dan jendela seragam 5 hari ([t₀ - 3, t₀ + 1]) menggunakan nilai rata-rata jendela (</w:t>
      </w:r>
      <w:r>
        <w:rPr>
          <w:rFonts w:ascii="Consolas" w:hAnsi="Consolas"/>
          <w:b w:val="0"/>
          <w:i w:val="0"/>
          <w:color w:val="000000"/>
          <w:sz w:val="21"/>
        </w:rPr>
        <w:t>mean</w:t>
      </w:r>
      <w:r>
        <w:rPr>
          <w:rFonts w:ascii="Times New Roman" w:hAnsi="Times New Roman"/>
          <w:b w:val="0"/>
          <w:i w:val="0"/>
          <w:color w:val="000000"/>
          <w:sz w:val="24"/>
        </w:rPr>
        <w:t>) dan nilai minimum jendela (</w:t>
      </w:r>
      <w:r>
        <w:rPr>
          <w:rFonts w:ascii="Consolas" w:hAnsi="Consolas"/>
          <w:b w:val="0"/>
          <w:i w:val="0"/>
          <w:color w:val="000000"/>
          <w:sz w:val="21"/>
        </w:rPr>
        <w:t>min</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2 (`Multi_Day_Episode` &amp; `Multi_Day_Observation`, N=3 catatan):</w:t>
      </w:r>
      <w:r>
        <w:rPr>
          <w:rFonts w:ascii="Times New Roman" w:hAnsi="Times New Roman"/>
          <w:b w:val="0"/>
          <w:i w:val="0"/>
          <w:color w:val="000000"/>
          <w:sz w:val="24"/>
        </w:rPr>
        <w:t xml:space="preserve"> Episode yang berlangsung selama beberapa hari (4 hingga 24 hari), dianalisis sepanjang rentang tanggal episode tanpa diberlakukan jendela H-3.</w:t>
      </w:r>
    </w:p>
    <w:p>
      <w:pPr>
        <w:spacing w:before="30" w:after="30" w:line="360" w:lineRule="auto"/>
        <w:ind w:left="425" w:hanging="255"/>
        <w:jc w:val="both"/>
      </w:pPr>
      <w:r>
        <w:rPr>
          <w:rFonts w:ascii="Times New Roman" w:hAnsi="Times New Roman"/>
          <w:b w:val="0"/>
          <w:i w:val="0"/>
          <w:color w:val="000000"/>
          <w:sz w:val="24"/>
        </w:rPr>
        <w:t xml:space="preserve">•  </w:t>
      </w:r>
      <w:r>
        <w:rPr>
          <w:rFonts w:ascii="Times New Roman" w:hAnsi="Times New Roman"/>
          <w:b/>
          <w:i w:val="0"/>
          <w:color w:val="000000"/>
          <w:sz w:val="24"/>
        </w:rPr>
        <w:t>Kelompok 3 (`Month_Only`, N=2 catatan):</w:t>
      </w:r>
      <w:r>
        <w:rPr>
          <w:rFonts w:ascii="Times New Roman" w:hAnsi="Times New Roman"/>
          <w:b w:val="0"/>
          <w:i w:val="0"/>
          <w:color w:val="000000"/>
          <w:sz w:val="24"/>
        </w:rPr>
        <w:t xml:space="preserve"> Catatan sekunder yang hanya menyebutkan bulan kejadian (Maret 2017 dan Februari 2018), disajikan terpisah sebagai statistik bulanan dan dikecualikan dari analisis kejadian harian.</w:t>
      </w:r>
    </w:p>
    <w:p>
      <w:pPr>
        <w:spacing w:before="200" w:after="80" w:line="360" w:lineRule="auto"/>
        <w:jc w:val="left"/>
      </w:pPr>
      <w:r>
        <w:rPr>
          <w:rFonts w:ascii="Times New Roman" w:hAnsi="Times New Roman"/>
          <w:b/>
          <w:i w:val="0"/>
          <w:color w:val="000000"/>
          <w:sz w:val="24"/>
        </w:rPr>
        <w:t>E. Jadwal Penelitian (Penjadwalan)</w:t>
      </w:r>
    </w:p>
    <w:p>
      <w:pPr>
        <w:spacing w:line="360" w:lineRule="auto" w:before="0" w:after="120"/>
        <w:ind w:firstLine="567"/>
        <w:jc w:val="both"/>
      </w:pPr>
      <w:r>
        <w:rPr>
          <w:rFonts w:ascii="Times New Roman" w:hAnsi="Times New Roman"/>
          <w:b w:val="0"/>
          <w:i w:val="0"/>
          <w:color w:val="000000"/>
          <w:sz w:val="24"/>
        </w:rPr>
        <w:t>Pelaksanaan penelitian dirancang selama 1 (satu) semester (4 bulan efektif) sebagaimana disajikan pada Tabel 4.</w:t>
      </w:r>
    </w:p>
    <w:p>
      <w:pPr>
        <w:spacing w:before="80" w:after="80" w:line="240" w:lineRule="auto"/>
        <w:jc w:val="left"/>
      </w:pPr>
      <w:r>
        <w:rPr>
          <w:rFonts w:ascii="Times New Roman" w:hAnsi="Times New Roman"/>
          <w:b/>
          <w:i w:val="0"/>
          <w:color w:val="000000"/>
          <w:sz w:val="21"/>
        </w:rPr>
        <w:t>Tabel 4. Jadwal Pelaksanaan Penelitian Skripsi</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Kegiatan Penelitian</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Bulan 1</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Bulan 2</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Bulan 3</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Bulan 4</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Studi literatur, perumusan masalah, dan penyusunan Proposal Skripsi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Ekstraksi dataset harian GEE serta audit spasial grid ERA5-Land dan piksel MODIS/Landsat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Perancangan </w:t>
            </w:r>
            <w:r>
              <w:rPr>
                <w:rFonts w:ascii="Times New Roman" w:hAnsi="Times New Roman"/>
                <w:b w:val="0"/>
                <w:i/>
                <w:color w:val="000000"/>
                <w:sz w:val="19"/>
              </w:rPr>
              <w:t>pipeline</w:t>
            </w:r>
            <w:r>
              <w:rPr>
                <w:rFonts w:ascii="Times New Roman" w:hAnsi="Times New Roman"/>
                <w:b w:val="0"/>
                <w:i w:val="0"/>
                <w:color w:val="000000"/>
                <w:sz w:val="19"/>
              </w:rPr>
              <w:t xml:space="preserve"> dengan pengendalian </w:t>
            </w:r>
            <w:r>
              <w:rPr>
                <w:rFonts w:ascii="Times New Roman" w:hAnsi="Times New Roman"/>
                <w:b w:val="0"/>
                <w:i/>
                <w:color w:val="000000"/>
                <w:sz w:val="19"/>
              </w:rPr>
              <w:t>lookahead bias</w:t>
            </w:r>
            <w:r>
              <w:rPr>
                <w:rFonts w:ascii="Times New Roman" w:hAnsi="Times New Roman"/>
                <w:b w:val="0"/>
                <w:i w:val="0"/>
                <w:color w:val="000000"/>
                <w:sz w:val="19"/>
              </w:rPr>
              <w:t xml:space="preserve"> (73 &amp; 55 fitur) dan </w:t>
            </w:r>
            <w:r>
              <w:rPr>
                <w:rFonts w:ascii="Times New Roman" w:hAnsi="Times New Roman"/>
                <w:b w:val="0"/>
                <w:i/>
                <w:color w:val="000000"/>
                <w:sz w:val="19"/>
              </w:rPr>
              <w:t>tuning</w:t>
            </w:r>
            <w:r>
              <w:rPr>
                <w:rFonts w:ascii="Times New Roman" w:hAnsi="Times New Roman"/>
                <w:b w:val="0"/>
                <w:i w:val="0"/>
                <w:color w:val="000000"/>
                <w:sz w:val="19"/>
              </w:rPr>
              <w:t xml:space="preserve"> 3-Fold ROCV</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Pengujian pada </w:t>
            </w:r>
            <w:r>
              <w:rPr>
                <w:rFonts w:ascii="Times New Roman" w:hAnsi="Times New Roman"/>
                <w:b w:val="0"/>
                <w:i/>
                <w:color w:val="000000"/>
                <w:sz w:val="19"/>
              </w:rPr>
              <w:t>Independent Test Set</w:t>
            </w:r>
            <w:r>
              <w:rPr>
                <w:rFonts w:ascii="Times New Roman" w:hAnsi="Times New Roman"/>
                <w:b w:val="0"/>
                <w:i w:val="0"/>
                <w:color w:val="000000"/>
                <w:sz w:val="19"/>
              </w:rPr>
              <w:t xml:space="preserve"> (2024–2025), analisis </w:t>
            </w:r>
            <w:r>
              <w:rPr>
                <w:rFonts w:ascii="Times New Roman" w:hAnsi="Times New Roman"/>
                <w:b w:val="0"/>
                <w:i/>
                <w:color w:val="000000"/>
                <w:sz w:val="19"/>
              </w:rPr>
              <w:t>feature importance</w:t>
            </w:r>
            <w:r>
              <w:rPr>
                <w:rFonts w:ascii="Times New Roman" w:hAnsi="Times New Roman"/>
                <w:b w:val="0"/>
                <w:i w:val="0"/>
                <w:color w:val="000000"/>
                <w:sz w:val="19"/>
              </w:rPr>
              <w:t>, dan evaluasi eksploratif</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Penyusunan laporan akhir (Bab IV–V), pembuatan grafik, dan sidang Skripsi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bl>
    <w:p>
      <w:pPr>
        <w:spacing w:before="0" w:after="80"/>
      </w:pPr>
    </w:p>
    <w:p>
      <w:pPr>
        <w:spacing w:before="80" w:after="80" w:line="240" w:lineRule="auto"/>
        <w:jc w:val="center"/>
      </w:pPr>
      <w:r>
        <w:rPr>
          <w:rFonts w:ascii="Times New Roman" w:hAnsi="Times New Roman"/>
          <w:b w:val="0"/>
          <w:i/>
          <w:color w:val="000000"/>
          <w:sz w:val="21"/>
        </w:rPr>
        <w:t>Sumber: Rencana Kerja Penelitian (2026)</w:t>
      </w:r>
    </w:p>
    <w:p>
      <w:r>
        <w:br w:type="page"/>
      </w:r>
    </w:p>
    <w:p>
      <w:pPr>
        <w:spacing w:before="0" w:after="240" w:line="360" w:lineRule="auto"/>
        <w:jc w:val="center"/>
      </w:pPr>
      <w:r>
        <w:rPr>
          <w:rFonts w:ascii="Times New Roman" w:hAnsi="Times New Roman"/>
          <w:b/>
          <w:i w:val="0"/>
          <w:color w:val="000000"/>
          <w:sz w:val="28"/>
        </w:rPr>
        <w:t>BAB IV</w:t>
        <w:br/>
        <w:t>HASIL DAN PEMBAHASAN</w:t>
      </w:r>
    </w:p>
    <w:p>
      <w:pPr>
        <w:spacing w:line="360" w:lineRule="auto" w:before="0" w:after="120"/>
        <w:ind w:firstLine="567"/>
        <w:jc w:val="both"/>
      </w:pPr>
      <w:r>
        <w:rPr>
          <w:rFonts w:ascii="Times New Roman" w:hAnsi="Times New Roman"/>
          <w:b w:val="0"/>
          <w:i w:val="0"/>
          <w:color w:val="000000"/>
          <w:sz w:val="24"/>
        </w:rPr>
        <w:t xml:space="preserve">Bab ini menyajikan hasil penelitian dan pembahasan berdasarkan tahapan metodologi Skema 1 yang telah dirancang pada Bab III, meliputi: (1) deskripsi objek dan hasil implementasi ekstraksi data </w:t>
      </w:r>
      <w:r>
        <w:rPr>
          <w:rFonts w:ascii="Times New Roman" w:hAnsi="Times New Roman"/>
          <w:b w:val="0"/>
          <w:i/>
          <w:color w:val="000000"/>
          <w:sz w:val="24"/>
        </w:rPr>
        <w:t>Google Earth Engine</w:t>
      </w:r>
      <w:r>
        <w:rPr>
          <w:rFonts w:ascii="Times New Roman" w:hAnsi="Times New Roman"/>
          <w:b w:val="0"/>
          <w:i w:val="0"/>
          <w:color w:val="000000"/>
          <w:sz w:val="24"/>
        </w:rPr>
        <w:t xml:space="preserve"> (GEE) beserta audit spasial sel grid </w:t>
      </w:r>
      <w:r>
        <w:rPr>
          <w:rFonts w:ascii="Times New Roman" w:hAnsi="Times New Roman"/>
          <w:b w:val="0"/>
          <w:i/>
          <w:color w:val="000000"/>
          <w:sz w:val="24"/>
        </w:rPr>
        <w:t>ERA5-Land</w:t>
      </w:r>
      <w:r>
        <w:rPr>
          <w:rFonts w:ascii="Times New Roman" w:hAnsi="Times New Roman"/>
          <w:b w:val="0"/>
          <w:i w:val="0"/>
          <w:color w:val="000000"/>
          <w:sz w:val="24"/>
        </w:rPr>
        <w:t xml:space="preserve">, (2) hasil pengujian kesesuaian suhu </w:t>
      </w:r>
      <w:r>
        <w:rPr>
          <w:rFonts w:ascii="Times New Roman" w:hAnsi="Times New Roman"/>
          <w:b w:val="0"/>
          <w:i/>
          <w:color w:val="000000"/>
          <w:sz w:val="24"/>
        </w:rPr>
        <w:t>ERA5-Land</w:t>
      </w:r>
      <w:r>
        <w:rPr>
          <w:rFonts w:ascii="Times New Roman" w:hAnsi="Times New Roman"/>
          <w:b w:val="0"/>
          <w:i w:val="0"/>
          <w:color w:val="000000"/>
          <w:sz w:val="24"/>
        </w:rPr>
        <w:t xml:space="preserve"> terhadap pengamatan satelit </w:t>
      </w:r>
      <w:r>
        <w:rPr>
          <w:rFonts w:ascii="Times New Roman" w:hAnsi="Times New Roman"/>
          <w:b w:val="0"/>
          <w:i/>
          <w:color w:val="000000"/>
          <w:sz w:val="24"/>
        </w:rPr>
        <w:t>MODIS</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seleksi </w:t>
      </w:r>
      <w:r>
        <w:rPr>
          <w:rFonts w:ascii="Times New Roman" w:hAnsi="Times New Roman"/>
          <w:b w:val="0"/>
          <w:i/>
          <w:color w:val="000000"/>
          <w:sz w:val="24"/>
        </w:rPr>
        <w:t>hyperparameter</w:t>
      </w:r>
      <w:r>
        <w:rPr>
          <w:rFonts w:ascii="Times New Roman" w:hAnsi="Times New Roman"/>
          <w:b w:val="0"/>
          <w:i w:val="0"/>
          <w:color w:val="000000"/>
          <w:sz w:val="24"/>
        </w:rPr>
        <w:t xml:space="preserve">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(ROCV), komparasi akurasi model pada data uji independen (2024–2025) untuk Skema Utama (73 fitur) dan Skema Ablasi Meteorologi (55 fitur), </w:t>
      </w:r>
      <w:r>
        <w:rPr>
          <w:rFonts w:ascii="Times New Roman" w:hAnsi="Times New Roman"/>
          <w:b w:val="0"/>
          <w:i/>
          <w:color w:val="000000"/>
          <w:sz w:val="24"/>
        </w:rPr>
        <w:t>feature importance</w:t>
      </w:r>
      <w:r>
        <w:rPr>
          <w:rFonts w:ascii="Times New Roman" w:hAnsi="Times New Roman"/>
          <w:b w:val="0"/>
          <w:i w:val="0"/>
          <w:color w:val="000000"/>
          <w:sz w:val="24"/>
        </w:rPr>
        <w:t xml:space="preserve">, serta evaluasi deskriptif catatan </w:t>
      </w:r>
      <w:r>
        <w:rPr>
          <w:rFonts w:ascii="Times New Roman" w:hAnsi="Times New Roman"/>
          <w:b w:val="0"/>
          <w:i/>
          <w:color w:val="000000"/>
          <w:sz w:val="24"/>
        </w:rPr>
        <w:t>upwelling</w:t>
      </w:r>
      <w:r>
        <w:rPr>
          <w:rFonts w:ascii="Times New Roman" w:hAnsi="Times New Roman"/>
          <w:b w:val="0"/>
          <w:i w:val="0"/>
          <w:color w:val="000000"/>
          <w:sz w:val="24"/>
        </w:rPr>
        <w:t>, dan (3) analisis serta pembahasan komprehensif terhadap rumusan masalah dan hipotesis penelitian.</w:t>
      </w:r>
    </w:p>
    <w:p>
      <w:pPr>
        <w:spacing w:before="200" w:after="80" w:line="360" w:lineRule="auto"/>
        <w:jc w:val="left"/>
      </w:pPr>
      <w:r>
        <w:rPr>
          <w:rFonts w:ascii="Times New Roman" w:hAnsi="Times New Roman"/>
          <w:b/>
          <w:i w:val="0"/>
          <w:color w:val="000000"/>
          <w:sz w:val="24"/>
        </w:rPr>
        <w:t>A. Deskripsi Objek dan Hasil Implementasi Ekstraksi Data</w:t>
      </w:r>
    </w:p>
    <w:p>
      <w:pPr>
        <w:spacing w:before="160" w:after="60" w:line="360" w:lineRule="auto"/>
        <w:jc w:val="left"/>
      </w:pPr>
      <w:r>
        <w:rPr>
          <w:rFonts w:ascii="Times New Roman" w:hAnsi="Times New Roman"/>
          <w:b/>
          <w:i w:val="0"/>
          <w:color w:val="000000"/>
          <w:sz w:val="24"/>
        </w:rPr>
        <w:t>1. Hasil Implementasi Pipa Komputasi GEE dan Python</w:t>
      </w:r>
    </w:p>
    <w:p>
      <w:pPr>
        <w:spacing w:line="360" w:lineRule="auto" w:before="0" w:after="120"/>
        <w:ind w:firstLine="567"/>
        <w:jc w:val="both"/>
      </w:pPr>
      <w:r>
        <w:rPr>
          <w:rFonts w:ascii="Times New Roman" w:hAnsi="Times New Roman"/>
          <w:b w:val="0"/>
          <w:i w:val="0"/>
          <w:color w:val="000000"/>
          <w:sz w:val="24"/>
        </w:rPr>
        <w:t>Implementasi pengembangan model dan analisis dalam penelitian ini diwujudkan melalui empat skrip komputasi modular yang dijalankan secara berurutan:</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Skrip Ekstraksi Multi-Sumber GEE (`gee_extract_maninjau.js`):</w:t>
      </w:r>
      <w:r>
        <w:rPr>
          <w:rFonts w:ascii="Times New Roman" w:hAnsi="Times New Roman"/>
          <w:b w:val="0"/>
          <w:i w:val="0"/>
          <w:color w:val="000000"/>
          <w:sz w:val="24"/>
        </w:rPr>
        <w:t xml:space="preserve"> Mengekstrak deret waktu harian 22 kolom dari katalog </w:t>
      </w:r>
      <w:r>
        <w:rPr>
          <w:rFonts w:ascii="Consolas" w:hAnsi="Consolas"/>
          <w:b w:val="0"/>
          <w:i w:val="0"/>
          <w:color w:val="000000"/>
          <w:sz w:val="21"/>
        </w:rPr>
        <w:t>ECMWF/ERA5_LAND/DAILY_AGGR</w:t>
      </w:r>
      <w:r>
        <w:rPr>
          <w:rFonts w:ascii="Times New Roman" w:hAnsi="Times New Roman"/>
          <w:b w:val="0"/>
          <w:i w:val="0"/>
          <w:color w:val="000000"/>
          <w:sz w:val="24"/>
        </w:rPr>
        <w:t xml:space="preserve">, </w:t>
      </w:r>
      <w:r>
        <w:rPr>
          <w:rFonts w:ascii="Consolas" w:hAnsi="Consolas"/>
          <w:b w:val="0"/>
          <w:i w:val="0"/>
          <w:color w:val="000000"/>
          <w:sz w:val="21"/>
        </w:rPr>
        <w:t>UCSB-CHG/CHIRPS/DAILY</w:t>
      </w:r>
      <w:r>
        <w:rPr>
          <w:rFonts w:ascii="Times New Roman" w:hAnsi="Times New Roman"/>
          <w:b w:val="0"/>
          <w:i w:val="0"/>
          <w:color w:val="000000"/>
          <w:sz w:val="24"/>
        </w:rPr>
        <w:t xml:space="preserve">, </w:t>
      </w:r>
      <w:r>
        <w:rPr>
          <w:rFonts w:ascii="Consolas" w:hAnsi="Consolas"/>
          <w:b w:val="0"/>
          <w:i w:val="0"/>
          <w:color w:val="000000"/>
          <w:sz w:val="21"/>
        </w:rPr>
        <w:t>MODIS/061/MOD11A1</w:t>
      </w:r>
      <w:r>
        <w:rPr>
          <w:rFonts w:ascii="Times New Roman" w:hAnsi="Times New Roman"/>
          <w:b w:val="0"/>
          <w:i w:val="0"/>
          <w:color w:val="000000"/>
          <w:sz w:val="24"/>
        </w:rPr>
        <w:t xml:space="preserve">, dan </w:t>
      </w:r>
      <w:r>
        <w:rPr>
          <w:rFonts w:ascii="Consolas" w:hAnsi="Consolas"/>
          <w:b w:val="0"/>
          <w:i w:val="0"/>
          <w:color w:val="000000"/>
          <w:sz w:val="21"/>
        </w:rPr>
        <w:t>MODIS/061/MYD11A1</w:t>
      </w:r>
      <w:r>
        <w:rPr>
          <w:rFonts w:ascii="Times New Roman" w:hAnsi="Times New Roman"/>
          <w:b w:val="0"/>
          <w:i w:val="0"/>
          <w:color w:val="000000"/>
          <w:sz w:val="24"/>
        </w:rPr>
        <w:t xml:space="preserve">, serta citra </w:t>
      </w:r>
      <w:r>
        <w:rPr>
          <w:rFonts w:ascii="Consolas" w:hAnsi="Consolas"/>
          <w:b w:val="0"/>
          <w:i w:val="0"/>
          <w:color w:val="000000"/>
          <w:sz w:val="21"/>
        </w:rPr>
        <w:t>LANDSAT/LC08/C02/T1_L2</w:t>
      </w:r>
      <w:r>
        <w:rPr>
          <w:rFonts w:ascii="Times New Roman" w:hAnsi="Times New Roman"/>
          <w:b w:val="0"/>
          <w:i w:val="0"/>
          <w:color w:val="000000"/>
          <w:sz w:val="24"/>
        </w:rPr>
        <w:t xml:space="preserve"> dan </w:t>
      </w:r>
      <w:r>
        <w:rPr>
          <w:rFonts w:ascii="Consolas" w:hAnsi="Consolas"/>
          <w:b w:val="0"/>
          <w:i w:val="0"/>
          <w:color w:val="000000"/>
          <w:sz w:val="21"/>
        </w:rPr>
        <w:t>LANDSAT/LC09/C02/T1_L2</w:t>
      </w:r>
      <w:r>
        <w:rPr>
          <w:rFonts w:ascii="Times New Roman" w:hAnsi="Times New Roman"/>
          <w:b w:val="0"/>
          <w:i w:val="0"/>
          <w:color w:val="000000"/>
          <w:sz w:val="24"/>
        </w:rPr>
        <w:t xml:space="preserve"> pada zona inti perairan Danau Maninjau.</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Skrip Audit Spasial Grid dan Piksel MODIS GEE (`gee_audit_grid_dan_modis.js`):</w:t>
      </w:r>
      <w:r>
        <w:rPr>
          <w:rFonts w:ascii="Times New Roman" w:hAnsi="Times New Roman"/>
          <w:b w:val="0"/>
          <w:i w:val="0"/>
          <w:color w:val="000000"/>
          <w:sz w:val="24"/>
        </w:rPr>
        <w:t xml:space="preserve"> Mengekstrak geometri poligon sel grid asli </w:t>
      </w:r>
      <w:r>
        <w:rPr>
          <w:rFonts w:ascii="Times New Roman" w:hAnsi="Times New Roman"/>
          <w:b w:val="0"/>
          <w:i/>
          <w:color w:val="000000"/>
          <w:sz w:val="24"/>
        </w:rPr>
        <w:t>ERA5-Land</w:t>
      </w:r>
      <w:r>
        <w:rPr>
          <w:rFonts w:ascii="Times New Roman" w:hAnsi="Times New Roman"/>
          <w:b w:val="0"/>
          <w:i w:val="0"/>
          <w:color w:val="000000"/>
          <w:sz w:val="24"/>
        </w:rPr>
        <w:t xml:space="preserve"> beserta fraksi perairan permanen </w:t>
      </w:r>
      <w:r>
        <w:rPr>
          <w:rFonts w:ascii="Consolas" w:hAnsi="Consolas"/>
          <w:b w:val="0"/>
          <w:i w:val="0"/>
          <w:color w:val="000000"/>
          <w:sz w:val="21"/>
        </w:rPr>
        <w:t>JRC/GSW1_4/GlobalSurfaceWater</w:t>
      </w:r>
      <w:r>
        <w:rPr>
          <w:rFonts w:ascii="Times New Roman" w:hAnsi="Times New Roman"/>
          <w:b w:val="0"/>
          <w:i w:val="0"/>
          <w:color w:val="000000"/>
          <w:sz w:val="24"/>
        </w:rPr>
        <w:t xml:space="preserve"> (</w:t>
      </w:r>
      <w:r>
        <w:rPr>
          <w:rFonts w:ascii="Consolas" w:hAnsi="Consolas"/>
          <w:b w:val="0"/>
          <w:i w:val="0"/>
          <w:color w:val="000000"/>
          <w:sz w:val="21"/>
        </w:rPr>
        <w:t>occurrence &gt; 90%</w:t>
      </w:r>
      <w:r>
        <w:rPr>
          <w:rFonts w:ascii="Times New Roman" w:hAnsi="Times New Roman"/>
          <w:b w:val="0"/>
          <w:i w:val="0"/>
          <w:color w:val="000000"/>
          <w:sz w:val="24"/>
        </w:rPr>
        <w:t xml:space="preserve">) dan statistik piksel harian </w:t>
      </w:r>
      <w:r>
        <w:rPr>
          <w:rFonts w:ascii="Times New Roman" w:hAnsi="Times New Roman"/>
          <w:b w:val="0"/>
          <w:i/>
          <w:color w:val="000000"/>
          <w:sz w:val="24"/>
        </w:rPr>
        <w:t>MODIS</w:t>
      </w:r>
      <w:r>
        <w:rPr>
          <w:rFonts w:ascii="Times New Roman" w:hAnsi="Times New Roman"/>
          <w:b w:val="0"/>
          <w:i w:val="0"/>
          <w:color w:val="000000"/>
          <w:sz w:val="24"/>
        </w:rPr>
        <w:t xml:space="preserve"> (</w:t>
      </w:r>
      <w:r>
        <w:rPr>
          <w:rFonts w:ascii="Consolas" w:hAnsi="Consolas"/>
          <w:b w:val="0"/>
          <w:i w:val="0"/>
          <w:color w:val="000000"/>
          <w:sz w:val="21"/>
        </w:rPr>
        <w:t>valid_pixels</w:t>
      </w:r>
      <w:r>
        <w:rPr>
          <w:rFonts w:ascii="Times New Roman" w:hAnsi="Times New Roman"/>
          <w:b w:val="0"/>
          <w:i w:val="0"/>
          <w:color w:val="000000"/>
          <w:sz w:val="24"/>
        </w:rPr>
        <w:t xml:space="preserve">, </w:t>
      </w:r>
      <w:r>
        <w:rPr>
          <w:rFonts w:ascii="Consolas" w:hAnsi="Consolas"/>
          <w:b w:val="0"/>
          <w:i w:val="0"/>
          <w:color w:val="000000"/>
          <w:sz w:val="21"/>
        </w:rPr>
        <w:t>std_c</w:t>
      </w:r>
      <w:r>
        <w:rPr>
          <w:rFonts w:ascii="Times New Roman" w:hAnsi="Times New Roman"/>
          <w:b w:val="0"/>
          <w:i w:val="0"/>
          <w:color w:val="000000"/>
          <w:sz w:val="24"/>
        </w:rPr>
        <w:t xml:space="preserve">, </w:t>
      </w:r>
      <w:r>
        <w:rPr>
          <w:rFonts w:ascii="Consolas" w:hAnsi="Consolas"/>
          <w:b w:val="0"/>
          <w:i w:val="0"/>
          <w:color w:val="000000"/>
          <w:sz w:val="21"/>
        </w:rPr>
        <w:t>view_time_hr</w:t>
      </w:r>
      <w:r>
        <w:rPr>
          <w:rFonts w:ascii="Times New Roman" w:hAnsi="Times New Roman"/>
          <w:b w:val="0"/>
          <w:i w:val="0"/>
          <w:color w:val="000000"/>
          <w:sz w:val="24"/>
        </w:rPr>
        <w:t xml:space="preserve">, dan </w:t>
      </w:r>
      <w:r>
        <w:rPr>
          <w:rFonts w:ascii="Consolas" w:hAnsi="Consolas"/>
          <w:b w:val="0"/>
          <w:i w:val="0"/>
          <w:color w:val="000000"/>
          <w:sz w:val="21"/>
        </w:rPr>
        <w:t>view_angle_deg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Skrip Evaluasi Sensitivitas Spasial-Satelit (`analisis_audit_lanjutan_gee.py`):</w:t>
      </w:r>
      <w:r>
        <w:rPr>
          <w:rFonts w:ascii="Times New Roman" w:hAnsi="Times New Roman"/>
          <w:b w:val="0"/>
          <w:i w:val="0"/>
          <w:color w:val="000000"/>
          <w:sz w:val="24"/>
        </w:rPr>
        <w:t xml:space="preserve"> Menjalankan analisis sensitivitas kesesuaian suhu harian </w:t>
      </w:r>
      <w:r>
        <w:rPr>
          <w:rFonts w:ascii="Times New Roman" w:hAnsi="Times New Roman"/>
          <w:b w:val="0"/>
          <w:i/>
          <w:color w:val="000000"/>
          <w:sz w:val="24"/>
        </w:rPr>
        <w:t>ERA5-Land</w:t>
      </w:r>
      <w:r>
        <w:rPr>
          <w:rFonts w:ascii="Times New Roman" w:hAnsi="Times New Roman"/>
          <w:b w:val="0"/>
          <w:i w:val="0"/>
          <w:color w:val="000000"/>
          <w:sz w:val="24"/>
        </w:rPr>
        <w:t xml:space="preserve"> terhadap </w:t>
      </w:r>
      <w:r>
        <w:rPr>
          <w:rFonts w:ascii="Times New Roman" w:hAnsi="Times New Roman"/>
          <w:b w:val="0"/>
          <w:i/>
          <w:color w:val="000000"/>
          <w:sz w:val="24"/>
        </w:rPr>
        <w:t>MODIS Terra/Aqua</w:t>
      </w:r>
      <w:r>
        <w:rPr>
          <w:rFonts w:ascii="Times New Roman" w:hAnsi="Times New Roman"/>
          <w:b w:val="0"/>
          <w:i w:val="0"/>
          <w:color w:val="000000"/>
          <w:sz w:val="24"/>
        </w:rPr>
        <w:t xml:space="preserve"> pada berbagai kombinasi ambang jumlah piksel valid, homogenitas spasial, dan sudut pandang sensor.</w:t>
      </w:r>
    </w:p>
    <w:p>
      <w:pPr>
        <w:spacing w:before="30" w:after="30" w:line="360" w:lineRule="auto"/>
        <w:ind w:left="425" w:hanging="255"/>
        <w:jc w:val="both"/>
      </w:pPr>
      <w:r>
        <w:rPr>
          <w:rFonts w:ascii="Times New Roman" w:hAnsi="Times New Roman"/>
          <w:b w:val="0"/>
          <w:i w:val="0"/>
          <w:color w:val="000000"/>
          <w:sz w:val="24"/>
        </w:rPr>
        <w:t xml:space="preserve">4. </w:t>
      </w:r>
      <w:r>
        <w:rPr>
          <w:rFonts w:ascii="Times New Roman" w:hAnsi="Times New Roman"/>
          <w:b/>
          <w:i w:val="0"/>
          <w:color w:val="000000"/>
          <w:sz w:val="24"/>
        </w:rPr>
        <w:t>Skrip Pemodelan Regresi Deret Waktu dengan Pengendalian Kebocoran Informasi Masa Depan (`audit_dan_eksperimen_ml.py`):</w:t>
      </w:r>
      <w:r>
        <w:rPr>
          <w:rFonts w:ascii="Times New Roman" w:hAnsi="Times New Roman"/>
          <w:b w:val="0"/>
          <w:i w:val="0"/>
          <w:color w:val="000000"/>
          <w:sz w:val="24"/>
        </w:rPr>
        <w:t xml:space="preserve"> Mengimplementasikan indeks kalender konsisten 365 hari (</w:t>
      </w:r>
      <w:r>
        <w:rPr>
          <w:rFonts w:ascii="Consolas" w:hAnsi="Consolas"/>
          <w:b w:val="0"/>
          <w:i w:val="0"/>
          <w:color w:val="000000"/>
          <w:sz w:val="21"/>
        </w:rPr>
        <w:t>cal_doy_365</w:t>
      </w:r>
      <w:r>
        <w:rPr>
          <w:rFonts w:ascii="Times New Roman" w:hAnsi="Times New Roman"/>
          <w:b w:val="0"/>
          <w:i w:val="0"/>
          <w:color w:val="000000"/>
          <w:sz w:val="24"/>
        </w:rPr>
        <w:t xml:space="preserve">), isolasi klimatologi per </w:t>
      </w:r>
      <w:r>
        <w:rPr>
          <w:rFonts w:ascii="Times New Roman" w:hAnsi="Times New Roman"/>
          <w:b w:val="0"/>
          <w:i/>
          <w:color w:val="000000"/>
          <w:sz w:val="24"/>
        </w:rPr>
        <w:t>fold</w:t>
      </w:r>
      <w:r>
        <w:rPr>
          <w:rFonts w:ascii="Times New Roman" w:hAnsi="Times New Roman"/>
          <w:b w:val="0"/>
          <w:i w:val="0"/>
          <w:color w:val="000000"/>
          <w:sz w:val="24"/>
        </w:rPr>
        <w:t xml:space="preserve">, pemisahan kronologis tanggal target, matriks fitur 73 kolom (Skema Utama) dan 55 kolom (Skema Ablasi), seleksi </w:t>
      </w:r>
      <w:r>
        <w:rPr>
          <w:rFonts w:ascii="Times New Roman" w:hAnsi="Times New Roman"/>
          <w:b w:val="0"/>
          <w:i/>
          <w:color w:val="000000"/>
          <w:sz w:val="24"/>
        </w:rPr>
        <w:t>hyperparameter</w:t>
      </w:r>
      <w:r>
        <w:rPr>
          <w:rFonts w:ascii="Times New Roman" w:hAnsi="Times New Roman"/>
          <w:b w:val="0"/>
          <w:i w:val="0"/>
          <w:color w:val="000000"/>
          <w:sz w:val="24"/>
        </w:rPr>
        <w:t xml:space="preserve"> </w:t>
      </w:r>
      <w:r>
        <w:rPr>
          <w:rFonts w:ascii="Times New Roman" w:hAnsi="Times New Roman"/>
          <w:b w:val="0"/>
          <w:i/>
          <w:color w:val="000000"/>
          <w:sz w:val="24"/>
        </w:rPr>
        <w:t>3-Fold Rolling-Origin CV</w:t>
      </w:r>
      <w:r>
        <w:rPr>
          <w:rFonts w:ascii="Times New Roman" w:hAnsi="Times New Roman"/>
          <w:b w:val="0"/>
          <w:i w:val="0"/>
          <w:color w:val="000000"/>
          <w:sz w:val="24"/>
        </w:rPr>
        <w:t xml:space="preserve"> (2016–2023), evaluasi pada data uji independen (2024–2025), serta evaluasi deskriptif terhadap 15 kandidat catatan </w:t>
      </w:r>
      <w:r>
        <w:rPr>
          <w:rFonts w:ascii="Times New Roman" w:hAnsi="Times New Roman"/>
          <w:b w:val="0"/>
          <w:i/>
          <w:color w:val="000000"/>
          <w:sz w:val="24"/>
        </w:rPr>
        <w:t>upwelling</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Potongan kode inti pada fungsi </w:t>
      </w:r>
      <w:r>
        <w:rPr>
          <w:rFonts w:ascii="Consolas" w:hAnsi="Consolas"/>
          <w:b w:val="0"/>
          <w:i w:val="0"/>
          <w:color w:val="000000"/>
          <w:sz w:val="21"/>
        </w:rPr>
        <w:t>build_leak_free_dataset()</w:t>
      </w:r>
      <w:r>
        <w:rPr>
          <w:rFonts w:ascii="Times New Roman" w:hAnsi="Times New Roman"/>
          <w:b w:val="0"/>
          <w:i w:val="0"/>
          <w:color w:val="000000"/>
          <w:sz w:val="24"/>
        </w:rPr>
        <w:t xml:space="preserve"> di dalam </w:t>
      </w:r>
      <w:r>
        <w:rPr>
          <w:rFonts w:ascii="Consolas" w:hAnsi="Consolas"/>
          <w:b w:val="0"/>
          <w:i w:val="0"/>
          <w:color w:val="000000"/>
          <w:sz w:val="21"/>
        </w:rPr>
        <w:t>audit_dan_eksperimen_ml.py</w:t>
      </w:r>
      <w:r>
        <w:rPr>
          <w:rFonts w:ascii="Times New Roman" w:hAnsi="Times New Roman"/>
          <w:b w:val="0"/>
          <w:i w:val="0"/>
          <w:color w:val="000000"/>
          <w:sz w:val="24"/>
        </w:rPr>
        <w:t xml:space="preserve"> yang menerapkan pengendalian kebocoran informasi masa depan melalui isolasi klimatologi (</w:t>
      </w:r>
      <w:r>
        <w:rPr>
          <w:rFonts w:ascii="Consolas" w:hAnsi="Consolas"/>
          <w:b w:val="0"/>
          <w:i w:val="0"/>
          <w:color w:val="000000"/>
          <w:sz w:val="21"/>
        </w:rPr>
        <w:t>date &lt;= clim_cutoff</w:t>
      </w:r>
      <w:r>
        <w:rPr>
          <w:rFonts w:ascii="Times New Roman" w:hAnsi="Times New Roman"/>
          <w:b w:val="0"/>
          <w:i w:val="0"/>
          <w:color w:val="000000"/>
          <w:sz w:val="24"/>
        </w:rPr>
        <w:t>) dan pemisahan kronologis target di perbatasan periode pelatihan disajikan berikut ini:</w:t>
      </w:r>
    </w:p>
    <w:p>
      <w:pPr>
        <w:spacing w:before="80" w:after="120" w:line="240" w:lineRule="auto"/>
        <w:ind w:left="283" w:right="283"/>
      </w:pPr>
      <w:r>
        <w:rPr>
          <w:rFonts w:ascii="Consolas" w:hAnsi="Consolas"/>
          <w:color w:val="141414"/>
          <w:sz w:val="18"/>
        </w:rPr>
        <w:t># Isolasi perhitungan klimatologi 365-hari hanya dari periode pelatihan aktif</w:t>
        <w:br/>
        <w:t>ref_df = df[df['date'] &lt;= clim_cutoff]</w:t>
        <w:br/>
        <w:t>doy_means = ref_df.groupby('cal_doy_365')['era5_lake_mix_temp_c'].mean()</w:t>
        <w:br/>
        <w:t>doy_means = doy_means.reindex(range(1, 366)).interpolate(method='linear')</w:t>
        <w:br/>
        <w:t>doy_padded = pd.concat([doy_means.iloc[-7:], doy_means, doy_means.iloc[:7]])</w:t>
        <w:br/>
        <w:t>doy_clim_smooth = doy_padded.rolling(15, center=True, min_periods=1).mean().iloc[7:-7]</w:t>
        <w:br/>
        <w:br/>
        <w:t># Pemotongan tanggal target (target_date &lt;= tr_end) agar tidak bocor ke periode uji</w:t>
        <w:br/>
        <w:t>tr_sub = df_f[(df_f['date'] &lt;= tr_end) &amp; (df_f['target_date'] &lt;= tr_end)].copy()</w:t>
        <w:br/>
        <w:t>va_sub = df_f[(df_f['date'] &gt;= va_start) &amp; (df_f['date'] &lt;= va_end) &amp; (df_f['target_date'] &lt;= va_end)].copy()</w:t>
      </w:r>
    </w:p>
    <w:p>
      <w:pPr>
        <w:spacing w:before="160" w:after="60" w:line="360" w:lineRule="auto"/>
        <w:jc w:val="left"/>
      </w:pPr>
      <w:r>
        <w:rPr>
          <w:rFonts w:ascii="Times New Roman" w:hAnsi="Times New Roman"/>
          <w:b/>
          <w:i w:val="0"/>
          <w:color w:val="000000"/>
          <w:sz w:val="24"/>
        </w:rPr>
        <w:t>2. Kelengkapan Dataset Harian GEE (2016–2025)</w:t>
      </w:r>
    </w:p>
    <w:p>
      <w:pPr>
        <w:spacing w:line="360" w:lineRule="auto" w:before="0" w:after="120"/>
        <w:ind w:firstLine="567"/>
        <w:jc w:val="both"/>
      </w:pPr>
      <w:r>
        <w:rPr>
          <w:rFonts w:ascii="Times New Roman" w:hAnsi="Times New Roman"/>
          <w:b w:val="0"/>
          <w:i w:val="0"/>
          <w:color w:val="000000"/>
          <w:sz w:val="24"/>
        </w:rPr>
        <w:t>Ekstraksi deret waktu multi-sumber pada zona inti perairan (</w:t>
      </w:r>
      <w:r>
        <w:rPr>
          <w:rFonts w:ascii="Times New Roman" w:hAnsi="Times New Roman"/>
          <w:b w:val="0"/>
          <w:i/>
          <w:color w:val="000000"/>
          <w:sz w:val="24"/>
        </w:rPr>
        <w:t>Core Water ROI</w:t>
      </w:r>
      <w:r>
        <w:rPr>
          <w:rFonts w:ascii="Times New Roman" w:hAnsi="Times New Roman"/>
          <w:b w:val="0"/>
          <w:i w:val="0"/>
          <w:color w:val="000000"/>
          <w:sz w:val="24"/>
        </w:rPr>
        <w:t xml:space="preserve">, radius 2 km di titik pusat [100,187^° BT, -0,315^° LS] dengan masker perairan permanen </w:t>
      </w:r>
      <w:r>
        <w:rPr>
          <w:rFonts w:ascii="Consolas" w:hAnsi="Consolas"/>
          <w:b w:val="0"/>
          <w:i w:val="0"/>
          <w:color w:val="000000"/>
          <w:sz w:val="21"/>
        </w:rPr>
        <w:t>JRC &gt; 90%</w:t>
      </w:r>
      <w:r>
        <w:rPr>
          <w:rFonts w:ascii="Times New Roman" w:hAnsi="Times New Roman"/>
          <w:b w:val="0"/>
          <w:i w:val="0"/>
          <w:color w:val="000000"/>
          <w:sz w:val="24"/>
        </w:rPr>
        <w:t>) menghasilkan 3.653 baris pengamatan harian tanpa tanggal yang hilang dari 1 Januari 2016 hingga 31 Desember 2025. Ringkasan kelengkapan dan statistik deskriptif sumber data disajikan pada Tabel 5.</w:t>
      </w:r>
    </w:p>
    <w:p>
      <w:pPr>
        <w:spacing w:before="80" w:after="80" w:line="240" w:lineRule="auto"/>
        <w:jc w:val="left"/>
      </w:pPr>
      <w:r>
        <w:rPr>
          <w:rFonts w:ascii="Times New Roman" w:hAnsi="Times New Roman"/>
          <w:b/>
          <w:i w:val="0"/>
          <w:color w:val="000000"/>
          <w:sz w:val="21"/>
        </w:rPr>
        <w:t>Tabel 5. Ringkasan Ketersediaan dan Statistik Suhu Multi-Sumber di GEE (2016–2025)</w:t>
      </w:r>
    </w:p>
    <w:tbl>
      <w:tblPr>
        <w:tblW w:type="auto" w:w="0"/>
        <w:jc w:val="center"/>
        <w:tblLayout w:type="autofit"/>
        <w:tblLook w:firstColumn="1" w:firstRow="1" w:lastColumn="0" w:lastRow="0" w:noHBand="0" w:noVBand="1" w:val="04A0"/>
      </w:tblPr>
      <w:tblGrid>
        <w:gridCol w:w="992"/>
        <w:gridCol w:w="992"/>
        <w:gridCol w:w="992"/>
        <w:gridCol w:w="992"/>
        <w:gridCol w:w="992"/>
        <w:gridCol w:w="992"/>
        <w:gridCol w:w="992"/>
        <w:gridCol w:w="992"/>
      </w:tblGrid>
      <w:tr>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Sumber Data / Variabel Suhu</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Waktu Pengamatan / Representasi</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Jumlah Hari Valid (dari 3.653 Hari)</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Persentase Ketersediaan</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Rata-Rata (°C)</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Simpangan Baku (°C)</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Minimum (°C)</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Maksimum (°C)</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ERA5-Land `lake_mix_layer_temperature`</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Rata-rata harian model (24 jam)</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3.653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100,0%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27,57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25,53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29,15</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ERA5-Land `skin_temperature`</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Rata-rata harian model (24 jam)</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3.653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100,0%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27,24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24,96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28,88</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ERA5-Land `temperature_2m` (Suhu Udara)</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Rata-rata harian model (24 jam)</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3.653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100,0%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22,08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19,77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24,51</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Terra Siang (`MOD11A1`)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Sesaat (10,26 ± 0,53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922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25,2%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25,53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3,02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10,59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37,60</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Aqua Siang (`MYD11A1`)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Sesaat (13,73 ± 0,46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686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18,8%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26,59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2,71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13,25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39,26</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Aqua Malam (`MYD11A1`)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Sesaat (01,79 ± 0,52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270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22,11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10,98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28,41</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Terra Malam (`MOD11A1`)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Sesaat (22,26 ± 0,52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155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4,2%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22,84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2,79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11,58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27,95</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Landsat 8/9 Level-2 (`ST_B10`)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Sesaat (≈ 10:00 WIB)</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61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28,77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2,98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18,92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33,90</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GEE (2026)</w:t>
      </w:r>
    </w:p>
    <w:p>
      <w:pPr>
        <w:spacing w:line="360" w:lineRule="auto" w:before="0" w:after="120"/>
        <w:ind w:firstLine="567"/>
        <w:jc w:val="both"/>
      </w:pPr>
      <w:r>
        <w:rPr>
          <w:rFonts w:ascii="Times New Roman" w:hAnsi="Times New Roman"/>
          <w:b w:val="0"/>
          <w:i w:val="0"/>
          <w:color w:val="000000"/>
          <w:sz w:val="24"/>
        </w:rPr>
        <w:t xml:space="preserve">Sebagaimana terlihat pada Tabel 5, produk reanalisis </w:t>
      </w:r>
      <w:r>
        <w:rPr>
          <w:rFonts w:ascii="Times New Roman" w:hAnsi="Times New Roman"/>
          <w:b w:val="0"/>
          <w:i/>
          <w:color w:val="000000"/>
          <w:sz w:val="24"/>
        </w:rPr>
        <w:t>ERA5-Land</w:t>
      </w:r>
      <w:r>
        <w:rPr>
          <w:rFonts w:ascii="Times New Roman" w:hAnsi="Times New Roman"/>
          <w:b w:val="0"/>
          <w:i w:val="0"/>
          <w:color w:val="000000"/>
          <w:sz w:val="24"/>
        </w:rPr>
        <w:t xml:space="preserve"> dan curah hujan </w:t>
      </w:r>
      <w:r>
        <w:rPr>
          <w:rFonts w:ascii="Times New Roman" w:hAnsi="Times New Roman"/>
          <w:b w:val="0"/>
          <w:i/>
          <w:color w:val="000000"/>
          <w:sz w:val="24"/>
        </w:rPr>
        <w:t>CHIRPS</w:t>
      </w:r>
      <w:r>
        <w:rPr>
          <w:rFonts w:ascii="Times New Roman" w:hAnsi="Times New Roman"/>
          <w:b w:val="0"/>
          <w:i w:val="0"/>
          <w:color w:val="000000"/>
          <w:sz w:val="24"/>
        </w:rPr>
        <w:t xml:space="preserve"> memiliki ketersediaan harian 100% sepanjang 10 tahun. Sebaliknya, observasi satelit termal mengalami keterbatasan ketersediaan yang berat akibat tutupan awan tropis di kawasan Bukit Barisan, di mana </w:t>
      </w:r>
      <w:r>
        <w:rPr>
          <w:rFonts w:ascii="Times New Roman" w:hAnsi="Times New Roman"/>
          <w:b w:val="0"/>
          <w:i/>
          <w:color w:val="000000"/>
          <w:sz w:val="24"/>
        </w:rPr>
        <w:t>MODIS Terra</w:t>
      </w:r>
      <w:r>
        <w:rPr>
          <w:rFonts w:ascii="Times New Roman" w:hAnsi="Times New Roman"/>
          <w:b w:val="0"/>
          <w:i w:val="0"/>
          <w:color w:val="000000"/>
          <w:sz w:val="24"/>
        </w:rPr>
        <w:t xml:space="preserve"> siang hanya tersedia pada 25,2% hari dan </w:t>
      </w:r>
      <w:r>
        <w:rPr>
          <w:rFonts w:ascii="Times New Roman" w:hAnsi="Times New Roman"/>
          <w:b w:val="0"/>
          <w:i/>
          <w:color w:val="000000"/>
          <w:sz w:val="24"/>
        </w:rPr>
        <w:t>Landsat 8/9</w:t>
      </w:r>
      <w:r>
        <w:rPr>
          <w:rFonts w:ascii="Times New Roman" w:hAnsi="Times New Roman"/>
          <w:b w:val="0"/>
          <w:i w:val="0"/>
          <w:color w:val="000000"/>
          <w:sz w:val="24"/>
        </w:rPr>
        <w:t xml:space="preserve"> hanya menyediakan 61 citra dalam 10 tahun (≈ 6 citra per tahun).</w:t>
      </w:r>
    </w:p>
    <w:p>
      <w:pPr>
        <w:spacing w:before="160" w:after="60" w:line="360" w:lineRule="auto"/>
        <w:jc w:val="left"/>
      </w:pPr>
      <w:r>
        <w:rPr>
          <w:rFonts w:ascii="Times New Roman" w:hAnsi="Times New Roman"/>
          <w:b/>
          <w:i w:val="0"/>
          <w:color w:val="000000"/>
          <w:sz w:val="24"/>
        </w:rPr>
        <w:t>3. Hasil Audit Spasial Sel Grid ERA5-Land di Kawasan Kaldera Maninjau</w:t>
      </w:r>
    </w:p>
    <w:p>
      <w:pPr>
        <w:spacing w:line="360" w:lineRule="auto" w:before="0" w:after="120"/>
        <w:ind w:firstLine="567"/>
        <w:jc w:val="both"/>
      </w:pPr>
      <w:r>
        <w:rPr>
          <w:rFonts w:ascii="Times New Roman" w:hAnsi="Times New Roman"/>
          <w:b w:val="0"/>
          <w:i w:val="0"/>
          <w:color w:val="000000"/>
          <w:sz w:val="24"/>
        </w:rPr>
        <w:t xml:space="preserve">Mengingat </w:t>
      </w:r>
      <w:r>
        <w:rPr>
          <w:rFonts w:ascii="Times New Roman" w:hAnsi="Times New Roman"/>
          <w:b w:val="0"/>
          <w:i/>
          <w:color w:val="000000"/>
          <w:sz w:val="24"/>
        </w:rPr>
        <w:t>ERA5-Land</w:t>
      </w:r>
      <w:r>
        <w:rPr>
          <w:rFonts w:ascii="Times New Roman" w:hAnsi="Times New Roman"/>
          <w:b w:val="0"/>
          <w:i w:val="0"/>
          <w:color w:val="000000"/>
          <w:sz w:val="24"/>
        </w:rPr>
        <w:t xml:space="preserve"> memiliki resolusi spasial asli 0,1^° × 0,1^° (≈ 11.132 m), dilakukan audit spasial terhadap 4 sel grid di sekitar kawasan kaldera Danau Maninjau (</w:t>
      </w:r>
      <w:r>
        <w:rPr>
          <w:rFonts w:ascii="Consolas" w:hAnsi="Consolas"/>
          <w:b w:val="0"/>
          <w:i w:val="0"/>
          <w:color w:val="000000"/>
          <w:sz w:val="21"/>
        </w:rPr>
        <w:t>maninjau_audit_grid_era5.csv</w:t>
      </w:r>
      <w:r>
        <w:rPr>
          <w:rFonts w:ascii="Times New Roman" w:hAnsi="Times New Roman"/>
          <w:b w:val="0"/>
          <w:i w:val="0"/>
          <w:color w:val="000000"/>
          <w:sz w:val="24"/>
        </w:rPr>
        <w:t>). Hasil audit spasial disajikan pada Tabel 6.</w:t>
      </w:r>
    </w:p>
    <w:p>
      <w:pPr>
        <w:spacing w:before="80" w:after="80" w:line="240" w:lineRule="auto"/>
        <w:jc w:val="left"/>
      </w:pPr>
      <w:r>
        <w:rPr>
          <w:rFonts w:ascii="Times New Roman" w:hAnsi="Times New Roman"/>
          <w:b/>
          <w:i w:val="0"/>
          <w:color w:val="000000"/>
          <w:sz w:val="21"/>
        </w:rPr>
        <w:t>Tabel 6. Karakteristik Spasial dan Parameter Termal Rata-Rata (2016–2025) pada Empat Sel Grid ERA5-Land di Sekitar Danau Maninjau</w:t>
      </w:r>
    </w:p>
    <w:tbl>
      <w:tblPr>
        <w:tblW w:type="auto" w:w="0"/>
        <w:jc w:val="center"/>
        <w:tblLayout w:type="autofit"/>
        <w:tblLook w:firstColumn="1" w:firstRow="1" w:lastColumn="0" w:lastRow="0" w:noHBand="0" w:noVBand="1" w:val="04A0"/>
      </w:tblPr>
      <w:tblGrid>
        <w:gridCol w:w="722"/>
        <w:gridCol w:w="722"/>
        <w:gridCol w:w="722"/>
        <w:gridCol w:w="722"/>
        <w:gridCol w:w="722"/>
        <w:gridCol w:w="722"/>
        <w:gridCol w:w="722"/>
        <w:gridCol w:w="722"/>
        <w:gridCol w:w="722"/>
        <w:gridCol w:w="722"/>
        <w:gridCol w:w="722"/>
      </w:tblGrid>
      <w:tr>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ID Grid (Koordinat Pusat)</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Beririsan dengan ROI Inti (r=2 km)</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Luas Sel Grid (km²)</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Fraksi Air Permanen JRC (%)</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Luas Air JRC (km²)</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Elevasi Rata-Rata SRTM (m)</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T_{mix} Danau (°C)</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T_{bottom} Dasar (°C)</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Kedalaman h_{mix} (m)</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T_{skin} Grid (°C)</w:t>
            </w:r>
          </w:p>
        </w:tc>
        <w:tc>
          <w:tcPr>
            <w:tcW w:type="dxa" w:w="72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T_{air,2m} Grid (°C)</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`1001999970` (`100,2°BT, -0,3°LS`)</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Ya (12,42 km^2)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123,64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52,20%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64,54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589,89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27,57</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24,57</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7,16</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27,24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22,08</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1001999960</w:t>
            </w:r>
            <w:r>
              <w:rPr>
                <w:rFonts w:ascii="Times New Roman" w:hAnsi="Times New Roman"/>
                <w:b w:val="0"/>
                <w:i w:val="0"/>
                <w:color w:val="000000"/>
                <w:sz w:val="19"/>
              </w:rPr>
              <w:t xml:space="preserve"> (</w:t>
            </w:r>
            <w:r>
              <w:rPr>
                <w:rFonts w:ascii="Consolas" w:hAnsi="Consolas"/>
                <w:b w:val="0"/>
                <w:i w:val="0"/>
                <w:color w:val="000000"/>
                <w:sz w:val="17"/>
              </w:rPr>
              <w:t>100,2°BT, -0,4°LS</w:t>
            </w: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Tidak (0,00 km^2)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123,64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23,46%</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29,00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723,97</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24,94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24,34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21,08</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23,59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23,05</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1000999970</w:t>
            </w:r>
            <w:r>
              <w:rPr>
                <w:rFonts w:ascii="Times New Roman" w:hAnsi="Times New Roman"/>
                <w:b w:val="0"/>
                <w:i w:val="0"/>
                <w:color w:val="000000"/>
                <w:sz w:val="19"/>
              </w:rPr>
              <w:t xml:space="preserve"> (</w:t>
            </w:r>
            <w:r>
              <w:rPr>
                <w:rFonts w:ascii="Consolas" w:hAnsi="Consolas"/>
                <w:b w:val="0"/>
                <w:i w:val="0"/>
                <w:color w:val="000000"/>
                <w:sz w:val="17"/>
              </w:rPr>
              <w:t>100,1°BT, -0,3°LS</w:t>
            </w: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Tidak (0,00 km^2)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123,64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507,01</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24,93</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24,55</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18,64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23,49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23,39</w:t>
            </w:r>
          </w:p>
        </w:tc>
      </w:tr>
      <w:tr>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1000999960</w:t>
            </w:r>
            <w:r>
              <w:rPr>
                <w:rFonts w:ascii="Times New Roman" w:hAnsi="Times New Roman"/>
                <w:b w:val="0"/>
                <w:i w:val="0"/>
                <w:color w:val="000000"/>
                <w:sz w:val="19"/>
              </w:rPr>
              <w:t xml:space="preserve"> (</w:t>
            </w:r>
            <w:r>
              <w:rPr>
                <w:rFonts w:ascii="Consolas" w:hAnsi="Consolas"/>
                <w:b w:val="0"/>
                <w:i w:val="0"/>
                <w:color w:val="000000"/>
                <w:sz w:val="17"/>
              </w:rPr>
              <w:t>100,1°BT, -0,4°LS</w:t>
            </w:r>
            <w:r>
              <w:rPr>
                <w:rFonts w:ascii="Times New Roman" w:hAnsi="Times New Roman"/>
                <w:b w:val="0"/>
                <w:i w:val="0"/>
                <w:color w:val="000000"/>
                <w:sz w:val="19"/>
              </w:rPr>
              <w:t>)</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Tidak (0,00 km^2)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123,64</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336,48</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25,72</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25,29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19,29</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24,30</w:t>
            </w:r>
          </w:p>
        </w:tc>
        <w:tc>
          <w:tcPr>
            <w:tcW w:type="dxa" w:w="72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24,35</w:t>
            </w:r>
          </w:p>
        </w:tc>
      </w:tr>
    </w:tbl>
    <w:p>
      <w:pPr>
        <w:spacing w:before="0" w:after="80"/>
      </w:pPr>
    </w:p>
    <w:p>
      <w:pPr>
        <w:spacing w:before="80" w:after="80" w:line="240" w:lineRule="auto"/>
        <w:jc w:val="center"/>
      </w:pPr>
      <w:r>
        <w:rPr>
          <w:rFonts w:ascii="Times New Roman" w:hAnsi="Times New Roman"/>
          <w:b w:val="0"/>
          <w:i/>
          <w:color w:val="000000"/>
          <w:sz w:val="21"/>
        </w:rPr>
        <w:t>Sumber: Hasil Audit Spasial GEE `maninjau_audit_grid_era5.csv` (2026)</w:t>
      </w:r>
    </w:p>
    <w:p>
      <w:pPr>
        <w:spacing w:line="360" w:lineRule="auto" w:before="0" w:after="120"/>
        <w:ind w:firstLine="567"/>
        <w:jc w:val="both"/>
      </w:pPr>
      <w:r>
        <w:rPr>
          <w:rFonts w:ascii="Times New Roman" w:hAnsi="Times New Roman"/>
          <w:b w:val="0"/>
          <w:i w:val="0"/>
          <w:color w:val="000000"/>
          <w:sz w:val="24"/>
        </w:rPr>
        <w:t>Berdasarkan Tabel 6, seluruh area ROI Inti perairan (12,42 km^2) berada di dalam satu sel grid tunggal (</w:t>
      </w:r>
      <w:r>
        <w:rPr>
          <w:rFonts w:ascii="Consolas" w:hAnsi="Consolas"/>
          <w:b w:val="0"/>
          <w:i w:val="0"/>
          <w:color w:val="000000"/>
          <w:sz w:val="21"/>
        </w:rPr>
        <w:t>1001999970</w:t>
      </w:r>
      <w:r>
        <w:rPr>
          <w:rFonts w:ascii="Times New Roman" w:hAnsi="Times New Roman"/>
          <w:b w:val="0"/>
          <w:i w:val="0"/>
          <w:color w:val="000000"/>
          <w:sz w:val="24"/>
        </w:rPr>
        <w:t xml:space="preserve">, berpusat di 100,20^° BT, -0,30^° LS). Di dalam sel grid seluas 123,64 km^2 ini, sebesar </w:t>
      </w:r>
      <w:r>
        <w:rPr>
          <w:rFonts w:ascii="Times New Roman" w:hAnsi="Times New Roman"/>
          <w:b/>
          <w:i w:val="0"/>
          <w:color w:val="000000"/>
          <w:sz w:val="24"/>
        </w:rPr>
        <w:t>52,20% (64,54 km^2)</w:t>
      </w:r>
      <w:r>
        <w:rPr>
          <w:rFonts w:ascii="Times New Roman" w:hAnsi="Times New Roman"/>
          <w:b w:val="0"/>
          <w:i w:val="0"/>
          <w:color w:val="000000"/>
          <w:sz w:val="24"/>
        </w:rPr>
        <w:t xml:space="preserve"> teridentifikasi sebagai perairan permanen berdasarkan produk </w:t>
      </w:r>
      <w:r>
        <w:rPr>
          <w:rFonts w:ascii="Consolas" w:hAnsi="Consolas"/>
          <w:b w:val="0"/>
          <w:i w:val="0"/>
          <w:color w:val="000000"/>
          <w:sz w:val="21"/>
        </w:rPr>
        <w:t>JRC Global Surface Water</w:t>
      </w:r>
      <w:r>
        <w:rPr>
          <w:rFonts w:ascii="Times New Roman" w:hAnsi="Times New Roman"/>
          <w:b w:val="0"/>
          <w:i w:val="0"/>
          <w:color w:val="000000"/>
          <w:sz w:val="24"/>
        </w:rPr>
        <w:t xml:space="preserve"> resolusi 30 m, sedangkan </w:t>
      </w:r>
      <w:r>
        <w:rPr>
          <w:rFonts w:ascii="Times New Roman" w:hAnsi="Times New Roman"/>
          <w:b/>
          <w:i w:val="0"/>
          <w:color w:val="000000"/>
          <w:sz w:val="24"/>
        </w:rPr>
        <w:t>47,80%</w:t>
      </w:r>
      <w:r>
        <w:rPr>
          <w:rFonts w:ascii="Times New Roman" w:hAnsi="Times New Roman"/>
          <w:b w:val="0"/>
          <w:i w:val="0"/>
          <w:color w:val="000000"/>
          <w:sz w:val="24"/>
        </w:rPr>
        <w:t xml:space="preserve"> sisanya merupakan daratan dan lereng perbukitan kaldera (elevasi rata-rata grid 589,89 m mdpl). Sel grid utama ini menunjukkan stratifikasi vertikal antara suhu lapisan tercampur (27,57^°C, kedalaman rata-rata 7,16 m) dan suhu lapisan dasar model (24,57^°C, selisih +3,00^°C), serta memiliki korelasi internal yang sangat kuat terhadap </w:t>
      </w:r>
      <w:r>
        <w:rPr>
          <w:rFonts w:ascii="Consolas" w:hAnsi="Consolas"/>
          <w:b w:val="0"/>
          <w:i w:val="0"/>
          <w:color w:val="000000"/>
          <w:sz w:val="21"/>
        </w:rPr>
        <w:t>skin_temperature</w:t>
      </w:r>
      <w:r>
        <w:rPr>
          <w:rFonts w:ascii="Times New Roman" w:hAnsi="Times New Roman"/>
          <w:b w:val="0"/>
          <w:i w:val="0"/>
          <w:color w:val="000000"/>
          <w:sz w:val="24"/>
        </w:rPr>
        <w:t xml:space="preserve"> grid (r = +0,976).</w:t>
      </w:r>
    </w:p>
    <w:p>
      <w:pPr>
        <w:spacing w:before="200" w:after="80" w:line="360" w:lineRule="auto"/>
        <w:jc w:val="left"/>
      </w:pPr>
      <w:r>
        <w:rPr>
          <w:rFonts w:ascii="Times New Roman" w:hAnsi="Times New Roman"/>
          <w:b/>
          <w:i w:val="0"/>
          <w:color w:val="000000"/>
          <w:sz w:val="24"/>
        </w:rPr>
        <w:t>B. Hasil Pengujian Kesesuaian Satelit dan Kinerja Model Regresi</w:t>
      </w:r>
    </w:p>
    <w:p>
      <w:pPr>
        <w:spacing w:before="160" w:after="60" w:line="360" w:lineRule="auto"/>
        <w:jc w:val="left"/>
      </w:pPr>
      <w:r>
        <w:rPr>
          <w:rFonts w:ascii="Times New Roman" w:hAnsi="Times New Roman"/>
          <w:b/>
          <w:i w:val="0"/>
          <w:color w:val="000000"/>
          <w:sz w:val="24"/>
        </w:rPr>
        <w:t>1. Hasil Evaluasi Sensitivitas Suhu ERA5-Land terhadap Satelit MODIS dan Landsat</w:t>
      </w:r>
    </w:p>
    <w:p>
      <w:pPr>
        <w:spacing w:line="360" w:lineRule="auto" w:before="0" w:after="120"/>
        <w:ind w:firstLine="567"/>
        <w:jc w:val="both"/>
      </w:pPr>
      <w:r>
        <w:rPr>
          <w:rFonts w:ascii="Times New Roman" w:hAnsi="Times New Roman"/>
          <w:b w:val="0"/>
          <w:i w:val="0"/>
          <w:color w:val="000000"/>
          <w:sz w:val="24"/>
        </w:rPr>
        <w:t xml:space="preserve">Untuk menguji apakah variasi suhu harian </w:t>
      </w:r>
      <w:r>
        <w:rPr>
          <w:rFonts w:ascii="Consolas" w:hAnsi="Consolas"/>
          <w:b w:val="0"/>
          <w:i w:val="0"/>
          <w:color w:val="000000"/>
          <w:sz w:val="21"/>
        </w:rPr>
        <w:t>era5_lake_mix_temp_c</w:t>
      </w:r>
      <w:r>
        <w:rPr>
          <w:rFonts w:ascii="Times New Roman" w:hAnsi="Times New Roman"/>
          <w:b w:val="0"/>
          <w:i w:val="0"/>
          <w:color w:val="000000"/>
          <w:sz w:val="24"/>
        </w:rPr>
        <w:t xml:space="preserve"> memiliki kesesuaian dengan pengamatan satelit pada tanggal yang sama, dilakukan analisis sensitivitas bertahap berdasarkan atribut kualitas cakupan piksel (maksimum </w:t>
      </w:r>
      <w:r>
        <w:rPr>
          <w:rFonts w:ascii="Times New Roman" w:hAnsi="Times New Roman"/>
          <w:b/>
          <w:i w:val="0"/>
          <w:color w:val="000000"/>
          <w:sz w:val="24"/>
        </w:rPr>
        <w:t>22 piksel air</w:t>
      </w:r>
      <w:r>
        <w:rPr>
          <w:rFonts w:ascii="Times New Roman" w:hAnsi="Times New Roman"/>
          <w:b w:val="0"/>
          <w:i w:val="0"/>
          <w:color w:val="000000"/>
          <w:sz w:val="24"/>
        </w:rPr>
        <w:t xml:space="preserve"> </w:t>
      </w:r>
      <w:r>
        <w:rPr>
          <w:rFonts w:ascii="Times New Roman" w:hAnsi="Times New Roman"/>
          <w:b w:val="0"/>
          <w:i/>
          <w:color w:val="000000"/>
          <w:sz w:val="24"/>
        </w:rPr>
        <w:t>MODIS</w:t>
      </w:r>
      <w:r>
        <w:rPr>
          <w:rFonts w:ascii="Times New Roman" w:hAnsi="Times New Roman"/>
          <w:b w:val="0"/>
          <w:i w:val="0"/>
          <w:color w:val="000000"/>
          <w:sz w:val="24"/>
        </w:rPr>
        <w:t xml:space="preserve"> di dalam ROI radius 2 km), keseragaman spasial antar-piksel (</w:t>
      </w:r>
      <w:r>
        <w:rPr>
          <w:rFonts w:ascii="Consolas" w:hAnsi="Consolas"/>
          <w:b w:val="0"/>
          <w:i w:val="0"/>
          <w:color w:val="000000"/>
          <w:sz w:val="21"/>
        </w:rPr>
        <w:t>std_c</w:t>
      </w:r>
      <w:r>
        <w:rPr>
          <w:rFonts w:ascii="Times New Roman" w:hAnsi="Times New Roman"/>
          <w:b w:val="0"/>
          <w:i w:val="0"/>
          <w:color w:val="000000"/>
          <w:sz w:val="24"/>
        </w:rPr>
        <w:t>), dan sudut pandang sensor (</w:t>
      </w:r>
      <w:r>
        <w:rPr>
          <w:rFonts w:ascii="Consolas" w:hAnsi="Consolas"/>
          <w:b w:val="0"/>
          <w:i w:val="0"/>
          <w:color w:val="000000"/>
          <w:sz w:val="21"/>
        </w:rPr>
        <w:t>view_angle_deg</w:t>
      </w:r>
      <w:r>
        <w:rPr>
          <w:rFonts w:ascii="Times New Roman" w:hAnsi="Times New Roman"/>
          <w:b w:val="0"/>
          <w:i w:val="0"/>
          <w:color w:val="000000"/>
          <w:sz w:val="24"/>
        </w:rPr>
        <w:t xml:space="preserve">) pada </w:t>
      </w:r>
      <w:r>
        <w:rPr>
          <w:rFonts w:ascii="Consolas" w:hAnsi="Consolas"/>
          <w:b w:val="0"/>
          <w:i w:val="0"/>
          <w:color w:val="000000"/>
          <w:sz w:val="21"/>
        </w:rPr>
        <w:t>maninjau_audit_modis_pixels_2016_2025.csv</w:t>
      </w:r>
      <w:r>
        <w:rPr>
          <w:rFonts w:ascii="Times New Roman" w:hAnsi="Times New Roman"/>
          <w:b w:val="0"/>
          <w:i w:val="0"/>
          <w:color w:val="000000"/>
          <w:sz w:val="24"/>
        </w:rPr>
        <w:t>. Hasil evaluasi disajikan pada Tabel 7 dan divisualisasikan pada Gambar 2.</w:t>
      </w:r>
    </w:p>
    <w:p>
      <w:pPr>
        <w:spacing w:before="80" w:after="80" w:line="240" w:lineRule="auto"/>
        <w:jc w:val="left"/>
      </w:pPr>
      <w:r>
        <w:rPr>
          <w:rFonts w:ascii="Times New Roman" w:hAnsi="Times New Roman"/>
          <w:b/>
          <w:i w:val="0"/>
          <w:color w:val="000000"/>
          <w:sz w:val="21"/>
        </w:rPr>
        <w:t>Tabel 7. Analisis Sensitivitas Kesesuaian Suhu Harian ERA5-Land (`era5_lake_mix_temp_c`) terhadap MODIS Siang dan Landsat 8/9 (2016–2025)</w:t>
      </w:r>
    </w:p>
    <w:tbl>
      <w:tblPr>
        <w:tblW w:type="auto" w:w="0"/>
        <w:jc w:val="center"/>
        <w:tblLayout w:type="autofit"/>
        <w:tblLook w:firstColumn="1" w:firstRow="1" w:lastColumn="0" w:lastRow="0" w:noHBand="0" w:noVBand="1" w:val="04A0"/>
      </w:tblPr>
      <w:tblGrid>
        <w:gridCol w:w="661"/>
        <w:gridCol w:w="661"/>
        <w:gridCol w:w="661"/>
        <w:gridCol w:w="661"/>
        <w:gridCol w:w="661"/>
        <w:gridCol w:w="661"/>
        <w:gridCol w:w="661"/>
        <w:gridCol w:w="661"/>
        <w:gridCol w:w="661"/>
        <w:gridCol w:w="661"/>
        <w:gridCol w:w="661"/>
        <w:gridCol w:w="661"/>
      </w:tblGrid>
      <w:tr>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Sensor (Waktu Pengamatan Lokal)</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Kriteria Penyaringan Kualitas Cakupan &amp; Geometri Sensor</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Jumlah Hari (N)</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Rata-Rata Satelit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Rentang Min–Max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Bias vs ERA5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MAE vs ERA5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RMSE vs ERA5 (°C)</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Korelasi Pearson (r)</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Korelasi Spearman (ρ)</w:t>
            </w: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p>
        </w:tc>
        <w:tc>
          <w:tcPr>
            <w:tcW w:type="dxa" w:w="661"/>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Terra Siang</w:t>
            </w:r>
            <w:r>
              <w:rPr>
                <w:rFonts w:ascii="Times New Roman" w:hAnsi="Times New Roman"/>
                <w:b w:val="0"/>
                <w:i w:val="0"/>
                <w:color w:val="000000"/>
                <w:sz w:val="19"/>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Semua hari lolos QC (≥ 1/22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922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25,53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10,59 – 37,60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−2,22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2,49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3,12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0,223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0,218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Terra Siang</w:t>
            </w:r>
            <w:r>
              <w:rPr>
                <w:rFonts w:ascii="Times New Roman" w:hAnsi="Times New Roman"/>
                <w:b w:val="0"/>
                <w:i w:val="0"/>
                <w:color w:val="000000"/>
                <w:sz w:val="19"/>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 Ambang cakupan ≥ 10/22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735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25,86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17,53 – 37,60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−1,89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2,15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2,66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0,233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0,216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Terra Siang</w:t>
            </w:r>
            <w:r>
              <w:rPr>
                <w:rFonts w:ascii="Times New Roman" w:hAnsi="Times New Roman"/>
                <w:b w:val="0"/>
                <w:i w:val="0"/>
                <w:color w:val="000000"/>
                <w:sz w:val="19"/>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3. Ambang cakupan memadai (≥ 15/22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641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26,00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17,53 – 34,92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−1,76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2,00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2,49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0,223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0,205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Terra Siang</w:t>
            </w:r>
            <w:r>
              <w:rPr>
                <w:rFonts w:ascii="Times New Roman" w:hAnsi="Times New Roman"/>
                <w:b w:val="0"/>
                <w:i w:val="0"/>
                <w:color w:val="000000"/>
                <w:sz w:val="19"/>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4. Cakupan penuh (22/22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435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26,38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20,74 – 34,92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−1,38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1,65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2,11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0,201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0,213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Terra Siang</w:t>
            </w:r>
            <w:r>
              <w:rPr>
                <w:rFonts w:ascii="Times New Roman" w:hAnsi="Times New Roman"/>
                <w:b w:val="0"/>
                <w:i w:val="0"/>
                <w:color w:val="000000"/>
                <w:sz w:val="19"/>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5. ≥ 15 piksel + Homogen (</w:t>
            </w:r>
            <w:r>
              <w:rPr>
                <w:rFonts w:ascii="Consolas" w:hAnsi="Consolas"/>
                <w:b w:val="0"/>
                <w:i w:val="0"/>
                <w:color w:val="000000"/>
                <w:sz w:val="17"/>
              </w:rPr>
              <w:t>std &lt;= 0,5°C</w:t>
            </w: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275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26,34</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20,74 – 34,92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−1,44</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1,59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2,02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0,292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0,266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Terra Siang</w:t>
            </w:r>
            <w:r>
              <w:rPr>
                <w:rFonts w:ascii="Times New Roman" w:hAnsi="Times New Roman"/>
                <w:b w:val="0"/>
                <w:i w:val="0"/>
                <w:color w:val="000000"/>
                <w:sz w:val="19"/>
              </w:rPr>
              <w:t xml:space="preserve"> (10,26 ± 0,53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r>
            <w:r>
              <w:rPr>
                <w:rFonts w:ascii="Times New Roman" w:hAnsi="Times New Roman"/>
                <w:b w:val="0"/>
                <w:i/>
                <w:color w:val="000000"/>
                <w:sz w:val="19"/>
              </w:rPr>
              <w:t xml:space="preserve">6. ≥ 15 piksel + Homogen (`std &lt;= 0,5°C`) + </w:t>
            </w:r>
            <w:r>
              <w:rPr>
                <w:rFonts w:ascii="Times New Roman" w:hAnsi="Times New Roman"/>
                <w:b w:val="0"/>
                <w:i w:val="0"/>
                <w:color w:val="000000"/>
                <w:sz w:val="19"/>
              </w:rPr>
              <w:t>Near-Nadir* (`</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angle</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&lt;= 30°`)**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117</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26,78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22,75 – 29,14</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−0,96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1,10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1,52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0,298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0,330</w:t>
            </w: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Aqua Siang</w:t>
            </w:r>
            <w:r>
              <w:rPr>
                <w:rFonts w:ascii="Times New Roman" w:hAnsi="Times New Roman"/>
                <w:b w:val="0"/>
                <w:i w:val="0"/>
                <w:color w:val="000000"/>
                <w:sz w:val="19"/>
              </w:rPr>
              <w:t xml:space="preserve"> (13,73 ± 0,46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Semua hari lolos QC (≥ 1/22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686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26,60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13,59 – 39,29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−1,12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2,02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2,69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0,132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0,119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Aqua Siang</w:t>
            </w:r>
            <w:r>
              <w:rPr>
                <w:rFonts w:ascii="Times New Roman" w:hAnsi="Times New Roman"/>
                <w:b w:val="0"/>
                <w:i w:val="0"/>
                <w:color w:val="000000"/>
                <w:sz w:val="19"/>
              </w:rPr>
              <w:t xml:space="preserve"> (13,73 ± 0,46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 Ambang cakupan memadai (≥ 15/22 piksel)</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441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27,39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16,46 – 39,29</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1,56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2,13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0,127</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0,112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MODIS Aqua Siang</w:t>
            </w:r>
            <w:r>
              <w:rPr>
                <w:rFonts w:ascii="Times New Roman" w:hAnsi="Times New Roman"/>
                <w:b w:val="0"/>
                <w:i w:val="0"/>
                <w:color w:val="000000"/>
                <w:sz w:val="19"/>
              </w:rPr>
              <w:t xml:space="preserve"> (13,73 ± 0,46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 ≥ 15 piksel + Homogen (</w:t>
            </w:r>
            <w:r>
              <w:rPr>
                <w:rFonts w:ascii="Consolas" w:hAnsi="Consolas"/>
                <w:b w:val="0"/>
                <w:i w:val="0"/>
                <w:color w:val="000000"/>
                <w:sz w:val="17"/>
              </w:rPr>
              <w:t>std &lt;= 0,5°C</w:t>
            </w:r>
            <w:r>
              <w:rPr>
                <w:rFonts w:ascii="Times New Roman" w:hAnsi="Times New Roman"/>
                <w:b w:val="0"/>
                <w:i w:val="0"/>
                <w:color w:val="000000"/>
                <w:sz w:val="19"/>
              </w:rPr>
              <w:t xml:space="preserve">) + </w:t>
            </w:r>
            <w:r>
              <w:rPr>
                <w:rFonts w:ascii="Times New Roman" w:hAnsi="Times New Roman"/>
                <w:b w:val="0"/>
                <w:i/>
                <w:color w:val="000000"/>
                <w:sz w:val="19"/>
              </w:rPr>
              <w:t>Near-Nadir</w:t>
            </w:r>
            <w:r>
              <w:rPr>
                <w:rFonts w:ascii="Times New Roman" w:hAnsi="Times New Roman"/>
                <w:b w:val="0"/>
                <w:i w:val="0"/>
                <w:color w:val="000000"/>
                <w:sz w:val="19"/>
              </w:rPr>
              <w:t xml:space="preserve"> (`</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angle</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&lt;= 30°`)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85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28,30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23,70 – 30,83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1,16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1,43</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0,206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0,214</w:t>
            </w: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Landsat 8/9 (`ST_B10`)</w:t>
            </w:r>
            <w:r>
              <w:rPr>
                <w:rFonts w:ascii="Times New Roman" w:hAnsi="Times New Roman"/>
                <w:b w:val="0"/>
                <w:i w:val="0"/>
                <w:color w:val="000000"/>
                <w:sz w:val="19"/>
              </w:rPr>
              <w:t xml:space="preserve"> (≈ 10:00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1. Lolos QA awal (≥ 100 piksel, </w:t>
            </w:r>
            <w:r>
              <w:rPr>
                <w:rFonts w:ascii="Consolas" w:hAnsi="Consolas"/>
                <w:b w:val="0"/>
                <w:i w:val="0"/>
                <w:color w:val="000000"/>
                <w:sz w:val="17"/>
              </w:rPr>
              <w:t>ST_QA &lt; 3K</w:t>
            </w:r>
            <w:r>
              <w:rPr>
                <w:rFonts w:ascii="Times New Roman" w:hAnsi="Times New Roman"/>
                <w:b w:val="0"/>
                <w:i w:val="0"/>
                <w:color w:val="000000"/>
                <w:sz w:val="19"/>
              </w:rPr>
              <w:t>)</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61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28,77</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18,92 – 33,90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3,00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3,66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0,242</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0,231</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r>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Landsat 8/9 (`ST_B10`)</w:t>
            </w:r>
            <w:r>
              <w:rPr>
                <w:rFonts w:ascii="Times New Roman" w:hAnsi="Times New Roman"/>
                <w:b w:val="0"/>
                <w:i w:val="0"/>
                <w:color w:val="000000"/>
                <w:sz w:val="19"/>
              </w:rPr>
              <w:t xml:space="preserve"> (≈ 10:00 WIB)</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2. Filter QA ketat (≥ 5.000 piksel, </w:t>
            </w:r>
            <w:r>
              <w:rPr>
                <w:rFonts w:ascii="Consolas" w:hAnsi="Consolas"/>
                <w:b w:val="0"/>
                <w:i w:val="0"/>
                <w:color w:val="000000"/>
                <w:sz w:val="17"/>
              </w:rPr>
              <w:t>std &lt; 0,5°C</w:t>
            </w:r>
            <w:r>
              <w:rPr>
                <w:rFonts w:ascii="Times New Roman" w:hAnsi="Times New Roman"/>
                <w:b w:val="0"/>
                <w:i w:val="0"/>
                <w:color w:val="000000"/>
                <w:sz w:val="19"/>
              </w:rPr>
              <w:t>, awan &lt; 30\%)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16</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30,68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29,11 – 32,87</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2,88</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3,05</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0,364</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0,350</w:t>
            </w: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c>
          <w:tcPr>
            <w:tcW w:type="dxa" w:w="661"/>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p>
        </w:tc>
      </w:tr>
    </w:tbl>
    <w:p>
      <w:pPr>
        <w:spacing w:before="0" w:after="80"/>
      </w:pPr>
    </w:p>
    <w:p>
      <w:pPr>
        <w:spacing w:before="80" w:after="80" w:line="240" w:lineRule="auto"/>
        <w:jc w:val="center"/>
      </w:pPr>
      <w:r>
        <w:rPr>
          <w:rFonts w:ascii="Times New Roman" w:hAnsi="Times New Roman"/>
          <w:b w:val="0"/>
          <w:i/>
          <w:color w:val="000000"/>
          <w:sz w:val="21"/>
        </w:rPr>
        <w:t>Sumber: Hasil Pengolahan Data `evaluasi_khusus_era5_vs_modis_terra.csv` (2026)</w:t>
      </w:r>
    </w:p>
    <w:p>
      <w:pPr>
        <w:spacing w:before="160" w:after="80"/>
        <w:jc w:val="center"/>
      </w:pPr>
      <w:r>
        <w:drawing>
          <wp:inline xmlns:a="http://schemas.openxmlformats.org/drawingml/2006/main" xmlns:pic="http://schemas.openxmlformats.org/drawingml/2006/picture">
            <wp:extent cx="5040000" cy="1944567"/>
            <wp:docPr id="2" name="Picture 2"/>
            <wp:cNvGraphicFramePr>
              <a:graphicFrameLocks noChangeAspect="1"/>
            </wp:cNvGraphicFramePr>
            <a:graphic>
              <a:graphicData uri="http://schemas.openxmlformats.org/drawingml/2006/picture">
                <pic:pic>
                  <pic:nvPicPr>
                    <pic:cNvPr id="0" name="Gambar_1_Audit_ERA5_vs_MODIS_Terra.png"/>
                    <pic:cNvPicPr/>
                  </pic:nvPicPr>
                  <pic:blipFill>
                    <a:blip r:embed="rId10"/>
                    <a:stretch>
                      <a:fillRect/>
                    </a:stretch>
                  </pic:blipFill>
                  <pic:spPr>
                    <a:xfrm>
                      <a:off x="0" y="0"/>
                      <a:ext cx="5040000" cy="1944567"/>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2. Evaluasi kesesuaian suhu harian ERA5-Land terhadap MODIS Terra siang berdasarkan kriteria kualitas cakupan piksel dan geometri sensor (2016–2025)</w:t>
      </w:r>
    </w:p>
    <w:p>
      <w:pPr>
        <w:spacing w:before="80" w:after="80" w:line="240" w:lineRule="auto"/>
        <w:jc w:val="center"/>
      </w:pPr>
      <w:r>
        <w:rPr>
          <w:rFonts w:ascii="Times New Roman" w:hAnsi="Times New Roman"/>
          <w:b w:val="0"/>
          <w:i/>
          <w:color w:val="000000"/>
          <w:sz w:val="21"/>
        </w:rPr>
        <w:t>Sumber: Hasil Pengolahan Data (2026)</w:t>
      </w:r>
    </w:p>
    <w:p>
      <w:pPr>
        <w:spacing w:before="160" w:after="60" w:line="360" w:lineRule="auto"/>
        <w:jc w:val="left"/>
      </w:pPr>
      <w:r>
        <w:rPr>
          <w:rFonts w:ascii="Times New Roman" w:hAnsi="Times New Roman"/>
          <w:b/>
          <w:i w:val="0"/>
          <w:color w:val="000000"/>
          <w:sz w:val="24"/>
        </w:rPr>
        <w:t xml:space="preserve">2. Hasil Seleksi Hyperparameter melalui </w:t>
      </w:r>
      <w:r>
        <w:rPr>
          <w:rFonts w:ascii="Times New Roman" w:hAnsi="Times New Roman"/>
          <w:b/>
          <w:i/>
          <w:color w:val="000000"/>
          <w:sz w:val="24"/>
        </w:rPr>
        <w:t>3-Fold Rolling-Origin Cross-Validation</w:t>
      </w:r>
      <w:r>
        <w:rPr>
          <w:rFonts w:ascii="Times New Roman" w:hAnsi="Times New Roman"/>
          <w:b/>
          <w:i w:val="0"/>
          <w:color w:val="000000"/>
          <w:sz w:val="24"/>
        </w:rPr>
        <w:t xml:space="preserve"> (2016–2023)</w:t>
      </w:r>
    </w:p>
    <w:p>
      <w:pPr>
        <w:spacing w:line="360" w:lineRule="auto" w:before="0" w:after="120"/>
        <w:ind w:firstLine="567"/>
        <w:jc w:val="both"/>
      </w:pPr>
      <w:r>
        <w:rPr>
          <w:rFonts w:ascii="Times New Roman" w:hAnsi="Times New Roman"/>
          <w:b w:val="0"/>
          <w:i w:val="0"/>
          <w:color w:val="000000"/>
          <w:sz w:val="24"/>
        </w:rPr>
        <w:t xml:space="preserve">Pemilihan </w:t>
      </w:r>
      <w:r>
        <w:rPr>
          <w:rFonts w:ascii="Times New Roman" w:hAnsi="Times New Roman"/>
          <w:b w:val="0"/>
          <w:i/>
          <w:color w:val="000000"/>
          <w:sz w:val="24"/>
        </w:rPr>
        <w:t>hyperparameter</w:t>
      </w:r>
      <w:r>
        <w:rPr>
          <w:rFonts w:ascii="Times New Roman" w:hAnsi="Times New Roman"/>
          <w:b w:val="0"/>
          <w:i w:val="0"/>
          <w:color w:val="000000"/>
          <w:sz w:val="24"/>
        </w:rPr>
        <w:t xml:space="preserve"> dilakukan menggunakan rata-rata RMSE dari 3 </w:t>
      </w:r>
      <w:r>
        <w:rPr>
          <w:rFonts w:ascii="Times New Roman" w:hAnsi="Times New Roman"/>
          <w:b w:val="0"/>
          <w:i/>
          <w:color w:val="000000"/>
          <w:sz w:val="24"/>
        </w:rPr>
        <w:t>fold</w:t>
      </w:r>
      <w:r>
        <w:rPr>
          <w:rFonts w:ascii="Times New Roman" w:hAnsi="Times New Roman"/>
          <w:b w:val="0"/>
          <w:i w:val="0"/>
          <w:color w:val="000000"/>
          <w:sz w:val="24"/>
        </w:rPr>
        <w:t xml:space="preserve"> berurutan pada periode pra-uji (</w:t>
      </w:r>
      <w:r>
        <w:rPr>
          <w:rFonts w:ascii="Consolas" w:hAnsi="Consolas"/>
          <w:b w:val="0"/>
          <w:i w:val="0"/>
          <w:color w:val="000000"/>
          <w:sz w:val="21"/>
        </w:rPr>
        <w:t>Fold 1: 2020–2021</w:t>
      </w:r>
      <w:r>
        <w:rPr>
          <w:rFonts w:ascii="Times New Roman" w:hAnsi="Times New Roman"/>
          <w:b w:val="0"/>
          <w:i w:val="0"/>
          <w:color w:val="000000"/>
          <w:sz w:val="24"/>
        </w:rPr>
        <w:t xml:space="preserve">, </w:t>
      </w:r>
      <w:r>
        <w:rPr>
          <w:rFonts w:ascii="Consolas" w:hAnsi="Consolas"/>
          <w:b w:val="0"/>
          <w:i w:val="0"/>
          <w:color w:val="000000"/>
          <w:sz w:val="21"/>
        </w:rPr>
        <w:t>Fold 2: 2021–2022</w:t>
      </w:r>
      <w:r>
        <w:rPr>
          <w:rFonts w:ascii="Times New Roman" w:hAnsi="Times New Roman"/>
          <w:b w:val="0"/>
          <w:i w:val="0"/>
          <w:color w:val="000000"/>
          <w:sz w:val="24"/>
        </w:rPr>
        <w:t xml:space="preserve">, </w:t>
      </w:r>
      <w:r>
        <w:rPr>
          <w:rFonts w:ascii="Consolas" w:hAnsi="Consolas"/>
          <w:b w:val="0"/>
          <w:i w:val="0"/>
          <w:color w:val="000000"/>
          <w:sz w:val="21"/>
        </w:rPr>
        <w:t>Fold 3: 2022–2023</w:t>
      </w:r>
      <w:r>
        <w:rPr>
          <w:rFonts w:ascii="Times New Roman" w:hAnsi="Times New Roman"/>
          <w:b w:val="0"/>
          <w:i w:val="0"/>
          <w:color w:val="000000"/>
          <w:sz w:val="24"/>
        </w:rPr>
        <w:t xml:space="preserve">), di mana klimatologi setiap </w:t>
      </w:r>
      <w:r>
        <w:rPr>
          <w:rFonts w:ascii="Times New Roman" w:hAnsi="Times New Roman"/>
          <w:b w:val="0"/>
          <w:i/>
          <w:color w:val="000000"/>
          <w:sz w:val="24"/>
        </w:rPr>
        <w:t>fold</w:t>
      </w:r>
      <w:r>
        <w:rPr>
          <w:rFonts w:ascii="Times New Roman" w:hAnsi="Times New Roman"/>
          <w:b w:val="0"/>
          <w:i w:val="0"/>
          <w:color w:val="000000"/>
          <w:sz w:val="24"/>
        </w:rPr>
        <w:t xml:space="preserve"> dihitung secara terisolasi hanya dari data latihnya. Proses </w:t>
      </w:r>
      <w:r>
        <w:rPr>
          <w:rFonts w:ascii="Times New Roman" w:hAnsi="Times New Roman"/>
          <w:b w:val="0"/>
          <w:i/>
          <w:color w:val="000000"/>
          <w:sz w:val="24"/>
        </w:rPr>
        <w:t>tuning</w:t>
      </w:r>
      <w:r>
        <w:rPr>
          <w:rFonts w:ascii="Times New Roman" w:hAnsi="Times New Roman"/>
          <w:b w:val="0"/>
          <w:i w:val="0"/>
          <w:color w:val="000000"/>
          <w:sz w:val="24"/>
        </w:rPr>
        <w:t xml:space="preserve"> dijalankan secara terpisah untuk </w:t>
      </w:r>
      <w:r>
        <w:rPr>
          <w:rFonts w:ascii="Times New Roman" w:hAnsi="Times New Roman"/>
          <w:b/>
          <w:i w:val="0"/>
          <w:color w:val="000000"/>
          <w:sz w:val="24"/>
        </w:rPr>
        <w:t>Rezim 1 (Skema Utama: 73 fitur termal historis + meteorologi ≤ t)</w:t>
      </w:r>
      <w:r>
        <w:rPr>
          <w:rFonts w:ascii="Times New Roman" w:hAnsi="Times New Roman"/>
          <w:b w:val="0"/>
          <w:i w:val="0"/>
          <w:color w:val="000000"/>
          <w:sz w:val="24"/>
        </w:rPr>
        <w:t xml:space="preserve"> dan </w:t>
      </w:r>
      <w:r>
        <w:rPr>
          <w:rFonts w:ascii="Times New Roman" w:hAnsi="Times New Roman"/>
          <w:b/>
          <w:i w:val="0"/>
          <w:color w:val="000000"/>
          <w:sz w:val="24"/>
        </w:rPr>
        <w:t>Rezim 2 (Skema Ablasi: 55 fitur murni meteorologi ≤ t)</w:t>
      </w:r>
      <w:r>
        <w:rPr>
          <w:rFonts w:ascii="Times New Roman" w:hAnsi="Times New Roman"/>
          <w:b w:val="0"/>
          <w:i w:val="0"/>
          <w:color w:val="000000"/>
          <w:sz w:val="24"/>
        </w:rPr>
        <w:t>. Ringkasan konfigurasi terbaik hasil ROCV (</w:t>
      </w:r>
      <w:r>
        <w:rPr>
          <w:rFonts w:ascii="Consolas" w:hAnsi="Consolas"/>
          <w:b w:val="0"/>
          <w:i w:val="0"/>
          <w:color w:val="000000"/>
          <w:sz w:val="21"/>
        </w:rPr>
        <w:t>hasil_tuning_validasi_2022_2023.csv</w:t>
      </w:r>
      <w:r>
        <w:rPr>
          <w:rFonts w:ascii="Times New Roman" w:hAnsi="Times New Roman"/>
          <w:b w:val="0"/>
          <w:i w:val="0"/>
          <w:color w:val="000000"/>
          <w:sz w:val="24"/>
        </w:rPr>
        <w:t>) disajikan pada Tabel 8.</w:t>
      </w:r>
    </w:p>
    <w:p>
      <w:pPr>
        <w:spacing w:before="80" w:after="80" w:line="240" w:lineRule="auto"/>
        <w:jc w:val="left"/>
      </w:pPr>
      <w:r>
        <w:rPr>
          <w:rFonts w:ascii="Times New Roman" w:hAnsi="Times New Roman"/>
          <w:b/>
          <w:i w:val="0"/>
          <w:color w:val="000000"/>
          <w:sz w:val="21"/>
        </w:rPr>
        <w:t>Tabel 8. Konfigurasi Hyperparameter Terbaik Berdasarkan 3-Fold Rolling-Origin CV (2016–2023)</w:t>
      </w:r>
    </w:p>
    <w:tbl>
      <w:tblPr>
        <w:tblW w:type="auto" w:w="0"/>
        <w:jc w:val="center"/>
        <w:tblLayout w:type="autofit"/>
        <w:tblLook w:firstColumn="1" w:firstRow="1" w:lastColumn="0" w:lastRow="0" w:noHBand="0" w:noVBand="1" w:val="04A0"/>
      </w:tblPr>
      <w:tblGrid>
        <w:gridCol w:w="882"/>
        <w:gridCol w:w="882"/>
        <w:gridCol w:w="882"/>
        <w:gridCol w:w="882"/>
        <w:gridCol w:w="882"/>
        <w:gridCol w:w="882"/>
        <w:gridCol w:w="882"/>
        <w:gridCol w:w="882"/>
        <w:gridCol w:w="882"/>
      </w:tblGrid>
      <w:tr>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Horizon</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Rezim Fitur Input (≤ t)</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Algoritma</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 xml:space="preserve">Konfigurasi Terpilih (Minimum </w:t>
            </w:r>
            <w:r>
              <w:rPr>
                <w:rFonts w:ascii="Consolas" w:hAnsi="Consolas"/>
                <w:b/>
                <w:i w:val="0"/>
                <w:color w:val="000000"/>
                <w:sz w:val="17"/>
              </w:rPr>
              <w:t>ROCV_Mean_RMSE</w:t>
            </w:r>
            <w:r>
              <w:rPr>
                <w:rFonts w:ascii="Times New Roman" w:hAnsi="Times New Roman"/>
                <w:b/>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Fold 1 RMSE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Fold 2 RMSE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Fold 3 RMSE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Rata-Rata ROCV RMSE ± Std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Rata-Rata ROCV R² Anomali</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n_estimators=300, max_depth=12, min_samples_leaf=3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0,1196</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0,1091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0,1092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0,1126 ± 0,0049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0,9224</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XGBoost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n_estimators=400, lr=0.02, max_depth=3, subsample=0.8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0,1094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0,1022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0,1092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0,1069 ± 0,0034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0,9314</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SVR (RBF)</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kernel='rbf', C=1.0, gamma=0.002, epsilon=0.01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0,1062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0,1097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0,1081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0,1080 ± 0,0014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0,9289</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n_estimators=300, max_depth=12, min_samples_leaf=3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0,2466</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0,2875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0,3424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0,2922 ± 0,0392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0,5017</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XGBoost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n_estimators=300, lr=0.05, max_depth=4, subsample=0.8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0,2163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0,2571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0,2959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0,2564 ± 0,0325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0,6133</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SVR (RBF)</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kernel='rbf', C=1.0, gamma='scale', epsilon=0.02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0,2384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0,2631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0,3041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0,2685 ± 0,0271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0,5770</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n_estimators=500, max_depth=10, min_samples_leaf=10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0,2031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0,1930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0,1982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0,1981 ± 0,0041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0,7623</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XGBoost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n_estimators=200, lr=0.03, max_depth=3, subsample=0.8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0,1927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0,1917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0,2028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0,1957 ± 0,0050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0,7703</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SVR (RBF)</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kernel='rbf', C=0.5, gamma=0.002, epsilon=0.01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0,1943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0,1939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0,1877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0,1920 ± 0,0030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0,7763</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n_estimators=300, max_depth=12, min_samples_leaf=3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0,2757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0,3135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0,3683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0,3192 ± 0,0380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0,4045</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XGBoost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n_estimators=300, lr=0.05, max_depth=4, subsample=0.8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0,2562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0,2878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0,3285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0,2908 ± 0,0296</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0,5045</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SVR (RBF)</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kernel='rbf', C=0.5, gamma=0.005, epsilon=0.01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0,2753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0,2955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0,3175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0,2961 ± 0,0172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0,4842</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`hasil_tuning_validasi_2022_2023.csv` (2026)</w:t>
      </w:r>
    </w:p>
    <w:p>
      <w:pPr>
        <w:spacing w:before="160" w:after="60" w:line="360" w:lineRule="auto"/>
        <w:jc w:val="left"/>
      </w:pPr>
      <w:r>
        <w:rPr>
          <w:rFonts w:ascii="Times New Roman" w:hAnsi="Times New Roman"/>
          <w:b/>
          <w:i w:val="0"/>
          <w:color w:val="000000"/>
          <w:sz w:val="24"/>
        </w:rPr>
        <w:t>3. Hasil Pengujian pada Data Uji Independen (2024–2025): Skema Utama (73 Fitur) dan Skema Ablasi (55 Fitur)</w:t>
      </w:r>
    </w:p>
    <w:p>
      <w:pPr>
        <w:spacing w:line="360" w:lineRule="auto" w:before="0" w:after="120"/>
        <w:ind w:firstLine="567"/>
        <w:jc w:val="both"/>
      </w:pPr>
      <w:r>
        <w:rPr>
          <w:rFonts w:ascii="Times New Roman" w:hAnsi="Times New Roman"/>
          <w:b w:val="0"/>
          <w:i w:val="0"/>
          <w:color w:val="000000"/>
          <w:sz w:val="24"/>
        </w:rPr>
        <w:t>Setelah konfigurasi terbaik dipilih dari ROCV, masing-masing model dilatih satu kali pada seluruh periode pra-uji (</w:t>
      </w:r>
      <w:r>
        <w:rPr>
          <w:rFonts w:ascii="Consolas" w:hAnsi="Consolas"/>
          <w:b w:val="0"/>
          <w:i w:val="0"/>
          <w:color w:val="000000"/>
          <w:sz w:val="21"/>
        </w:rPr>
        <w:t>2016–2023</w:t>
      </w:r>
      <w:r>
        <w:rPr>
          <w:rFonts w:ascii="Times New Roman" w:hAnsi="Times New Roman"/>
          <w:b w:val="0"/>
          <w:i w:val="0"/>
          <w:color w:val="000000"/>
          <w:sz w:val="24"/>
        </w:rPr>
        <w:t xml:space="preserve">, dengan pemotongan tanggal target t+h ≤ 31 Desember 2023 dan klimatologi 365 hari dari 2016–2023) lalu dievaluasi pada </w:t>
      </w:r>
      <w:r>
        <w:rPr>
          <w:rFonts w:ascii="Times New Roman" w:hAnsi="Times New Roman"/>
          <w:b/>
          <w:i w:val="0"/>
          <w:color w:val="000000"/>
          <w:sz w:val="24"/>
        </w:rPr>
        <w:t>Data Uji Independen (`2024–2025`, N=730 hari untuk t+1 dan N=728 hari untuk t+3)</w:t>
      </w:r>
      <w:r>
        <w:rPr>
          <w:rFonts w:ascii="Times New Roman" w:hAnsi="Times New Roman"/>
          <w:b w:val="0"/>
          <w:i w:val="0"/>
          <w:color w:val="000000"/>
          <w:sz w:val="24"/>
        </w:rPr>
        <w:t>. Hasil pengujian disajikan pada Tabel 9, sedangkan perbandingan grafik RMSE dan deret waktu prediksinya disajikan pada Gambar 3 dan Gambar 4.</w:t>
      </w:r>
    </w:p>
    <w:p>
      <w:pPr>
        <w:spacing w:before="80" w:after="80" w:line="240" w:lineRule="auto"/>
        <w:jc w:val="left"/>
      </w:pPr>
      <w:r>
        <w:rPr>
          <w:rFonts w:ascii="Times New Roman" w:hAnsi="Times New Roman"/>
          <w:b/>
          <w:i w:val="0"/>
          <w:color w:val="000000"/>
          <w:sz w:val="21"/>
        </w:rPr>
        <w:t>Tabel 9. Perbandingan Kinerja Model pada Data Uji Independen (2024–2025) terhadap Target Reanalisis ERA5-Land</w:t>
      </w:r>
    </w:p>
    <w:tbl>
      <w:tblPr>
        <w:tblW w:type="auto" w:w="0"/>
        <w:jc w:val="center"/>
        <w:tblLayout w:type="autofit"/>
        <w:tblLook w:firstColumn="1" w:firstRow="1" w:lastColumn="0" w:lastRow="0" w:noHBand="0" w:noVBand="1" w:val="04A0"/>
      </w:tblPr>
      <w:tblGrid>
        <w:gridCol w:w="992"/>
        <w:gridCol w:w="992"/>
        <w:gridCol w:w="992"/>
        <w:gridCol w:w="992"/>
        <w:gridCol w:w="992"/>
        <w:gridCol w:w="992"/>
        <w:gridCol w:w="992"/>
        <w:gridCol w:w="992"/>
      </w:tblGrid>
      <w:tr>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Horizon</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Rezim Fitur Input (≤ t)</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Model Prediksi</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MAE (°C)</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 xml:space="preserve">RMSE (°C) </w:t>
            </w:r>
            <w:r>
              <w:rPr>
                <w:rFonts w:ascii="Times New Roman" w:hAnsi="Times New Roman"/>
                <w:b/>
                <w:i/>
                <w:color w:val="000000"/>
                <w:sz w:val="19"/>
              </w:rPr>
              <w:t>(Metrik Utama)</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R² Anomali (A_(t+h))</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R² Suhu ERA5 (T_(t+h))</w:t>
            </w:r>
          </w:p>
        </w:tc>
        <w:tc>
          <w:tcPr>
            <w:tcW w:type="dxa" w:w="99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 xml:space="preserve">Penurunan RMSE vs </w:t>
            </w:r>
            <w:r>
              <w:rPr>
                <w:rFonts w:ascii="Times New Roman" w:hAnsi="Times New Roman"/>
                <w:b/>
                <w:i/>
                <w:color w:val="000000"/>
                <w:sz w:val="19"/>
              </w:rPr>
              <w:t>Persistence</w:t>
            </w:r>
            <w:r>
              <w:rPr>
                <w:rFonts w:ascii="Times New Roman" w:hAnsi="Times New Roman"/>
                <w:b/>
                <w:i w:val="0"/>
                <w:color w:val="000000"/>
                <w:sz w:val="19"/>
              </w:rPr>
              <w:t xml:space="preserve"> Anomali (%)</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Baseline Persistence</w:t>
            </w:r>
            <w:r>
              <w:rPr>
                <w:rFonts w:ascii="Times New Roman" w:hAnsi="Times New Roman"/>
                <w:b w:val="0"/>
                <w:i w:val="0"/>
                <w:color w:val="000000"/>
                <w:sz w:val="19"/>
              </w:rPr>
              <w:t xml:space="preserve"> (Suhu Mentah: T̂_(t+1) = T_t)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0,0963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0,1309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0,8910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0,9353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−0,20%</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Baseline Persistence</w:t>
            </w:r>
            <w:r>
              <w:rPr>
                <w:rFonts w:ascii="Times New Roman" w:hAnsi="Times New Roman"/>
                <w:b w:val="0"/>
                <w:i w:val="0"/>
                <w:color w:val="000000"/>
                <w:sz w:val="19"/>
              </w:rPr>
              <w:t xml:space="preserve"> (Anomali: Â_(t+1) = A_t)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0,0963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0,1306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0,8915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0,9355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0,00% (Acuan)</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SVR (RBF)</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0,0834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0,1215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0,9061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0,9442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+6,98%</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Random Forest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0,0860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0,1157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0,9149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0,9494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+11,44%</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XGBoost</w:t>
            </w:r>
            <w:r>
              <w:rPr>
                <w:rFonts w:ascii="Times New Roman" w:hAnsi="Times New Roman"/>
                <w:b w:val="0"/>
                <w:i w:val="0"/>
                <w:color w:val="000000"/>
                <w:sz w:val="19"/>
              </w:rPr>
              <w:t xml:space="preserve"> </w:t>
            </w:r>
            <w:r>
              <w:rPr>
                <w:rFonts w:ascii="Times New Roman" w:hAnsi="Times New Roman"/>
                <w:b w:val="0"/>
                <w:i/>
                <w:color w:val="000000"/>
                <w:sz w:val="19"/>
              </w:rPr>
              <w:t>(Model Terbaik 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0,0794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0,1063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0,9281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0,9573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+18,61%</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Random Forest (Meteo)</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0,2082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0,2760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0,5156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0,7123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SVR (RBF Meteo)</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0,1943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0,2578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0,5773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0,7489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XGBoost (Meteo)</w:t>
            </w:r>
            <w:r>
              <w:rPr>
                <w:rFonts w:ascii="Times New Roman" w:hAnsi="Times New Roman"/>
                <w:b w:val="0"/>
                <w:i w:val="0"/>
                <w:color w:val="000000"/>
                <w:sz w:val="19"/>
              </w:rPr>
              <w:t xml:space="preserve"> </w:t>
            </w:r>
            <w:r>
              <w:rPr>
                <w:rFonts w:ascii="Times New Roman" w:hAnsi="Times New Roman"/>
                <w:b w:val="0"/>
                <w:i/>
                <w:color w:val="000000"/>
                <w:sz w:val="19"/>
              </w:rPr>
              <w:t>(Model Terbaik Ablasi t+1)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0,1816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0,2331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0,6545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0,7948</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Baseline Persistence</w:t>
            </w:r>
            <w:r>
              <w:rPr>
                <w:rFonts w:ascii="Times New Roman" w:hAnsi="Times New Roman"/>
                <w:b w:val="0"/>
                <w:i w:val="0"/>
                <w:color w:val="000000"/>
                <w:sz w:val="19"/>
              </w:rPr>
              <w:t xml:space="preserve"> (Suhu Mentah: T̂_(t+3) = T_t)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0,1680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0,2177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0,6981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0,8213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−1,00%</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Baseline Persistence</w:t>
            </w:r>
            <w:r>
              <w:rPr>
                <w:rFonts w:ascii="Times New Roman" w:hAnsi="Times New Roman"/>
                <w:b w:val="0"/>
                <w:i w:val="0"/>
                <w:color w:val="000000"/>
                <w:sz w:val="19"/>
              </w:rPr>
              <w:t xml:space="preserve"> (Anomali: Â_(t+3) = A_t)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0,1654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0,2156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0,7040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0,8249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0,00% (Acuan)</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Random Forest</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0,1535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0,1986</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0,7489</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0,8514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+7,89%</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SVR (RBF)</w:t>
            </w:r>
            <w:r>
              <w:rPr>
                <w:rFonts w:ascii="Times New Roman" w:hAnsi="Times New Roman"/>
                <w:b w:val="0"/>
                <w:i w:val="0"/>
                <w:color w:val="000000"/>
                <w:sz w:val="19"/>
              </w:rPr>
              <w:t xml:space="preserve"> </w:t>
            </w:r>
            <w:r>
              <w:rPr>
                <w:rFonts w:ascii="Times New Roman" w:hAnsi="Times New Roman"/>
                <w:b w:val="0"/>
                <w:i/>
                <w:color w:val="000000"/>
                <w:sz w:val="19"/>
              </w:rPr>
              <w:t>(MAE Terendah 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0,1444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0,1980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0,7503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0,8523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+8,16%</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w:t>
            </w:r>
            <w:r>
              <w:rPr>
                <w:rFonts w:ascii="Times New Roman" w:hAnsi="Times New Roman"/>
                <w:b w:val="0"/>
                <w:i w:val="0"/>
                <w:color w:val="000000"/>
                <w:sz w:val="19"/>
              </w:rPr>
              <w:t xml:space="preserve"> (73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XGBoost</w:t>
            </w:r>
            <w:r>
              <w:rPr>
                <w:rFonts w:ascii="Times New Roman" w:hAnsi="Times New Roman"/>
                <w:b w:val="0"/>
                <w:i w:val="0"/>
                <w:color w:val="000000"/>
                <w:sz w:val="19"/>
              </w:rPr>
              <w:t xml:space="preserve"> </w:t>
            </w:r>
            <w:r>
              <w:rPr>
                <w:rFonts w:ascii="Times New Roman" w:hAnsi="Times New Roman"/>
                <w:b w:val="0"/>
                <w:i/>
                <w:color w:val="000000"/>
                <w:sz w:val="19"/>
              </w:rPr>
              <w:t>(Model Terbaik t+3 berdasar RMSE &amp; R²)</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0,1501</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0,1952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0,7574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0,8564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+9,46%</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Random Forest (Meteo)</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0,2403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0,3152</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0,3674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0,6257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XGBoost (Meteo)</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0,2087</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0,2710</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0,5324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0,7233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w:t>
            </w:r>
            <w:r>
              <w:rPr>
                <w:rFonts w:ascii="Times New Roman" w:hAnsi="Times New Roman"/>
                <w:b w:val="0"/>
                <w:i w:val="0"/>
                <w:color w:val="000000"/>
                <w:sz w:val="19"/>
              </w:rPr>
              <w:t xml:space="preserve"> (55 Fitur)</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SVR (RBF Meteo)</w:t>
            </w:r>
            <w:r>
              <w:rPr>
                <w:rFonts w:ascii="Times New Roman" w:hAnsi="Times New Roman"/>
                <w:b w:val="0"/>
                <w:i w:val="0"/>
                <w:color w:val="000000"/>
                <w:sz w:val="19"/>
              </w:rPr>
              <w:t xml:space="preserve"> </w:t>
            </w:r>
            <w:r>
              <w:rPr>
                <w:rFonts w:ascii="Times New Roman" w:hAnsi="Times New Roman"/>
                <w:b w:val="0"/>
                <w:i/>
                <w:color w:val="000000"/>
                <w:sz w:val="19"/>
              </w:rPr>
              <w:t>(Model Terbaik Ablasi t+3)</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0,2045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0,2624</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0,5615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0,7405</w:t>
            </w:r>
          </w:p>
        </w:tc>
        <w:tc>
          <w:tcPr>
            <w:tcW w:type="dxa" w:w="99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`hasil_evaluasi_test_2024_2025.csv` (2026)</w:t>
      </w:r>
    </w:p>
    <w:p>
      <w:pPr>
        <w:spacing w:before="160" w:after="80"/>
        <w:jc w:val="center"/>
      </w:pPr>
      <w:r>
        <w:drawing>
          <wp:inline xmlns:a="http://schemas.openxmlformats.org/drawingml/2006/main" xmlns:pic="http://schemas.openxmlformats.org/drawingml/2006/picture">
            <wp:extent cx="5040000" cy="1992148"/>
            <wp:docPr id="3" name="Picture 3"/>
            <wp:cNvGraphicFramePr>
              <a:graphicFrameLocks noChangeAspect="1"/>
            </wp:cNvGraphicFramePr>
            <a:graphic>
              <a:graphicData uri="http://schemas.openxmlformats.org/drawingml/2006/picture">
                <pic:pic>
                  <pic:nvPicPr>
                    <pic:cNvPr id="0" name="Gambar_2_Komparasi_RMSE_Uji_2024_2025.png"/>
                    <pic:cNvPicPr/>
                  </pic:nvPicPr>
                  <pic:blipFill>
                    <a:blip r:embed="rId11"/>
                    <a:stretch>
                      <a:fillRect/>
                    </a:stretch>
                  </pic:blipFill>
                  <pic:spPr>
                    <a:xfrm>
                      <a:off x="0" y="0"/>
                      <a:ext cx="5040000" cy="1992148"/>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3. Perbandingan RMSE model pada data uji independen (2024–2025) terhadap target reanalisis ERA5-Land untuk Skema Utama (73 fitur) dan Skema Ablasi (55 fitur)</w:t>
      </w:r>
    </w:p>
    <w:p>
      <w:pPr>
        <w:spacing w:before="80" w:after="80" w:line="240" w:lineRule="auto"/>
        <w:jc w:val="center"/>
      </w:pPr>
      <w:r>
        <w:rPr>
          <w:rFonts w:ascii="Times New Roman" w:hAnsi="Times New Roman"/>
          <w:b w:val="0"/>
          <w:i/>
          <w:color w:val="000000"/>
          <w:sz w:val="21"/>
        </w:rPr>
        <w:t>Sumber: Hasil Pengolahan Data (2026)</w:t>
      </w:r>
    </w:p>
    <w:p>
      <w:pPr>
        <w:spacing w:before="160" w:after="80"/>
        <w:jc w:val="center"/>
      </w:pPr>
      <w:r>
        <w:drawing>
          <wp:inline xmlns:a="http://schemas.openxmlformats.org/drawingml/2006/main" xmlns:pic="http://schemas.openxmlformats.org/drawingml/2006/picture">
            <wp:extent cx="5040000" cy="2804516"/>
            <wp:docPr id="4" name="Picture 4"/>
            <wp:cNvGraphicFramePr>
              <a:graphicFrameLocks noChangeAspect="1"/>
            </wp:cNvGraphicFramePr>
            <a:graphic>
              <a:graphicData uri="http://schemas.openxmlformats.org/drawingml/2006/picture">
                <pic:pic>
                  <pic:nvPicPr>
                    <pic:cNvPr id="0" name="Gambar_3_Deret_Waktu_Uji_Independen_2024_2025.png"/>
                    <pic:cNvPicPr/>
                  </pic:nvPicPr>
                  <pic:blipFill>
                    <a:blip r:embed="rId12"/>
                    <a:stretch>
                      <a:fillRect/>
                    </a:stretch>
                  </pic:blipFill>
                  <pic:spPr>
                    <a:xfrm>
                      <a:off x="0" y="0"/>
                      <a:ext cx="5040000" cy="2804516"/>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4. Deret waktu anomali suhu referensi ERA5-Land terhadap prediksi model pada data uji independen (2024–2025) untuk horizon t+1 dan t+3</w:t>
      </w:r>
    </w:p>
    <w:p>
      <w:pPr>
        <w:spacing w:before="80" w:after="80" w:line="240" w:lineRule="auto"/>
        <w:jc w:val="center"/>
      </w:pPr>
      <w:r>
        <w:rPr>
          <w:rFonts w:ascii="Times New Roman" w:hAnsi="Times New Roman"/>
          <w:b w:val="0"/>
          <w:i/>
          <w:color w:val="000000"/>
          <w:sz w:val="21"/>
        </w:rPr>
        <w:t>Sumber: Hasil Pengolahan Data (2026)</w:t>
      </w:r>
    </w:p>
    <w:p>
      <w:pPr>
        <w:spacing w:before="160" w:after="60" w:line="360" w:lineRule="auto"/>
        <w:jc w:val="left"/>
      </w:pPr>
      <w:r>
        <w:rPr>
          <w:rFonts w:ascii="Times New Roman" w:hAnsi="Times New Roman"/>
          <w:b/>
          <w:i w:val="0"/>
          <w:color w:val="000000"/>
          <w:sz w:val="24"/>
        </w:rPr>
        <w:t xml:space="preserve">4. Hasil Analisis </w:t>
      </w:r>
      <w:r>
        <w:rPr>
          <w:rFonts w:ascii="Times New Roman" w:hAnsi="Times New Roman"/>
          <w:b/>
          <w:i/>
          <w:color w:val="000000"/>
          <w:sz w:val="24"/>
        </w:rPr>
        <w:t>Feature Importance</w:t>
      </w:r>
    </w:p>
    <w:p>
      <w:pPr>
        <w:spacing w:line="360" w:lineRule="auto" w:before="0" w:after="120"/>
        <w:ind w:firstLine="567"/>
        <w:jc w:val="both"/>
      </w:pPr>
      <w:r>
        <w:rPr>
          <w:rFonts w:ascii="Times New Roman" w:hAnsi="Times New Roman"/>
          <w:b w:val="0"/>
          <w:i w:val="0"/>
          <w:color w:val="000000"/>
          <w:sz w:val="24"/>
        </w:rPr>
        <w:t>Hasil ekstraksi kontribusi fitur relatif (</w:t>
      </w:r>
      <w:r>
        <w:rPr>
          <w:rFonts w:ascii="Times New Roman" w:hAnsi="Times New Roman"/>
          <w:b w:val="0"/>
          <w:i/>
          <w:color w:val="000000"/>
          <w:sz w:val="24"/>
        </w:rPr>
        <w:t>feature importance</w:t>
      </w:r>
      <w:r>
        <w:rPr>
          <w:rFonts w:ascii="Times New Roman" w:hAnsi="Times New Roman"/>
          <w:b w:val="0"/>
          <w:i w:val="0"/>
          <w:color w:val="000000"/>
          <w:sz w:val="24"/>
        </w:rPr>
        <w:t xml:space="preserve">) pada </w:t>
      </w:r>
      <w:r>
        <w:rPr>
          <w:rFonts w:ascii="Times New Roman" w:hAnsi="Times New Roman"/>
          <w:b w:val="0"/>
          <w:i/>
          <w:color w:val="000000"/>
          <w:sz w:val="24"/>
        </w:rPr>
        <w:t>Random Forest</w:t>
      </w:r>
      <w:r>
        <w:rPr>
          <w:rFonts w:ascii="Times New Roman" w:hAnsi="Times New Roman"/>
          <w:b w:val="0"/>
          <w:i w:val="0"/>
          <w:color w:val="000000"/>
          <w:sz w:val="24"/>
        </w:rPr>
        <w:t xml:space="preserve"> dan </w:t>
      </w:r>
      <w:r>
        <w:rPr>
          <w:rFonts w:ascii="Times New Roman" w:hAnsi="Times New Roman"/>
          <w:b w:val="0"/>
          <w:i/>
          <w:color w:val="000000"/>
          <w:sz w:val="24"/>
        </w:rPr>
        <w:t>XGBoost</w:t>
      </w:r>
      <w:r>
        <w:rPr>
          <w:rFonts w:ascii="Times New Roman" w:hAnsi="Times New Roman"/>
          <w:b w:val="0"/>
          <w:i w:val="0"/>
          <w:color w:val="000000"/>
          <w:sz w:val="24"/>
        </w:rPr>
        <w:t xml:space="preserve"> (</w:t>
      </w:r>
      <w:r>
        <w:rPr>
          <w:rFonts w:ascii="Consolas" w:hAnsi="Consolas"/>
          <w:b w:val="0"/>
          <w:i w:val="0"/>
          <w:color w:val="000000"/>
          <w:sz w:val="21"/>
        </w:rPr>
        <w:t>hasil_feature_importance.csv</w:t>
      </w:r>
      <w:r>
        <w:rPr>
          <w:rFonts w:ascii="Times New Roman" w:hAnsi="Times New Roman"/>
          <w:b w:val="0"/>
          <w:i w:val="0"/>
          <w:color w:val="000000"/>
          <w:sz w:val="24"/>
        </w:rPr>
        <w:t>) disajikan secara eksak sesuai nama kolom program pada Tabel 10 dan divisualisasikan pada Gambar 5.</w:t>
      </w:r>
    </w:p>
    <w:p>
      <w:pPr>
        <w:spacing w:before="80" w:after="80" w:line="240" w:lineRule="auto"/>
        <w:jc w:val="left"/>
      </w:pPr>
      <w:r>
        <w:rPr>
          <w:rFonts w:ascii="Times New Roman" w:hAnsi="Times New Roman"/>
          <w:b/>
          <w:i w:val="0"/>
          <w:color w:val="000000"/>
          <w:sz w:val="21"/>
        </w:rPr>
        <w:t>Tabel 10. Lima Fitur dengan Kontribusi Relatif Tertinggi pada Skema Utama (73 Fitur) dan Skema Ablasi Meteorologi (55 Fitur)</w:t>
      </w:r>
    </w:p>
    <w:tbl>
      <w:tblPr>
        <w:tblW w:type="auto" w:w="0"/>
        <w:jc w:val="center"/>
        <w:tblLayout w:type="autofit"/>
        <w:tblLook w:firstColumn="1" w:firstRow="1" w:lastColumn="0" w:lastRow="0" w:noHBand="0" w:noVBand="1" w:val="04A0"/>
      </w:tblPr>
      <w:tblGrid>
        <w:gridCol w:w="1134"/>
        <w:gridCol w:w="1134"/>
        <w:gridCol w:w="1134"/>
        <w:gridCol w:w="1134"/>
        <w:gridCol w:w="1134"/>
        <w:gridCol w:w="1134"/>
        <w:gridCol w:w="1134"/>
      </w:tblGrid>
      <w:tr>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Rezim Fitur Input</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Model</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Peringkat 1</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Peringkat 2</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Peringkat 3</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Peringkat 4</w:t>
            </w:r>
          </w:p>
        </w:tc>
        <w:tc>
          <w:tcPr>
            <w:tcW w:type="dxa" w:w="113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Peringkat 5</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 (t+1, 73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anom_doy_c</w:t>
            </w:r>
            <w:r>
              <w:rPr>
                <w:rFonts w:ascii="Times New Roman" w:hAnsi="Times New Roman"/>
                <w:b w:val="0"/>
                <w:i w:val="0"/>
                <w:color w:val="000000"/>
                <w:sz w:val="19"/>
              </w:rPr>
              <w:t xml:space="preserve"> (0,9332)</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precip_era5_mm</w:t>
            </w:r>
            <w:r>
              <w:rPr>
                <w:rFonts w:ascii="Times New Roman" w:hAnsi="Times New Roman"/>
                <w:b w:val="0"/>
                <w:i w:val="0"/>
                <w:color w:val="000000"/>
                <w:sz w:val="19"/>
              </w:rPr>
              <w:t xml:space="preserve"> (0,0117)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thermal_net_rad_mjm2</w:t>
            </w:r>
            <w:r>
              <w:rPr>
                <w:rFonts w:ascii="Times New Roman" w:hAnsi="Times New Roman"/>
                <w:b w:val="0"/>
                <w:i w:val="0"/>
                <w:color w:val="000000"/>
                <w:sz w:val="19"/>
              </w:rPr>
              <w:t xml:space="preserve"> (0,0046)</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u_wind_10m_ms</w:t>
            </w:r>
            <w:r>
              <w:rPr>
                <w:rFonts w:ascii="Times New Roman" w:hAnsi="Times New Roman"/>
                <w:b w:val="0"/>
                <w:i w:val="0"/>
                <w:color w:val="000000"/>
                <w:sz w:val="19"/>
              </w:rPr>
              <w:t xml:space="preserve"> (0,0037)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precip_chirps_mm</w:t>
            </w:r>
            <w:r>
              <w:rPr>
                <w:rFonts w:ascii="Times New Roman" w:hAnsi="Times New Roman"/>
                <w:b w:val="0"/>
                <w:i w:val="0"/>
                <w:color w:val="000000"/>
                <w:sz w:val="19"/>
              </w:rPr>
              <w:t xml:space="preserve"> (0,0034)</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 (t+1, 73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XGBoost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anom_doy_c</w:t>
            </w:r>
            <w:r>
              <w:rPr>
                <w:rFonts w:ascii="Times New Roman" w:hAnsi="Times New Roman"/>
                <w:b w:val="0"/>
                <w:i w:val="0"/>
                <w:color w:val="000000"/>
                <w:sz w:val="19"/>
              </w:rPr>
              <w:t xml:space="preserve"> (0,3313)</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anom_doy_lag1</w:t>
            </w:r>
            <w:r>
              <w:rPr>
                <w:rFonts w:ascii="Times New Roman" w:hAnsi="Times New Roman"/>
                <w:b w:val="0"/>
                <w:i w:val="0"/>
                <w:color w:val="000000"/>
                <w:sz w:val="19"/>
              </w:rPr>
              <w:t xml:space="preserve"> (0,3212)</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anom_doy_lag2</w:t>
            </w:r>
            <w:r>
              <w:rPr>
                <w:rFonts w:ascii="Times New Roman" w:hAnsi="Times New Roman"/>
                <w:b w:val="0"/>
                <w:i w:val="0"/>
                <w:color w:val="000000"/>
                <w:sz w:val="19"/>
              </w:rPr>
              <w:t xml:space="preserve"> (0,0714)</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anom_doy_lag3</w:t>
            </w:r>
            <w:r>
              <w:rPr>
                <w:rFonts w:ascii="Times New Roman" w:hAnsi="Times New Roman"/>
                <w:b w:val="0"/>
                <w:i w:val="0"/>
                <w:color w:val="000000"/>
                <w:sz w:val="19"/>
              </w:rPr>
              <w:t xml:space="preserve"> (0,0310)</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thermal_net_rad_mjm2</w:t>
            </w:r>
            <w:r>
              <w:rPr>
                <w:rFonts w:ascii="Times New Roman" w:hAnsi="Times New Roman"/>
                <w:b w:val="0"/>
                <w:i w:val="0"/>
                <w:color w:val="000000"/>
                <w:sz w:val="19"/>
              </w:rPr>
              <w:t xml:space="preserve"> (0,0198)</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 (t+3, 73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anom_doy_c</w:t>
            </w:r>
            <w:r>
              <w:rPr>
                <w:rFonts w:ascii="Times New Roman" w:hAnsi="Times New Roman"/>
                <w:b w:val="0"/>
                <w:i w:val="0"/>
                <w:color w:val="000000"/>
                <w:sz w:val="19"/>
              </w:rPr>
              <w:t xml:space="preserve"> (0,8773)</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precip_era5_mm</w:t>
            </w:r>
            <w:r>
              <w:rPr>
                <w:rFonts w:ascii="Times New Roman" w:hAnsi="Times New Roman"/>
                <w:b w:val="0"/>
                <w:i w:val="0"/>
                <w:color w:val="000000"/>
                <w:sz w:val="19"/>
              </w:rPr>
              <w:t xml:space="preserve"> (0,0121)</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anom_doy_lag1</w:t>
            </w:r>
            <w:r>
              <w:rPr>
                <w:rFonts w:ascii="Times New Roman" w:hAnsi="Times New Roman"/>
                <w:b w:val="0"/>
                <w:i w:val="0"/>
                <w:color w:val="000000"/>
                <w:sz w:val="19"/>
              </w:rPr>
              <w:t xml:space="preserve"> (0,0076)</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anom_doy_lag2</w:t>
            </w:r>
            <w:r>
              <w:rPr>
                <w:rFonts w:ascii="Times New Roman" w:hAnsi="Times New Roman"/>
                <w:b w:val="0"/>
                <w:i w:val="0"/>
                <w:color w:val="000000"/>
                <w:sz w:val="19"/>
              </w:rPr>
              <w:t xml:space="preserve"> (0,0075)</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thermal_net_rad_mjm2</w:t>
            </w:r>
            <w:r>
              <w:rPr>
                <w:rFonts w:ascii="Times New Roman" w:hAnsi="Times New Roman"/>
                <w:b w:val="0"/>
                <w:i w:val="0"/>
                <w:color w:val="000000"/>
                <w:sz w:val="19"/>
              </w:rPr>
              <w:t xml:space="preserve"> (0,0062)</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 Utama (t+3, 73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XGBoost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anom_doy_c</w:t>
            </w:r>
            <w:r>
              <w:rPr>
                <w:rFonts w:ascii="Times New Roman" w:hAnsi="Times New Roman"/>
                <w:b w:val="0"/>
                <w:i w:val="0"/>
                <w:color w:val="000000"/>
                <w:sz w:val="19"/>
              </w:rPr>
              <w:t xml:space="preserve"> (0,2937)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anom_doy_lag1</w:t>
            </w:r>
            <w:r>
              <w:rPr>
                <w:rFonts w:ascii="Times New Roman" w:hAnsi="Times New Roman"/>
                <w:b w:val="0"/>
                <w:i w:val="0"/>
                <w:color w:val="000000"/>
                <w:sz w:val="19"/>
              </w:rPr>
              <w:t xml:space="preserve"> (0,1662)</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anom_doy_lag2</w:t>
            </w:r>
            <w:r>
              <w:rPr>
                <w:rFonts w:ascii="Times New Roman" w:hAnsi="Times New Roman"/>
                <w:b w:val="0"/>
                <w:i w:val="0"/>
                <w:color w:val="000000"/>
                <w:sz w:val="19"/>
              </w:rPr>
              <w:t xml:space="preserve"> (0,0832)</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w:t>
            </w:r>
            <w:r>
              <w:rPr>
                <w:rFonts w:ascii="Times New Roman" w:hAnsi="Times New Roman"/>
                <w:b w:val="0"/>
                <w:i w:val="0"/>
                <w:color w:val="000000"/>
                <w:sz w:val="19"/>
              </w:rPr>
              <w:t xml:space="preserve"> (0,0279)</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anom_doy_lag3</w:t>
            </w:r>
            <w:r>
              <w:rPr>
                <w:rFonts w:ascii="Times New Roman" w:hAnsi="Times New Roman"/>
                <w:b w:val="0"/>
                <w:i w:val="0"/>
                <w:color w:val="000000"/>
                <w:sz w:val="19"/>
              </w:rPr>
              <w:t xml:space="preserve"> (0,0277)</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 Meteo (t+1, 55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air_temp_mean_c_mean14d</w:t>
            </w:r>
            <w:r>
              <w:rPr>
                <w:rFonts w:ascii="Times New Roman" w:hAnsi="Times New Roman"/>
                <w:b w:val="0"/>
                <w:i w:val="0"/>
                <w:color w:val="000000"/>
                <w:sz w:val="19"/>
              </w:rPr>
              <w:t xml:space="preserve"> (0,2661)</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air_temp_mean_c_mean7d</w:t>
            </w:r>
            <w:r>
              <w:rPr>
                <w:rFonts w:ascii="Times New Roman" w:hAnsi="Times New Roman"/>
                <w:b w:val="0"/>
                <w:i w:val="0"/>
                <w:color w:val="000000"/>
                <w:sz w:val="19"/>
              </w:rPr>
              <w:t xml:space="preserve"> (0,1238)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sin_doy</w:t>
            </w:r>
            <w:r>
              <w:rPr>
                <w:rFonts w:ascii="Times New Roman" w:hAnsi="Times New Roman"/>
                <w:b w:val="0"/>
                <w:i w:val="0"/>
                <w:color w:val="000000"/>
                <w:sz w:val="19"/>
              </w:rPr>
              <w:t xml:space="preserve"> (0,1207)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cos_doy</w:t>
            </w:r>
            <w:r>
              <w:rPr>
                <w:rFonts w:ascii="Times New Roman" w:hAnsi="Times New Roman"/>
                <w:b w:val="0"/>
                <w:i w:val="0"/>
                <w:color w:val="000000"/>
                <w:sz w:val="19"/>
              </w:rPr>
              <w:t xml:space="preserve"> (0,0923)</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solar_net_rad_mjm2_mean14d</w:t>
            </w:r>
            <w:r>
              <w:rPr>
                <w:rFonts w:ascii="Times New Roman" w:hAnsi="Times New Roman"/>
                <w:b w:val="0"/>
                <w:i w:val="0"/>
                <w:color w:val="000000"/>
                <w:sz w:val="19"/>
              </w:rPr>
              <w:t xml:space="preserve"> (0,0736)</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 Meteo (t+1, 55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XGBoost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air_temp_mean_c_mean14d</w:t>
            </w:r>
            <w:r>
              <w:rPr>
                <w:rFonts w:ascii="Times New Roman" w:hAnsi="Times New Roman"/>
                <w:b w:val="0"/>
                <w:i w:val="0"/>
                <w:color w:val="000000"/>
                <w:sz w:val="19"/>
              </w:rPr>
              <w:t xml:space="preserve"> (0,1489)</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air_temp_mean_c_mean7d</w:t>
            </w:r>
            <w:r>
              <w:rPr>
                <w:rFonts w:ascii="Times New Roman" w:hAnsi="Times New Roman"/>
                <w:b w:val="0"/>
                <w:i w:val="0"/>
                <w:color w:val="000000"/>
                <w:sz w:val="19"/>
              </w:rPr>
              <w:t xml:space="preserve"> (0,1457)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solar_net_rad_mjm2_mean14d</w:t>
            </w:r>
            <w:r>
              <w:rPr>
                <w:rFonts w:ascii="Times New Roman" w:hAnsi="Times New Roman"/>
                <w:b w:val="0"/>
                <w:i w:val="0"/>
                <w:color w:val="000000"/>
                <w:sz w:val="19"/>
              </w:rPr>
              <w:t xml:space="preserve"> (0,0573)</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air_temp_mean_c_mean3d</w:t>
            </w:r>
            <w:r>
              <w:rPr>
                <w:rFonts w:ascii="Times New Roman" w:hAnsi="Times New Roman"/>
                <w:b w:val="0"/>
                <w:i w:val="0"/>
                <w:color w:val="000000"/>
                <w:sz w:val="19"/>
              </w:rPr>
              <w:t xml:space="preserve"> (0,0506)</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sin_doy</w:t>
            </w:r>
            <w:r>
              <w:rPr>
                <w:rFonts w:ascii="Times New Roman" w:hAnsi="Times New Roman"/>
                <w:b w:val="0"/>
                <w:i w:val="0"/>
                <w:color w:val="000000"/>
                <w:sz w:val="19"/>
              </w:rPr>
              <w:t xml:space="preserve"> (0,0427)</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 Meteo (t+3, 55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Random Forest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air_temp_mean_c_mean14d</w:t>
            </w:r>
            <w:r>
              <w:rPr>
                <w:rFonts w:ascii="Times New Roman" w:hAnsi="Times New Roman"/>
                <w:b w:val="0"/>
                <w:i w:val="0"/>
                <w:color w:val="000000"/>
                <w:sz w:val="19"/>
              </w:rPr>
              <w:t xml:space="preserve"> (0,1998)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air_temp_mean_c_mean7d</w:t>
            </w:r>
            <w:r>
              <w:rPr>
                <w:rFonts w:ascii="Times New Roman" w:hAnsi="Times New Roman"/>
                <w:b w:val="0"/>
                <w:i w:val="0"/>
                <w:color w:val="000000"/>
                <w:sz w:val="19"/>
              </w:rPr>
              <w:t xml:space="preserve"> (0,1681)</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sin_doy</w:t>
            </w:r>
            <w:r>
              <w:rPr>
                <w:rFonts w:ascii="Times New Roman" w:hAnsi="Times New Roman"/>
                <w:b w:val="0"/>
                <w:i w:val="0"/>
                <w:color w:val="000000"/>
                <w:sz w:val="19"/>
              </w:rPr>
              <w:t xml:space="preserve"> (0,1090)</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cos_doy</w:t>
            </w:r>
            <w:r>
              <w:rPr>
                <w:rFonts w:ascii="Times New Roman" w:hAnsi="Times New Roman"/>
                <w:b w:val="0"/>
                <w:i w:val="0"/>
                <w:color w:val="000000"/>
                <w:sz w:val="19"/>
              </w:rPr>
              <w:t xml:space="preserve"> (0,1008)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thermal_net_rad_mjm2_mean14d</w:t>
            </w:r>
            <w:r>
              <w:rPr>
                <w:rFonts w:ascii="Times New Roman" w:hAnsi="Times New Roman"/>
                <w:b w:val="0"/>
                <w:i w:val="0"/>
                <w:color w:val="000000"/>
                <w:sz w:val="19"/>
              </w:rPr>
              <w:t xml:space="preserve"> (0,0772)</w:t>
            </w:r>
          </w:p>
        </w:tc>
      </w:tr>
      <w:tr>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2. Ablasi Meteo (t+3, 55 Fitur)</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XGBoost</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air_temp_mean_c_mean7d</w:t>
            </w:r>
            <w:r>
              <w:rPr>
                <w:rFonts w:ascii="Times New Roman" w:hAnsi="Times New Roman"/>
                <w:b w:val="0"/>
                <w:i w:val="0"/>
                <w:color w:val="000000"/>
                <w:sz w:val="19"/>
              </w:rPr>
              <w:t xml:space="preserve"> (0,1668)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air_temp_mean_c_mean14d</w:t>
            </w:r>
            <w:r>
              <w:rPr>
                <w:rFonts w:ascii="Times New Roman" w:hAnsi="Times New Roman"/>
                <w:b w:val="0"/>
                <w:i w:val="0"/>
                <w:color w:val="000000"/>
                <w:sz w:val="19"/>
              </w:rPr>
              <w:t xml:space="preserve"> (0,1318)</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thermal_net_rad_mjm2_mean14d</w:t>
            </w:r>
            <w:r>
              <w:rPr>
                <w:rFonts w:ascii="Times New Roman" w:hAnsi="Times New Roman"/>
                <w:b w:val="0"/>
                <w:i w:val="0"/>
                <w:color w:val="000000"/>
                <w:sz w:val="19"/>
              </w:rPr>
              <w:t xml:space="preserve"> (0,0627)</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cos_doy</w:t>
            </w:r>
            <w:r>
              <w:rPr>
                <w:rFonts w:ascii="Times New Roman" w:hAnsi="Times New Roman"/>
                <w:b w:val="0"/>
                <w:i w:val="0"/>
                <w:color w:val="000000"/>
                <w:sz w:val="19"/>
              </w:rPr>
              <w:t xml:space="preserve"> (0,0480)</w:t>
            </w:r>
          </w:p>
        </w:tc>
        <w:tc>
          <w:tcPr>
            <w:tcW w:type="dxa" w:w="113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sin_doy</w:t>
            </w:r>
            <w:r>
              <w:rPr>
                <w:rFonts w:ascii="Times New Roman" w:hAnsi="Times New Roman"/>
                <w:b w:val="0"/>
                <w:i w:val="0"/>
                <w:color w:val="000000"/>
                <w:sz w:val="19"/>
              </w:rPr>
              <w:t xml:space="preserve"> (0,0418)</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`hasil_feature_importance.csv` (2026)</w:t>
      </w:r>
    </w:p>
    <w:p>
      <w:pPr>
        <w:spacing w:before="160" w:after="80"/>
        <w:jc w:val="center"/>
      </w:pPr>
      <w:r>
        <w:drawing>
          <wp:inline xmlns:a="http://schemas.openxmlformats.org/drawingml/2006/main" xmlns:pic="http://schemas.openxmlformats.org/drawingml/2006/picture">
            <wp:extent cx="5040000" cy="1863385"/>
            <wp:docPr id="5" name="Picture 5"/>
            <wp:cNvGraphicFramePr>
              <a:graphicFrameLocks noChangeAspect="1"/>
            </wp:cNvGraphicFramePr>
            <a:graphic>
              <a:graphicData uri="http://schemas.openxmlformats.org/drawingml/2006/picture">
                <pic:pic>
                  <pic:nvPicPr>
                    <pic:cNvPr id="0" name="Gambar_4_Feature_Importance_XGBoost.png"/>
                    <pic:cNvPicPr/>
                  </pic:nvPicPr>
                  <pic:blipFill>
                    <a:blip r:embed="rId13"/>
                    <a:stretch>
                      <a:fillRect/>
                    </a:stretch>
                  </pic:blipFill>
                  <pic:spPr>
                    <a:xfrm>
                      <a:off x="0" y="0"/>
                      <a:ext cx="5040000" cy="1863385"/>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5. Perbandingan kontribusi fitur relatif (feature importance) XGBoost pada Skema Utama (73 fitur) dan Skema Ablasi Murni Meteorologi (55 fitur) untuk horizon t+1</w:t>
      </w:r>
    </w:p>
    <w:p>
      <w:pPr>
        <w:spacing w:before="80" w:after="80" w:line="240" w:lineRule="auto"/>
        <w:jc w:val="center"/>
      </w:pPr>
      <w:r>
        <w:rPr>
          <w:rFonts w:ascii="Times New Roman" w:hAnsi="Times New Roman"/>
          <w:b w:val="0"/>
          <w:i/>
          <w:color w:val="000000"/>
          <w:sz w:val="21"/>
        </w:rPr>
        <w:t>Sumber: Hasil Pengolahan Data (2026)</w:t>
      </w:r>
    </w:p>
    <w:p>
      <w:pPr>
        <w:spacing w:before="160" w:after="60" w:line="360" w:lineRule="auto"/>
        <w:jc w:val="left"/>
      </w:pPr>
      <w:r>
        <w:rPr>
          <w:rFonts w:ascii="Times New Roman" w:hAnsi="Times New Roman"/>
          <w:b/>
          <w:i w:val="0"/>
          <w:color w:val="000000"/>
          <w:sz w:val="24"/>
        </w:rPr>
        <w:t>5. Hasil Evaluasi Deskriptif-Eksploratif pada Kandidat Catatan Upwelling (2016–2025)</w:t>
      </w:r>
    </w:p>
    <w:p>
      <w:pPr>
        <w:spacing w:line="360" w:lineRule="auto" w:before="0" w:after="120"/>
        <w:ind w:firstLine="567"/>
        <w:jc w:val="both"/>
      </w:pPr>
      <w:r>
        <w:rPr>
          <w:rFonts w:ascii="Times New Roman" w:hAnsi="Times New Roman"/>
          <w:b w:val="0"/>
          <w:i w:val="0"/>
          <w:color w:val="000000"/>
          <w:sz w:val="24"/>
        </w:rPr>
        <w:t xml:space="preserve">Sesuai batasan penelitian, analisis terhadap 15 kandidat catatan historis pada </w:t>
      </w:r>
      <w:r>
        <w:rPr>
          <w:rFonts w:ascii="Consolas" w:hAnsi="Consolas"/>
          <w:b w:val="0"/>
          <w:i w:val="0"/>
          <w:color w:val="000000"/>
          <w:sz w:val="21"/>
        </w:rPr>
        <w:t>inventaris_upwelling_maninjau_2016_2025.csv</w:t>
      </w:r>
      <w:r>
        <w:rPr>
          <w:rFonts w:ascii="Times New Roman" w:hAnsi="Times New Roman"/>
          <w:b w:val="0"/>
          <w:i w:val="0"/>
          <w:color w:val="000000"/>
          <w:sz w:val="24"/>
        </w:rPr>
        <w:t xml:space="preserve"> disajikan secara deskriptif dan dipisahkan ke dalam tiga kelompok menurut kategori presisi tanggal dan durasi jendelanya (</w:t>
      </w:r>
      <w:r>
        <w:rPr>
          <w:rFonts w:ascii="Consolas" w:hAnsi="Consolas"/>
          <w:b w:val="0"/>
          <w:i w:val="0"/>
          <w:color w:val="000000"/>
          <w:sz w:val="21"/>
        </w:rPr>
        <w:t>hasil_evaluasi_eksploratif_upwelling.csv</w:t>
      </w:r>
      <w:r>
        <w:rPr>
          <w:rFonts w:ascii="Times New Roman" w:hAnsi="Times New Roman"/>
          <w:b w:val="0"/>
          <w:i w:val="0"/>
          <w:color w:val="000000"/>
          <w:sz w:val="24"/>
        </w:rPr>
        <w:t>). Kelompok 1 (</w:t>
      </w:r>
      <w:r>
        <w:rPr>
          <w:rFonts w:ascii="Consolas" w:hAnsi="Consolas"/>
          <w:b w:val="0"/>
          <w:i w:val="0"/>
          <w:color w:val="000000"/>
          <w:sz w:val="21"/>
        </w:rPr>
        <w:t>Exact_Day</w:t>
      </w:r>
      <w:r>
        <w:rPr>
          <w:rFonts w:ascii="Times New Roman" w:hAnsi="Times New Roman"/>
          <w:b w:val="0"/>
          <w:i w:val="0"/>
          <w:color w:val="000000"/>
          <w:sz w:val="24"/>
        </w:rPr>
        <w:t>, N=10 catatan dengan jendela seragam 5 hari [t₀-3, t₀+1]) disajikan pada Tabel 11 dan Gambar 6, sedangkan Kelompok 2 (</w:t>
      </w:r>
      <w:r>
        <w:rPr>
          <w:rFonts w:ascii="Consolas" w:hAnsi="Consolas"/>
          <w:b w:val="0"/>
          <w:i w:val="0"/>
          <w:color w:val="000000"/>
          <w:sz w:val="21"/>
        </w:rPr>
        <w:t>Multi_Day</w:t>
      </w:r>
      <w:r>
        <w:rPr>
          <w:rFonts w:ascii="Times New Roman" w:hAnsi="Times New Roman"/>
          <w:b w:val="0"/>
          <w:i w:val="0"/>
          <w:color w:val="000000"/>
          <w:sz w:val="24"/>
        </w:rPr>
        <w:t>, N=3) dan Kelompok 3 (</w:t>
      </w:r>
      <w:r>
        <w:rPr>
          <w:rFonts w:ascii="Consolas" w:hAnsi="Consolas"/>
          <w:b w:val="0"/>
          <w:i w:val="0"/>
          <w:color w:val="000000"/>
          <w:sz w:val="21"/>
        </w:rPr>
        <w:t>Month_Only</w:t>
      </w:r>
      <w:r>
        <w:rPr>
          <w:rFonts w:ascii="Times New Roman" w:hAnsi="Times New Roman"/>
          <w:b w:val="0"/>
          <w:i w:val="0"/>
          <w:color w:val="000000"/>
          <w:sz w:val="24"/>
        </w:rPr>
        <w:t>, N=2) disajikan pada Tabel 12.</w:t>
      </w:r>
    </w:p>
    <w:p>
      <w:pPr>
        <w:spacing w:before="80" w:after="80" w:line="240" w:lineRule="auto"/>
        <w:jc w:val="left"/>
      </w:pPr>
      <w:r>
        <w:rPr>
          <w:rFonts w:ascii="Times New Roman" w:hAnsi="Times New Roman"/>
          <w:b/>
          <w:i w:val="0"/>
          <w:color w:val="000000"/>
          <w:sz w:val="21"/>
        </w:rPr>
        <w:t>Tabel 11. Perilaku Deskriptif Anomali Termal Reanalisis ERA5-Land dan Prediksi XGBoost pada Catatan Harian Spesifik (`Exact_Day`, Jendela H-3 s/d H+1)</w:t>
      </w:r>
    </w:p>
    <w:tbl>
      <w:tblPr>
        <w:tblW w:type="auto" w:w="0"/>
        <w:jc w:val="center"/>
        <w:tblLayout w:type="autofit"/>
        <w:tblLook w:firstColumn="1" w:firstRow="1" w:lastColumn="0" w:lastRow="0" w:noHBand="0" w:noVBand="1" w:val="04A0"/>
      </w:tblPr>
      <w:tblGrid>
        <w:gridCol w:w="794"/>
        <w:gridCol w:w="794"/>
        <w:gridCol w:w="794"/>
        <w:gridCol w:w="794"/>
        <w:gridCol w:w="794"/>
        <w:gridCol w:w="794"/>
        <w:gridCol w:w="794"/>
        <w:gridCol w:w="794"/>
        <w:gridCol w:w="794"/>
        <w:gridCol w:w="794"/>
      </w:tblGrid>
      <w:tr>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ID Catatan (Bulan/Tahun)</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Rezim Evaluasi (Klimatologi Acuan)</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Kerugian Ikan (Ton)</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Anomali ERA5 Hari-t₀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Mean Anomali Jendela 5-Hari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Min Anomali Jendela 5-Hari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Perubahan 3-Hari Δ T_{3d}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Prediksi Mean XGBoost t+1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Prediksi Min XGBoost t+1 (°C)</w:t>
            </w:r>
          </w:p>
        </w:tc>
        <w:tc>
          <w:tcPr>
            <w:tcW w:type="dxa" w:w="794"/>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Curah Hujan Maks (mm)</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REC-01</w:t>
            </w:r>
            <w:r>
              <w:rPr>
                <w:rFonts w:ascii="Times New Roman" w:hAnsi="Times New Roman"/>
                <w:b w:val="0"/>
                <w:i w:val="0"/>
                <w:color w:val="000000"/>
                <w:sz w:val="19"/>
              </w:rPr>
              <w:t xml:space="preserve"> (Agu 2016)</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1.500,0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−0,24</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30,4</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REC-03</w:t>
            </w:r>
            <w:r>
              <w:rPr>
                <w:rFonts w:ascii="Times New Roman" w:hAnsi="Times New Roman"/>
                <w:b w:val="0"/>
                <w:i w:val="0"/>
                <w:color w:val="000000"/>
                <w:sz w:val="19"/>
              </w:rPr>
              <w:t xml:space="preserve"> (Nov 2017)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50,0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43,5</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REC-05</w:t>
            </w:r>
            <w:r>
              <w:rPr>
                <w:rFonts w:ascii="Times New Roman" w:hAnsi="Times New Roman"/>
                <w:b w:val="0"/>
                <w:i w:val="0"/>
                <w:color w:val="000000"/>
                <w:sz w:val="19"/>
              </w:rPr>
              <w:t xml:space="preserve"> (Jan 2020)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+0,62</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35,9</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REC-06</w:t>
            </w:r>
            <w:r>
              <w:rPr>
                <w:rFonts w:ascii="Times New Roman" w:hAnsi="Times New Roman"/>
                <w:b w:val="0"/>
                <w:i w:val="0"/>
                <w:color w:val="000000"/>
                <w:sz w:val="19"/>
              </w:rPr>
              <w:t xml:space="preserve"> (Feb 2020 A)</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15,0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+0,66</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18,7</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REC-07</w:t>
            </w:r>
            <w:r>
              <w:rPr>
                <w:rFonts w:ascii="Times New Roman" w:hAnsi="Times New Roman"/>
                <w:b w:val="0"/>
                <w:i w:val="0"/>
                <w:color w:val="000000"/>
                <w:sz w:val="19"/>
              </w:rPr>
              <w:t xml:space="preserve"> (Feb 2020 B)</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+0,34</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2,8</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REC-08</w:t>
            </w:r>
            <w:r>
              <w:rPr>
                <w:rFonts w:ascii="Times New Roman" w:hAnsi="Times New Roman"/>
                <w:b w:val="0"/>
                <w:i w:val="0"/>
                <w:color w:val="000000"/>
                <w:sz w:val="19"/>
              </w:rPr>
              <w:t xml:space="preserve"> (Apr 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−0,22</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15,5</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REC-10</w:t>
            </w:r>
            <w:r>
              <w:rPr>
                <w:rFonts w:ascii="Times New Roman" w:hAnsi="Times New Roman"/>
                <w:b w:val="0"/>
                <w:i w:val="0"/>
                <w:color w:val="000000"/>
                <w:sz w:val="19"/>
              </w:rPr>
              <w:t xml:space="preserve"> (Feb 2022)</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 Validasi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130,0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−0,45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−0,48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−0,30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−0,54</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7,0</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REC-12</w:t>
            </w:r>
            <w:r>
              <w:rPr>
                <w:rFonts w:ascii="Times New Roman" w:hAnsi="Times New Roman"/>
                <w:b w:val="0"/>
                <w:i w:val="0"/>
                <w:color w:val="000000"/>
                <w:sz w:val="19"/>
              </w:rPr>
              <w:t xml:space="preserve"> (Mei 2023)</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 Validasi (Clim 2016–2021)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15,0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+0,26</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−0,22</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7,4</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REC-13</w:t>
            </w:r>
            <w:r>
              <w:rPr>
                <w:rFonts w:ascii="Times New Roman" w:hAnsi="Times New Roman"/>
                <w:b w:val="0"/>
                <w:i w:val="0"/>
                <w:color w:val="000000"/>
                <w:sz w:val="19"/>
              </w:rPr>
              <w:t xml:space="preserve"> (Jan 2025)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3. Uji Independen (Clim 2016–2023)</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+50,0 </w:t>
            </w:r>
            <w:r>
              <w:rPr>
                <w:rFonts w:ascii="Times New Roman" w:hAnsi="Times New Roman"/>
                <w:b w:val="0"/>
                <w:i/>
                <w:color w:val="000000"/>
                <w:sz w:val="19"/>
              </w:rPr>
              <w:t>(Total 75,0)</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+0,48</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+0,29</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−0,41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+0,55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+0,34</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33,0</w:t>
            </w:r>
          </w:p>
        </w:tc>
      </w:tr>
      <w:tr>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REC-14</w:t>
            </w:r>
            <w:r>
              <w:rPr>
                <w:rFonts w:ascii="Times New Roman" w:hAnsi="Times New Roman"/>
                <w:b w:val="0"/>
                <w:i w:val="0"/>
                <w:color w:val="000000"/>
                <w:sz w:val="19"/>
              </w:rPr>
              <w:t xml:space="preserve"> (Nov 2025)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3. Uji Independen (Clim 2016–2023)</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8,0 </w:t>
            </w:r>
            <w:r>
              <w:rPr>
                <w:rFonts w:ascii="Times New Roman" w:hAnsi="Times New Roman"/>
                <w:b w:val="0"/>
                <w:i/>
                <w:color w:val="000000"/>
                <w:sz w:val="19"/>
              </w:rPr>
              <w:t>(Awal)</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−0,91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−0,73</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−1,11</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−0,77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−0,57</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−0,95</w:t>
            </w:r>
          </w:p>
        </w:tc>
        <w:tc>
          <w:tcPr>
            <w:tcW w:type="dxa" w:w="794"/>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120,0</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`hasil_evaluasi_eksploratif_upwelling.csv` (2026)</w:t>
      </w:r>
    </w:p>
    <w:p>
      <w:pPr>
        <w:spacing w:before="160" w:after="80"/>
        <w:jc w:val="center"/>
      </w:pPr>
      <w:r>
        <w:drawing>
          <wp:inline xmlns:a="http://schemas.openxmlformats.org/drawingml/2006/main" xmlns:pic="http://schemas.openxmlformats.org/drawingml/2006/picture">
            <wp:extent cx="5040000" cy="2276077"/>
            <wp:docPr id="6" name="Picture 6"/>
            <wp:cNvGraphicFramePr>
              <a:graphicFrameLocks noChangeAspect="1"/>
            </wp:cNvGraphicFramePr>
            <a:graphic>
              <a:graphicData uri="http://schemas.openxmlformats.org/drawingml/2006/picture">
                <pic:pic>
                  <pic:nvPicPr>
                    <pic:cNvPr id="0" name="Gambar_5_Evaluasi_Deskriptif_Upwelling_ExactDay.png"/>
                    <pic:cNvPicPr/>
                  </pic:nvPicPr>
                  <pic:blipFill>
                    <a:blip r:embed="rId14"/>
                    <a:stretch>
                      <a:fillRect/>
                    </a:stretch>
                  </pic:blipFill>
                  <pic:spPr>
                    <a:xfrm>
                      <a:off x="0" y="0"/>
                      <a:ext cx="5040000" cy="2276077"/>
                    </a:xfrm>
                    <a:prstGeom prst="rect"/>
                  </pic:spPr>
                </pic:pic>
              </a:graphicData>
            </a:graphic>
          </wp:inline>
        </w:drawing>
      </w:r>
    </w:p>
    <w:p>
      <w:pPr>
        <w:spacing w:before="80" w:after="80" w:line="240" w:lineRule="auto"/>
        <w:jc w:val="center"/>
      </w:pPr>
      <w:r>
        <w:rPr>
          <w:rFonts w:ascii="Times New Roman" w:hAnsi="Times New Roman"/>
          <w:b/>
          <w:i w:val="0"/>
          <w:color w:val="000000"/>
          <w:sz w:val="21"/>
        </w:rPr>
        <w:t>Gambar 6. Distribusi deskriptif anomali suhu reanalisis ERA5-Land pada 10 catatan harian spesifik (Exact_Day) periode 2016–2025</w:t>
      </w:r>
    </w:p>
    <w:p>
      <w:pPr>
        <w:spacing w:before="80" w:after="80" w:line="240" w:lineRule="auto"/>
        <w:jc w:val="center"/>
      </w:pPr>
      <w:r>
        <w:rPr>
          <w:rFonts w:ascii="Times New Roman" w:hAnsi="Times New Roman"/>
          <w:b w:val="0"/>
          <w:i/>
          <w:color w:val="000000"/>
          <w:sz w:val="21"/>
        </w:rPr>
        <w:t>Sumber: Hasil Pengolahan Data (2026)</w:t>
      </w:r>
    </w:p>
    <w:p>
      <w:pPr>
        <w:spacing w:before="80" w:after="80" w:line="240" w:lineRule="auto"/>
        <w:jc w:val="left"/>
      </w:pPr>
      <w:r>
        <w:rPr>
          <w:rFonts w:ascii="Times New Roman" w:hAnsi="Times New Roman"/>
          <w:b/>
          <w:i w:val="0"/>
          <w:color w:val="000000"/>
          <w:sz w:val="21"/>
        </w:rPr>
        <w:t>Tabel 12. Perilaku Deskriptif Anomali Termal pada Episode Multi-Hari (N=3) dan Catatan Bulanan (N=2)</w:t>
      </w:r>
    </w:p>
    <w:tbl>
      <w:tblPr>
        <w:tblW w:type="auto" w:w="0"/>
        <w:jc w:val="center"/>
        <w:tblLayout w:type="autofit"/>
        <w:tblLook w:firstColumn="1" w:firstRow="1" w:lastColumn="0" w:lastRow="0" w:noHBand="0" w:noVBand="1" w:val="04A0"/>
      </w:tblPr>
      <w:tblGrid>
        <w:gridCol w:w="882"/>
        <w:gridCol w:w="882"/>
        <w:gridCol w:w="882"/>
        <w:gridCol w:w="882"/>
        <w:gridCol w:w="882"/>
        <w:gridCol w:w="882"/>
        <w:gridCol w:w="882"/>
        <w:gridCol w:w="882"/>
        <w:gridCol w:w="882"/>
      </w:tblGrid>
      <w:tr>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ID Catatan (Periode)</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Kategori Presisi (Durasi Jendela)</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Rezim Evaluasi (Klimatologi Acuan)</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Kerugian Ikan (Ton)</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Mean Anomali Periode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Min Anomali Periode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Perubahan 3-Hari Maks Δ T_{3d}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Prediksi Mean XGBoost t+1 (°C)</w:t>
            </w:r>
          </w:p>
        </w:tc>
        <w:tc>
          <w:tcPr>
            <w:tcW w:type="dxa" w:w="882"/>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Prediksi Min XGBoost t+1 (°C)</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REC-09</w:t>
            </w:r>
            <w:r>
              <w:rPr>
                <w:rFonts w:ascii="Times New Roman" w:hAnsi="Times New Roman"/>
                <w:b w:val="0"/>
                <w:i w:val="0"/>
                <w:color w:val="000000"/>
                <w:sz w:val="19"/>
              </w:rPr>
              <w:t xml:space="preserve"> (1–24 Des 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Multi_Day_Episode</w:t>
            </w:r>
            <w:r>
              <w:rPr>
                <w:rFonts w:ascii="Times New Roman" w:hAnsi="Times New Roman"/>
                <w:b w:val="0"/>
                <w:i w:val="0"/>
                <w:color w:val="000000"/>
                <w:sz w:val="19"/>
              </w:rPr>
              <w:t xml:space="preserve"> (24 hari)</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1.455,00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−0,45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−0,98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 </w:t>
            </w:r>
            <w:r>
              <w:rPr>
                <w:rFonts w:ascii="Times New Roman" w:hAnsi="Times New Roman"/>
                <w:b w:val="0"/>
                <w:i/>
                <w:color w:val="000000"/>
                <w:sz w:val="19"/>
              </w:rPr>
              <w:t>(In-Sample)</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REC-11</w:t>
            </w:r>
            <w:r>
              <w:rPr>
                <w:rFonts w:ascii="Times New Roman" w:hAnsi="Times New Roman"/>
                <w:b w:val="0"/>
                <w:i w:val="0"/>
                <w:color w:val="000000"/>
                <w:sz w:val="19"/>
              </w:rPr>
              <w:t xml:space="preserve"> (26–29 Nov 2022)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Multi_Day_Observation</w:t>
            </w:r>
            <w:r>
              <w:rPr>
                <w:rFonts w:ascii="Times New Roman" w:hAnsi="Times New Roman"/>
                <w:b w:val="0"/>
                <w:i w:val="0"/>
                <w:color w:val="000000"/>
                <w:sz w:val="19"/>
              </w:rPr>
              <w:t xml:space="preserve"> BRIN (4 hari)</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 Validasi (Clim 2016–2021)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0,00 </w:t>
            </w:r>
            <w:r>
              <w:rPr>
                <w:rFonts w:ascii="Times New Roman" w:hAnsi="Times New Roman"/>
                <w:b w:val="0"/>
                <w:i/>
                <w:color w:val="000000"/>
                <w:sz w:val="19"/>
              </w:rPr>
              <w:t>(Riset)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−0,70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−0,86</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+0,10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−0,87</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REC-15</w:t>
            </w:r>
            <w:r>
              <w:rPr>
                <w:rFonts w:ascii="Times New Roman" w:hAnsi="Times New Roman"/>
                <w:b w:val="0"/>
                <w:i w:val="0"/>
                <w:color w:val="000000"/>
                <w:sz w:val="19"/>
              </w:rPr>
              <w:t xml:space="preserve"> (1–20 Des 2025)</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Multi_Day_Episode</w:t>
            </w:r>
            <w:r>
              <w:rPr>
                <w:rFonts w:ascii="Times New Roman" w:hAnsi="Times New Roman"/>
                <w:b w:val="0"/>
                <w:i w:val="0"/>
                <w:color w:val="000000"/>
                <w:sz w:val="19"/>
              </w:rPr>
              <w:t xml:space="preserve"> (20 hari)</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3. Uji Independen (Clim 2016–2023)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1.428,73</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−0,50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−0,94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−0,71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−0,51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−0,90</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REC-02</w:t>
            </w:r>
            <w:r>
              <w:rPr>
                <w:rFonts w:ascii="Times New Roman" w:hAnsi="Times New Roman"/>
                <w:b w:val="0"/>
                <w:i w:val="0"/>
                <w:color w:val="000000"/>
                <w:sz w:val="19"/>
              </w:rPr>
              <w:t xml:space="preserve"> (Maret 2017)</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Month_Only</w:t>
            </w:r>
            <w:r>
              <w:rPr>
                <w:rFonts w:ascii="Times New Roman" w:hAnsi="Times New Roman"/>
                <w:b w:val="0"/>
                <w:i w:val="0"/>
                <w:color w:val="000000"/>
                <w:sz w:val="19"/>
              </w:rPr>
              <w:t xml:space="preserve"> (31 hari — Bulanan)</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77,00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−0,60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−1,24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−0,24</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i w:val="0"/>
                <w:color w:val="000000"/>
                <w:sz w:val="19"/>
              </w:rPr>
              <w:t>REC-04</w:t>
            </w:r>
            <w:r>
              <w:rPr>
                <w:rFonts w:ascii="Times New Roman" w:hAnsi="Times New Roman"/>
                <w:b w:val="0"/>
                <w:i w:val="0"/>
                <w:color w:val="000000"/>
                <w:sz w:val="19"/>
              </w:rPr>
              <w:t xml:space="preserve"> (Februari 2018)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Consolas" w:hAnsi="Consolas"/>
                <w:b w:val="0"/>
                <w:i w:val="0"/>
                <w:color w:val="000000"/>
                <w:sz w:val="17"/>
              </w:rPr>
              <w:t>Month_Only</w:t>
            </w:r>
            <w:r>
              <w:rPr>
                <w:rFonts w:ascii="Times New Roman" w:hAnsi="Times New Roman"/>
                <w:b w:val="0"/>
                <w:i w:val="0"/>
                <w:color w:val="000000"/>
                <w:sz w:val="19"/>
              </w:rPr>
              <w:t xml:space="preserve"> (28 hari — Bulanan)</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 Latih Historis (Clim 2016–2021)</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160,00</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−0,28</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−0,42</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−0,09</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882"/>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bl>
    <w:p>
      <w:pPr>
        <w:spacing w:before="0" w:after="80"/>
      </w:pPr>
    </w:p>
    <w:p>
      <w:pPr>
        <w:spacing w:before="80" w:after="80" w:line="240" w:lineRule="auto"/>
        <w:jc w:val="center"/>
      </w:pPr>
      <w:r>
        <w:rPr>
          <w:rFonts w:ascii="Times New Roman" w:hAnsi="Times New Roman"/>
          <w:b w:val="0"/>
          <w:i/>
          <w:color w:val="000000"/>
          <w:sz w:val="21"/>
        </w:rPr>
        <w:t>Sumber: Hasil Pengolahan Data `hasil_evaluasi_eksploratif_upwelling.csv` (2026)</w:t>
      </w:r>
    </w:p>
    <w:p>
      <w:pPr>
        <w:spacing w:before="200" w:after="80" w:line="360" w:lineRule="auto"/>
        <w:jc w:val="left"/>
      </w:pPr>
      <w:r>
        <w:rPr>
          <w:rFonts w:ascii="Times New Roman" w:hAnsi="Times New Roman"/>
          <w:b/>
          <w:i w:val="0"/>
          <w:color w:val="000000"/>
          <w:sz w:val="24"/>
        </w:rPr>
        <w:t>C. Analisis dan Pembahasan</w:t>
      </w:r>
    </w:p>
    <w:p>
      <w:pPr>
        <w:spacing w:before="160" w:after="60" w:line="360" w:lineRule="auto"/>
        <w:jc w:val="left"/>
      </w:pPr>
      <w:r>
        <w:rPr>
          <w:rFonts w:ascii="Times New Roman" w:hAnsi="Times New Roman"/>
          <w:b/>
          <w:i w:val="0"/>
          <w:color w:val="000000"/>
          <w:sz w:val="24"/>
        </w:rPr>
        <w:t>1. Pembahasan Keterbatasan Fisik Grid ERA5-Land dan Validasi Satelit (Jawaban Rumusan Masalah 1 &amp; Hipotesis H₁)</w:t>
      </w:r>
    </w:p>
    <w:p>
      <w:pPr>
        <w:spacing w:line="360" w:lineRule="auto" w:before="0" w:after="120"/>
        <w:ind w:firstLine="567"/>
        <w:jc w:val="both"/>
      </w:pPr>
      <w:r>
        <w:rPr>
          <w:rFonts w:ascii="Times New Roman" w:hAnsi="Times New Roman"/>
          <w:b w:val="0"/>
          <w:i w:val="0"/>
          <w:color w:val="000000"/>
          <w:sz w:val="24"/>
        </w:rPr>
        <w:t>Berdasarkan hasil audit spasial pada Tabel 6 dan analisis sensitivitas pada Tabel 7, terdapat tiga temuan utama yang menjawab Rumusan Masalah 1 sekaligus menguji Hipotesis H₁:</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Representasi Campuran Daratan–Perairan pada Grid ERA5-Land:</w:t>
      </w:r>
      <w:r>
        <w:rPr>
          <w:rFonts w:ascii="Times New Roman" w:hAnsi="Times New Roman"/>
          <w:b w:val="0"/>
          <w:i w:val="0"/>
          <w:color w:val="000000"/>
          <w:sz w:val="24"/>
        </w:rPr>
        <w:t xml:space="preserve"> Meskipun sel grid utama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1001999970</w:t>
      </w:r>
      <w:r>
        <w:rPr>
          <w:rFonts w:ascii="Times New Roman" w:hAnsi="Times New Roman"/>
          <w:b w:val="0"/>
          <w:i w:val="0"/>
          <w:color w:val="000000"/>
          <w:sz w:val="24"/>
        </w:rPr>
        <w:t xml:space="preserve">) mencakup seluruh zona inti perairan Danau Maninjau dengan proporsi air permanen JRC sebesar </w:t>
      </w:r>
      <w:r>
        <w:rPr>
          <w:rFonts w:ascii="Times New Roman" w:hAnsi="Times New Roman"/>
          <w:b/>
          <w:i w:val="0"/>
          <w:color w:val="000000"/>
          <w:sz w:val="24"/>
        </w:rPr>
        <w:t>52,20% (64,54 km^2)</w:t>
      </w:r>
      <w:r>
        <w:rPr>
          <w:rFonts w:ascii="Times New Roman" w:hAnsi="Times New Roman"/>
          <w:b w:val="0"/>
          <w:i w:val="0"/>
          <w:color w:val="000000"/>
          <w:sz w:val="24"/>
        </w:rPr>
        <w:t xml:space="preserve"> dan menunjukkan dinamika termal internal yang konsisten terhadap radiasi matahari (r = +0,782), suhu udara (r = +0,518), dan curah hujan (r = -0,375), sekitar </w:t>
      </w:r>
      <w:r>
        <w:rPr>
          <w:rFonts w:ascii="Times New Roman" w:hAnsi="Times New Roman"/>
          <w:b/>
          <w:i w:val="0"/>
          <w:color w:val="000000"/>
          <w:sz w:val="24"/>
        </w:rPr>
        <w:t>47,80% luas sel grid tersebut merupakan daratan perbukitan kaldera</w:t>
      </w:r>
      <w:r>
        <w:rPr>
          <w:rFonts w:ascii="Times New Roman" w:hAnsi="Times New Roman"/>
          <w:b w:val="0"/>
          <w:i w:val="0"/>
          <w:color w:val="000000"/>
          <w:sz w:val="24"/>
        </w:rPr>
        <w:t xml:space="preserve">. Di samping itu, parameter kedalaman lapisan tercampur rata-rata pada modul 1-dimensi </w:t>
      </w:r>
      <w:r>
        <w:rPr>
          <w:rFonts w:ascii="Times New Roman" w:hAnsi="Times New Roman"/>
          <w:b w:val="0"/>
          <w:i/>
          <w:color w:val="000000"/>
          <w:sz w:val="24"/>
        </w:rPr>
        <w:t>FLake</w:t>
      </w:r>
      <w:r>
        <w:rPr>
          <w:rFonts w:ascii="Times New Roman" w:hAnsi="Times New Roman"/>
          <w:b w:val="0"/>
          <w:i w:val="0"/>
          <w:color w:val="000000"/>
          <w:sz w:val="24"/>
        </w:rPr>
        <w:t xml:space="preserve"> (7,16 m) dan suhu dasar model (24,57^°C) merupakan penyederhanaan numerik yang belum terkalibrasi terhadap batimetri aktual Danau Maninjau (105-165 m).</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Sensitivitas Kualitas Piksel MODIS dan Perbedaan Waktu Lintas Lokal:</w:t>
      </w:r>
      <w:r>
        <w:rPr>
          <w:rFonts w:ascii="Times New Roman" w:hAnsi="Times New Roman"/>
          <w:b w:val="0"/>
          <w:i w:val="0"/>
          <w:color w:val="000000"/>
          <w:sz w:val="24"/>
        </w:rPr>
        <w:t xml:space="preserve"> Pada </w:t>
      </w:r>
      <w:r>
        <w:rPr>
          <w:rFonts w:ascii="Times New Roman" w:hAnsi="Times New Roman"/>
          <w:b w:val="0"/>
          <w:i/>
          <w:color w:val="000000"/>
          <w:sz w:val="24"/>
        </w:rPr>
        <w:t>MODIS Terra</w:t>
      </w:r>
      <w:r>
        <w:rPr>
          <w:rFonts w:ascii="Times New Roman" w:hAnsi="Times New Roman"/>
          <w:b w:val="0"/>
          <w:i w:val="0"/>
          <w:color w:val="000000"/>
          <w:sz w:val="24"/>
        </w:rPr>
        <w:t xml:space="preserve"> siang (≈ 10:15 WIB), penerapan syarat jumlah piksel valid dari ≥ 1/22 piksel (N=922) ke ≥ 15/22 piksel (N=641) dan 22/22 piksel (N=435) secara konsisten menurunkan MAE dari 2,49^°C menjadi 2,00^°C dan 1,65^°C. Ketika dikombinasikan dengan syarat keseragaman spasial antar-piksel (</w:t>
      </w:r>
      <w:r>
        <w:rPr>
          <w:rFonts w:ascii="Consolas" w:hAnsi="Consolas"/>
          <w:b w:val="0"/>
          <w:i w:val="0"/>
          <w:color w:val="000000"/>
          <w:sz w:val="21"/>
        </w:rPr>
        <w:t>std_c &lt;= 0,5°C</w:t>
      </w:r>
      <w:r>
        <w:rPr>
          <w:rFonts w:ascii="Times New Roman" w:hAnsi="Times New Roman"/>
          <w:b w:val="0"/>
          <w:i w:val="0"/>
          <w:color w:val="000000"/>
          <w:sz w:val="24"/>
        </w:rPr>
        <w:t>) dan sudut pandang dekat nadir (</w:t>
      </w:r>
      <w:r>
        <w:rPr>
          <w:rFonts w:ascii="Consolas" w:hAnsi="Consolas"/>
          <w:b w:val="0"/>
          <w:i w:val="0"/>
          <w:color w:val="000000"/>
          <w:sz w:val="21"/>
        </w:rPr>
        <w:t>|view_angle_deg| &lt;= 30°</w:t>
      </w:r>
      <w:r>
        <w:rPr>
          <w:rFonts w:ascii="Times New Roman" w:hAnsi="Times New Roman"/>
          <w:b w:val="0"/>
          <w:i w:val="0"/>
          <w:color w:val="000000"/>
          <w:sz w:val="24"/>
        </w:rPr>
        <w:t xml:space="preserve">), penyaringan ini mengurangi kemungkinan kontaminasi piksel campuran maupun gangguan atmosfer/awan tipis sub-piksel sehingga nilai suhu ekstrem berkurang (rentang menyempit menjadi 22,75^°C-29,14^°C) dan MAE turun menjadi </w:t>
      </w:r>
      <w:r>
        <w:rPr>
          <w:rFonts w:ascii="Times New Roman" w:hAnsi="Times New Roman"/>
          <w:b/>
          <w:i w:val="0"/>
          <w:color w:val="000000"/>
          <w:sz w:val="24"/>
        </w:rPr>
        <w:t>1,10^°C</w:t>
      </w:r>
      <w:r>
        <w:rPr>
          <w:rFonts w:ascii="Times New Roman" w:hAnsi="Times New Roman"/>
          <w:b w:val="0"/>
          <w:i w:val="0"/>
          <w:color w:val="000000"/>
          <w:sz w:val="24"/>
        </w:rPr>
        <w:t xml:space="preserve"> (r = 0,298, ρ = 0,330). Selain itu, pada filter ketat terlihat perbedaan arah bias yang selaras dengan siklus pemanasan diurnal: </w:t>
      </w:r>
      <w:r>
        <w:rPr>
          <w:rFonts w:ascii="Times New Roman" w:hAnsi="Times New Roman"/>
          <w:b w:val="0"/>
          <w:i/>
          <w:color w:val="000000"/>
          <w:sz w:val="24"/>
        </w:rPr>
        <w:t>MODIS Terra</w:t>
      </w:r>
      <w:r>
        <w:rPr>
          <w:rFonts w:ascii="Times New Roman" w:hAnsi="Times New Roman"/>
          <w:b w:val="0"/>
          <w:i w:val="0"/>
          <w:color w:val="000000"/>
          <w:sz w:val="24"/>
        </w:rPr>
        <w:t xml:space="preserve"> pagi menjelang siang (10,26 WIB) rata-rata lebih dingin </w:t>
      </w:r>
      <w:r>
        <w:rPr>
          <w:rFonts w:ascii="Times New Roman" w:hAnsi="Times New Roman"/>
          <w:b/>
          <w:i w:val="0"/>
          <w:color w:val="000000"/>
          <w:sz w:val="24"/>
        </w:rPr>
        <w:t>-0,96^°C</w:t>
      </w:r>
      <w:r>
        <w:rPr>
          <w:rFonts w:ascii="Times New Roman" w:hAnsi="Times New Roman"/>
          <w:b w:val="0"/>
          <w:i w:val="0"/>
          <w:color w:val="000000"/>
          <w:sz w:val="24"/>
        </w:rPr>
        <w:t xml:space="preserve"> daripada </w:t>
      </w:r>
      <w:r>
        <w:rPr>
          <w:rFonts w:ascii="Times New Roman" w:hAnsi="Times New Roman"/>
          <w:b w:val="0"/>
          <w:i/>
          <w:color w:val="000000"/>
          <w:sz w:val="24"/>
        </w:rPr>
        <w:t>ERA5-Land</w:t>
      </w:r>
      <w:r>
        <w:rPr>
          <w:rFonts w:ascii="Times New Roman" w:hAnsi="Times New Roman"/>
          <w:b w:val="0"/>
          <w:i w:val="0"/>
          <w:color w:val="000000"/>
          <w:sz w:val="24"/>
        </w:rPr>
        <w:t xml:space="preserve">, sedangkan </w:t>
      </w:r>
      <w:r>
        <w:rPr>
          <w:rFonts w:ascii="Times New Roman" w:hAnsi="Times New Roman"/>
          <w:b w:val="0"/>
          <w:i/>
          <w:color w:val="000000"/>
          <w:sz w:val="24"/>
        </w:rPr>
        <w:t>MODIS Aqua</w:t>
      </w:r>
      <w:r>
        <w:rPr>
          <w:rFonts w:ascii="Times New Roman" w:hAnsi="Times New Roman"/>
          <w:b w:val="0"/>
          <w:i w:val="0"/>
          <w:color w:val="000000"/>
          <w:sz w:val="24"/>
        </w:rPr>
        <w:t xml:space="preserve"> siang (13,73 WIB) rata-rata lebih hangat </w:t>
      </w:r>
      <w:r>
        <w:rPr>
          <w:rFonts w:ascii="Times New Roman" w:hAnsi="Times New Roman"/>
          <w:b/>
          <w:i w:val="0"/>
          <w:color w:val="000000"/>
          <w:sz w:val="24"/>
        </w:rPr>
        <w:t>+0,53^°C</w:t>
      </w:r>
      <w:r>
        <w:rPr>
          <w:rFonts w:ascii="Times New Roman" w:hAnsi="Times New Roman"/>
          <w:b w:val="0"/>
          <w:i w:val="0"/>
          <w:color w:val="000000"/>
          <w:sz w:val="24"/>
        </w:rPr>
        <w:t xml:space="preserve"> daripada </w:t>
      </w:r>
      <w:r>
        <w:rPr>
          <w:rFonts w:ascii="Times New Roman" w:hAnsi="Times New Roman"/>
          <w:b w:val="0"/>
          <w:i/>
          <w:color w:val="000000"/>
          <w:sz w:val="24"/>
        </w:rPr>
        <w:t>ERA5-Land</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Evaluasi Hipotesis Pertama (H₁):</w:t>
      </w:r>
      <w:r>
        <w:rPr>
          <w:rFonts w:ascii="Times New Roman" w:hAnsi="Times New Roman"/>
          <w:b w:val="0"/>
          <w:i w:val="0"/>
          <w:color w:val="000000"/>
          <w:sz w:val="24"/>
        </w:rPr>
        <w:t xml:space="preserve"> Temuan empiris ini </w:t>
      </w:r>
      <w:r>
        <w:rPr>
          <w:rFonts w:ascii="Times New Roman" w:hAnsi="Times New Roman"/>
          <w:b/>
          <w:i w:val="0"/>
          <w:color w:val="000000"/>
          <w:sz w:val="24"/>
        </w:rPr>
        <w:t>mendukung Hipotesis Pertama (H₁)</w:t>
      </w:r>
      <w:r>
        <w:rPr>
          <w:rFonts w:ascii="Times New Roman" w:hAnsi="Times New Roman"/>
          <w:b w:val="0"/>
          <w:i w:val="0"/>
          <w:color w:val="000000"/>
          <w:sz w:val="24"/>
        </w:rPr>
        <w:t xml:space="preserve">, di mana penyaringan kualitas cakupan piksel dan geometri pengamatan berasosiasi dengan penurunan kesalahan absolut terhadap </w:t>
      </w:r>
      <w:r>
        <w:rPr>
          <w:rFonts w:ascii="Times New Roman" w:hAnsi="Times New Roman"/>
          <w:b w:val="0"/>
          <w:i/>
          <w:color w:val="000000"/>
          <w:sz w:val="24"/>
        </w:rPr>
        <w:t>ERA5-Land</w:t>
      </w:r>
      <w:r>
        <w:rPr>
          <w:rFonts w:ascii="Times New Roman" w:hAnsi="Times New Roman"/>
          <w:b w:val="0"/>
          <w:i w:val="0"/>
          <w:color w:val="000000"/>
          <w:sz w:val="24"/>
        </w:rPr>
        <w:t xml:space="preserve"> (dari 2,49^°C menjadi 1,10^°C), namun hanya menyisakan </w:t>
      </w:r>
      <w:r>
        <w:rPr>
          <w:rFonts w:ascii="Times New Roman" w:hAnsi="Times New Roman"/>
          <w:b/>
          <w:i w:val="0"/>
          <w:color w:val="000000"/>
          <w:sz w:val="24"/>
        </w:rPr>
        <w:t>117 hari dari 3.653 hari (3,2% periode studi)</w:t>
      </w:r>
      <w:r>
        <w:rPr>
          <w:rFonts w:ascii="Times New Roman" w:hAnsi="Times New Roman"/>
          <w:b w:val="0"/>
          <w:i w:val="0"/>
          <w:color w:val="000000"/>
          <w:sz w:val="24"/>
        </w:rPr>
        <w:t xml:space="preserve"> dengan korelasi yang masih lemah–moderat (r = 0,298). Oleh sebab itu, secara ilmiah </w:t>
      </w:r>
      <w:r>
        <w:rPr>
          <w:rFonts w:ascii="Consolas" w:hAnsi="Consolas"/>
          <w:b w:val="0"/>
          <w:i w:val="0"/>
          <w:color w:val="000000"/>
          <w:sz w:val="21"/>
        </w:rPr>
        <w:t>era5_lake_mix_temp_c</w:t>
      </w:r>
      <w:r>
        <w:rPr>
          <w:rFonts w:ascii="Times New Roman" w:hAnsi="Times New Roman"/>
          <w:b w:val="0"/>
          <w:i w:val="0"/>
          <w:color w:val="000000"/>
          <w:sz w:val="24"/>
        </w:rPr>
        <w:t xml:space="preserve"> ditetapkan sebagai target pemodelan reanalisis, dan capaian akurasi model regresi pada penelitian ini tidak diklaim sebagai akurasi terhadap suhu air lapangan sebenarnya.</w:t>
      </w:r>
    </w:p>
    <w:p>
      <w:pPr>
        <w:spacing w:before="160" w:after="60" w:line="360" w:lineRule="auto"/>
        <w:jc w:val="left"/>
      </w:pPr>
      <w:r>
        <w:rPr>
          <w:rFonts w:ascii="Times New Roman" w:hAnsi="Times New Roman"/>
          <w:b/>
          <w:i w:val="0"/>
          <w:color w:val="000000"/>
          <w:sz w:val="24"/>
        </w:rPr>
        <w:t>2. Pembahasan Komparasi Kinerja Random Forest, XGBoost, dan SVR serta Kriteria Metrik Penentu Model Terbaik (Jawaban Rumusan Masalah 2 &amp; Hipotesis H₂)</w:t>
      </w:r>
    </w:p>
    <w:p>
      <w:pPr>
        <w:spacing w:line="360" w:lineRule="auto" w:before="0" w:after="120"/>
        <w:ind w:firstLine="567"/>
        <w:jc w:val="both"/>
      </w:pPr>
      <w:r>
        <w:rPr>
          <w:rFonts w:ascii="Times New Roman" w:hAnsi="Times New Roman"/>
          <w:b w:val="0"/>
          <w:i w:val="0"/>
          <w:color w:val="000000"/>
          <w:sz w:val="24"/>
        </w:rPr>
        <w:t xml:space="preserve">Berdasarkan hasil pengujian independen (2024–2025) pada Tabel 9, ketiga algoritma </w:t>
      </w:r>
      <w:r>
        <w:rPr>
          <w:rFonts w:ascii="Times New Roman" w:hAnsi="Times New Roman"/>
          <w:b w:val="0"/>
          <w:i/>
          <w:color w:val="000000"/>
          <w:sz w:val="24"/>
        </w:rPr>
        <w:t>machine learning</w:t>
      </w:r>
      <w:r>
        <w:rPr>
          <w:rFonts w:ascii="Times New Roman" w:hAnsi="Times New Roman"/>
          <w:b w:val="0"/>
          <w:i w:val="0"/>
          <w:color w:val="000000"/>
          <w:sz w:val="24"/>
        </w:rPr>
        <w:t xml:space="preserve"> (</w:t>
      </w:r>
      <w:r>
        <w:rPr>
          <w:rFonts w:ascii="Times New Roman" w:hAnsi="Times New Roman"/>
          <w:b w:val="0"/>
          <w:i/>
          <w:color w:val="000000"/>
          <w:sz w:val="24"/>
        </w:rPr>
        <w:t>Random Forest</w:t>
      </w:r>
      <w:r>
        <w:rPr>
          <w:rFonts w:ascii="Times New Roman" w:hAnsi="Times New Roman"/>
          <w:b w:val="0"/>
          <w:i w:val="0"/>
          <w:color w:val="000000"/>
          <w:sz w:val="24"/>
        </w:rPr>
        <w:t xml:space="preserve">, </w:t>
      </w:r>
      <w:r>
        <w:rPr>
          <w:rFonts w:ascii="Times New Roman" w:hAnsi="Times New Roman"/>
          <w:b w:val="0"/>
          <w:i/>
          <w:color w:val="000000"/>
          <w:sz w:val="24"/>
        </w:rPr>
        <w:t>XGBoost</w:t>
      </w:r>
      <w:r>
        <w:rPr>
          <w:rFonts w:ascii="Times New Roman" w:hAnsi="Times New Roman"/>
          <w:b w:val="0"/>
          <w:i w:val="0"/>
          <w:color w:val="000000"/>
          <w:sz w:val="24"/>
        </w:rPr>
        <w:t xml:space="preserve">, dan SVR) yang dilatih pada Skema Utama (73 fitur) berhasil menghasilkan nilai MAE dan RMSE yang lebih rendah serta R² yang lebih tinggi dibandingkan kedua model acuan </w:t>
      </w:r>
      <w:r>
        <w:rPr>
          <w:rFonts w:ascii="Times New Roman" w:hAnsi="Times New Roman"/>
          <w:b w:val="0"/>
          <w:i/>
          <w:color w:val="000000"/>
          <w:sz w:val="24"/>
        </w:rPr>
        <w:t>Baseline Persistence</w:t>
      </w:r>
      <w:r>
        <w:rPr>
          <w:rFonts w:ascii="Times New Roman" w:hAnsi="Times New Roman"/>
          <w:b w:val="0"/>
          <w:i w:val="0"/>
          <w:color w:val="000000"/>
          <w:sz w:val="24"/>
        </w:rPr>
        <w:t xml:space="preserve"> (Â_(t+h)=A_t dan T̂_(t+h)=T_t) baik pada horizon t+1 maupun t+3. Dengan demikian, </w:t>
      </w:r>
      <w:r>
        <w:rPr>
          <w:rFonts w:ascii="Times New Roman" w:hAnsi="Times New Roman"/>
          <w:b/>
          <w:i w:val="0"/>
          <w:color w:val="000000"/>
          <w:sz w:val="24"/>
        </w:rPr>
        <w:t>hasil pengujian mendukung Hipotesis Kedua (H₂)</w:t>
      </w:r>
      <w:r>
        <w:rPr>
          <w:rFonts w:ascii="Times New Roman" w:hAnsi="Times New Roman"/>
          <w:b w:val="0"/>
          <w:i w:val="0"/>
          <w:color w:val="000000"/>
          <w:sz w:val="24"/>
        </w:rPr>
        <w:t>.</w:t>
      </w:r>
    </w:p>
    <w:p>
      <w:pPr>
        <w:spacing w:line="360" w:lineRule="auto" w:before="0" w:after="120"/>
        <w:ind w:firstLine="567"/>
        <w:jc w:val="both"/>
      </w:pPr>
      <w:r>
        <w:rPr>
          <w:rFonts w:ascii="Times New Roman" w:hAnsi="Times New Roman"/>
          <w:b w:val="0"/>
          <w:i w:val="0"/>
          <w:color w:val="000000"/>
          <w:sz w:val="24"/>
        </w:rPr>
        <w:t xml:space="preserve">Dalam menentukan peringkat algoritma terbaik, penelitian ini menetapkan </w:t>
      </w:r>
      <w:r>
        <w:rPr>
          <w:rFonts w:ascii="Times New Roman" w:hAnsi="Times New Roman"/>
          <w:b/>
          <w:i w:val="0"/>
          <w:color w:val="000000"/>
          <w:sz w:val="24"/>
        </w:rPr>
        <w:t>RMSE dan R² sebagai kriteria evaluasi utama</w:t>
      </w:r>
      <w:r>
        <w:rPr>
          <w:rFonts w:ascii="Times New Roman" w:hAnsi="Times New Roman"/>
          <w:b w:val="0"/>
          <w:i w:val="0"/>
          <w:color w:val="000000"/>
          <w:sz w:val="24"/>
        </w:rPr>
        <w:t xml:space="preserve">, sedangkan </w:t>
      </w:r>
      <w:r>
        <w:rPr>
          <w:rFonts w:ascii="Times New Roman" w:hAnsi="Times New Roman"/>
          <w:b/>
          <w:i w:val="0"/>
          <w:color w:val="000000"/>
          <w:sz w:val="24"/>
        </w:rPr>
        <w:t>MAE digunakan sebagai metrik evaluasi pendamping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Pada Horizon t+1 (Skema Utama — 73 Fitur):</w:t>
      </w:r>
      <w:r>
        <w:rPr>
          <w:rFonts w:ascii="Times New Roman" w:hAnsi="Times New Roman"/>
          <w:b w:val="0"/>
          <w:i w:val="0"/>
          <w:color w:val="000000"/>
          <w:sz w:val="24"/>
        </w:rPr>
        <w:t xml:space="preserve"> Algoritma </w:t>
      </w:r>
      <w:r>
        <w:rPr>
          <w:rFonts w:ascii="Times New Roman" w:hAnsi="Times New Roman"/>
          <w:b/>
          <w:i w:val="0"/>
          <w:color w:val="000000"/>
          <w:sz w:val="24"/>
        </w:rPr>
        <w:t>XGBoost</w:t>
      </w:r>
      <w:r>
        <w:rPr>
          <w:rFonts w:ascii="Times New Roman" w:hAnsi="Times New Roman"/>
          <w:b w:val="0"/>
          <w:i w:val="0"/>
          <w:color w:val="000000"/>
          <w:sz w:val="24"/>
        </w:rPr>
        <w:t xml:space="preserve"> unggul secara mutlak pada seluruh metrik evaluasi, dengan nilai </w:t>
      </w:r>
      <w:r>
        <w:rPr>
          <w:rFonts w:ascii="Times New Roman" w:hAnsi="Times New Roman"/>
          <w:b/>
          <w:i w:val="0"/>
          <w:color w:val="000000"/>
          <w:sz w:val="24"/>
        </w:rPr>
        <w:t>RMSE = 0,1063^°C</w:t>
      </w:r>
      <w:r>
        <w:rPr>
          <w:rFonts w:ascii="Times New Roman" w:hAnsi="Times New Roman"/>
          <w:b w:val="0"/>
          <w:i w:val="0"/>
          <w:color w:val="000000"/>
          <w:sz w:val="24"/>
        </w:rPr>
        <w:t xml:space="preserve">, </w:t>
      </w:r>
      <w:r>
        <w:rPr>
          <w:rFonts w:ascii="Times New Roman" w:hAnsi="Times New Roman"/>
          <w:b/>
          <w:i w:val="0"/>
          <w:color w:val="000000"/>
          <w:sz w:val="24"/>
        </w:rPr>
        <w:t>MAE = 0,0794^°C</w:t>
      </w:r>
      <w:r>
        <w:rPr>
          <w:rFonts w:ascii="Times New Roman" w:hAnsi="Times New Roman"/>
          <w:b w:val="0"/>
          <w:i w:val="0"/>
          <w:color w:val="000000"/>
          <w:sz w:val="24"/>
        </w:rPr>
        <w:t xml:space="preserve">, </w:t>
      </w:r>
      <w:r>
        <w:rPr>
          <w:rFonts w:ascii="Times New Roman" w:hAnsi="Times New Roman"/>
          <w:b/>
          <w:i w:val="0"/>
          <w:color w:val="000000"/>
          <w:sz w:val="24"/>
        </w:rPr>
        <w:t>R² Anomali = 0,9281</w:t>
      </w:r>
      <w:r>
        <w:rPr>
          <w:rFonts w:ascii="Times New Roman" w:hAnsi="Times New Roman"/>
          <w:b w:val="0"/>
          <w:i w:val="0"/>
          <w:color w:val="000000"/>
          <w:sz w:val="24"/>
        </w:rPr>
        <w:t xml:space="preserve">, dan </w:t>
      </w:r>
      <w:r>
        <w:rPr>
          <w:rFonts w:ascii="Times New Roman" w:hAnsi="Times New Roman"/>
          <w:b/>
          <w:i w:val="0"/>
          <w:color w:val="000000"/>
          <w:sz w:val="24"/>
        </w:rPr>
        <w:t>R² Suhu = 0,9573</w:t>
      </w:r>
      <w:r>
        <w:rPr>
          <w:rFonts w:ascii="Times New Roman" w:hAnsi="Times New Roman"/>
          <w:b w:val="0"/>
          <w:i w:val="0"/>
          <w:color w:val="000000"/>
          <w:sz w:val="24"/>
        </w:rPr>
        <w:t xml:space="preserve"> (menurunkan RMSE sebesar </w:t>
      </w:r>
      <w:r>
        <w:rPr>
          <w:rFonts w:ascii="Times New Roman" w:hAnsi="Times New Roman"/>
          <w:b/>
          <w:i w:val="0"/>
          <w:color w:val="000000"/>
          <w:sz w:val="24"/>
        </w:rPr>
        <w:t>18,61%</w:t>
      </w:r>
      <w:r>
        <w:rPr>
          <w:rFonts w:ascii="Times New Roman" w:hAnsi="Times New Roman"/>
          <w:b w:val="0"/>
          <w:i w:val="0"/>
          <w:color w:val="000000"/>
          <w:sz w:val="24"/>
        </w:rPr>
        <w:t xml:space="preserve"> dibandingkan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diikuti oleh </w:t>
      </w:r>
      <w:r>
        <w:rPr>
          <w:rFonts w:ascii="Times New Roman" w:hAnsi="Times New Roman"/>
          <w:b w:val="0"/>
          <w:i/>
          <w:color w:val="000000"/>
          <w:sz w:val="24"/>
        </w:rPr>
        <w:t>Random Forest</w:t>
      </w:r>
      <w:r>
        <w:rPr>
          <w:rFonts w:ascii="Times New Roman" w:hAnsi="Times New Roman"/>
          <w:b w:val="0"/>
          <w:i w:val="0"/>
          <w:color w:val="000000"/>
          <w:sz w:val="24"/>
        </w:rPr>
        <w:t xml:space="preserve"> (RMSE = 0,1157^°C, R² Anomali = 0,9149) dan SVR (RMSE = 0,1215^°C, R² Anomali = 0,9061).</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Pada Horizon t+3 (Skema Utama — 73 Fitur):</w:t>
      </w:r>
      <w:r>
        <w:rPr>
          <w:rFonts w:ascii="Times New Roman" w:hAnsi="Times New Roman"/>
          <w:b w:val="0"/>
          <w:i w:val="0"/>
          <w:color w:val="000000"/>
          <w:sz w:val="24"/>
        </w:rPr>
        <w:t xml:space="preserve"> Berdasarkan kriteria utama RMSE dan R², </w:t>
      </w:r>
      <w:r>
        <w:rPr>
          <w:rFonts w:ascii="Times New Roman" w:hAnsi="Times New Roman"/>
          <w:b/>
          <w:i w:val="0"/>
          <w:color w:val="000000"/>
          <w:sz w:val="24"/>
        </w:rPr>
        <w:t>XGBoost</w:t>
      </w:r>
      <w:r>
        <w:rPr>
          <w:rFonts w:ascii="Times New Roman" w:hAnsi="Times New Roman"/>
          <w:b w:val="0"/>
          <w:i w:val="0"/>
          <w:color w:val="000000"/>
          <w:sz w:val="24"/>
        </w:rPr>
        <w:t xml:space="preserve"> kembali menjadi model terbaik dengan </w:t>
      </w:r>
      <w:r>
        <w:rPr>
          <w:rFonts w:ascii="Times New Roman" w:hAnsi="Times New Roman"/>
          <w:b/>
          <w:i w:val="0"/>
          <w:color w:val="000000"/>
          <w:sz w:val="24"/>
        </w:rPr>
        <w:t>RMSE = 0,1952^°C</w:t>
      </w:r>
      <w:r>
        <w:rPr>
          <w:rFonts w:ascii="Times New Roman" w:hAnsi="Times New Roman"/>
          <w:b w:val="0"/>
          <w:i w:val="0"/>
          <w:color w:val="000000"/>
          <w:sz w:val="24"/>
        </w:rPr>
        <w:t xml:space="preserve">, </w:t>
      </w:r>
      <w:r>
        <w:rPr>
          <w:rFonts w:ascii="Times New Roman" w:hAnsi="Times New Roman"/>
          <w:b/>
          <w:i w:val="0"/>
          <w:color w:val="000000"/>
          <w:sz w:val="24"/>
        </w:rPr>
        <w:t>R² Anomali = 0,7574</w:t>
      </w:r>
      <w:r>
        <w:rPr>
          <w:rFonts w:ascii="Times New Roman" w:hAnsi="Times New Roman"/>
          <w:b w:val="0"/>
          <w:i w:val="0"/>
          <w:color w:val="000000"/>
          <w:sz w:val="24"/>
        </w:rPr>
        <w:t xml:space="preserve">, dan </w:t>
      </w:r>
      <w:r>
        <w:rPr>
          <w:rFonts w:ascii="Times New Roman" w:hAnsi="Times New Roman"/>
          <w:b/>
          <w:i w:val="0"/>
          <w:color w:val="000000"/>
          <w:sz w:val="24"/>
        </w:rPr>
        <w:t>R² Suhu = 0,8564</w:t>
      </w:r>
      <w:r>
        <w:rPr>
          <w:rFonts w:ascii="Times New Roman" w:hAnsi="Times New Roman"/>
          <w:b w:val="0"/>
          <w:i w:val="0"/>
          <w:color w:val="000000"/>
          <w:sz w:val="24"/>
        </w:rPr>
        <w:t xml:space="preserve"> (menurunkan RMSE sebesar </w:t>
      </w:r>
      <w:r>
        <w:rPr>
          <w:rFonts w:ascii="Times New Roman" w:hAnsi="Times New Roman"/>
          <w:b/>
          <w:i w:val="0"/>
          <w:color w:val="000000"/>
          <w:sz w:val="24"/>
        </w:rPr>
        <w:t>9,46%</w:t>
      </w:r>
      <w:r>
        <w:rPr>
          <w:rFonts w:ascii="Times New Roman" w:hAnsi="Times New Roman"/>
          <w:b w:val="0"/>
          <w:i w:val="0"/>
          <w:color w:val="000000"/>
          <w:sz w:val="24"/>
        </w:rPr>
        <w:t xml:space="preserve"> dibandingkan </w:t>
      </w:r>
      <w:r>
        <w:rPr>
          <w:rFonts w:ascii="Times New Roman" w:hAnsi="Times New Roman"/>
          <w:b w:val="0"/>
          <w:i/>
          <w:color w:val="000000"/>
          <w:sz w:val="24"/>
        </w:rPr>
        <w:t>Baseline Persistence</w:t>
      </w:r>
      <w:r>
        <w:rPr>
          <w:rFonts w:ascii="Times New Roman" w:hAnsi="Times New Roman"/>
          <w:b w:val="0"/>
          <w:i w:val="0"/>
          <w:color w:val="000000"/>
          <w:sz w:val="24"/>
        </w:rPr>
        <w:t xml:space="preserve"> Anomali). Di posisi kedua berdasarkan RMSE adalah </w:t>
      </w:r>
      <w:r>
        <w:rPr>
          <w:rFonts w:ascii="Times New Roman" w:hAnsi="Times New Roman"/>
          <w:b/>
          <w:i w:val="0"/>
          <w:color w:val="000000"/>
          <w:sz w:val="24"/>
        </w:rPr>
        <w:t>SVR (RBF)</w:t>
      </w:r>
      <w:r>
        <w:rPr>
          <w:rFonts w:ascii="Times New Roman" w:hAnsi="Times New Roman"/>
          <w:b w:val="0"/>
          <w:i w:val="0"/>
          <w:color w:val="000000"/>
          <w:sz w:val="24"/>
        </w:rPr>
        <w:t xml:space="preserve"> dengan RMSE = 0,1980^°C (R² Anomali = 0,7503) dan di posisi ketiga adalah </w:t>
      </w:r>
      <w:r>
        <w:rPr>
          <w:rFonts w:ascii="Times New Roman" w:hAnsi="Times New Roman"/>
          <w:b w:val="0"/>
          <w:i/>
          <w:color w:val="000000"/>
          <w:sz w:val="24"/>
        </w:rPr>
        <w:t>Random Forest</w:t>
      </w:r>
      <w:r>
        <w:rPr>
          <w:rFonts w:ascii="Times New Roman" w:hAnsi="Times New Roman"/>
          <w:b w:val="0"/>
          <w:i w:val="0"/>
          <w:color w:val="000000"/>
          <w:sz w:val="24"/>
        </w:rPr>
        <w:t xml:space="preserve"> dengan RMSE = 0,1986^°C (R² Anomali = 0,7489). Namun, apabila ditinjau dari metrik rata-rata kesalahan absolut (</w:t>
      </w:r>
      <w:r>
        <w:rPr>
          <w:rFonts w:ascii="Times New Roman" w:hAnsi="Times New Roman"/>
          <w:b/>
          <w:i w:val="0"/>
          <w:color w:val="000000"/>
          <w:sz w:val="24"/>
        </w:rPr>
        <w:t>MAE</w:t>
      </w:r>
      <w:r>
        <w:rPr>
          <w:rFonts w:ascii="Times New Roman" w:hAnsi="Times New Roman"/>
          <w:b w:val="0"/>
          <w:i w:val="0"/>
          <w:color w:val="000000"/>
          <w:sz w:val="24"/>
        </w:rPr>
        <w:t xml:space="preserve">), </w:t>
      </w:r>
      <w:r>
        <w:rPr>
          <w:rFonts w:ascii="Times New Roman" w:hAnsi="Times New Roman"/>
          <w:b/>
          <w:i w:val="0"/>
          <w:color w:val="000000"/>
          <w:sz w:val="24"/>
        </w:rPr>
        <w:t>SVR (RBF)</w:t>
      </w:r>
      <w:r>
        <w:rPr>
          <w:rFonts w:ascii="Times New Roman" w:hAnsi="Times New Roman"/>
          <w:b w:val="0"/>
          <w:i w:val="0"/>
          <w:color w:val="000000"/>
          <w:sz w:val="24"/>
        </w:rPr>
        <w:t xml:space="preserve"> mencatatkan nilai MAE paling rendah pada horizon t+3 sebesar </w:t>
      </w:r>
      <w:r>
        <w:rPr>
          <w:rFonts w:ascii="Times New Roman" w:hAnsi="Times New Roman"/>
          <w:b/>
          <w:i w:val="0"/>
          <w:color w:val="000000"/>
          <w:sz w:val="24"/>
        </w:rPr>
        <w:t>0,1444^°C</w:t>
      </w:r>
      <w:r>
        <w:rPr>
          <w:rFonts w:ascii="Times New Roman" w:hAnsi="Times New Roman"/>
          <w:b w:val="0"/>
          <w:i w:val="0"/>
          <w:color w:val="000000"/>
          <w:sz w:val="24"/>
        </w:rPr>
        <w:t xml:space="preserve">, lebih rendah dibandingkan </w:t>
      </w:r>
      <w:r>
        <w:rPr>
          <w:rFonts w:ascii="Times New Roman" w:hAnsi="Times New Roman"/>
          <w:b w:val="0"/>
          <w:i/>
          <w:color w:val="000000"/>
          <w:sz w:val="24"/>
        </w:rPr>
        <w:t>XGBoost</w:t>
      </w:r>
      <w:r>
        <w:rPr>
          <w:rFonts w:ascii="Times New Roman" w:hAnsi="Times New Roman"/>
          <w:b w:val="0"/>
          <w:i w:val="0"/>
          <w:color w:val="000000"/>
          <w:sz w:val="24"/>
        </w:rPr>
        <w:t xml:space="preserve"> (0,1501^°C) dan </w:t>
      </w:r>
      <w:r>
        <w:rPr>
          <w:rFonts w:ascii="Times New Roman" w:hAnsi="Times New Roman"/>
          <w:b w:val="0"/>
          <w:i/>
          <w:color w:val="000000"/>
          <w:sz w:val="24"/>
        </w:rPr>
        <w:t>Random Forest</w:t>
      </w:r>
      <w:r>
        <w:rPr>
          <w:rFonts w:ascii="Times New Roman" w:hAnsi="Times New Roman"/>
          <w:b w:val="0"/>
          <w:i w:val="0"/>
          <w:color w:val="000000"/>
          <w:sz w:val="24"/>
        </w:rPr>
        <w:t xml:space="preserve"> (0,1535^°C). Perbedaan peringkat antara RMSE dan MAE pada horizon t+3 ini diduga berkaitan dengan perbedaan karakteristik fungsi kerugian kedua algoritma; fungsi kerugian </w:t>
      </w:r>
      <w:r>
        <w:rPr>
          <w:rFonts w:ascii="Times New Roman" w:hAnsi="Times New Roman"/>
          <w:b w:val="0"/>
          <w:i/>
          <w:color w:val="000000"/>
          <w:sz w:val="24"/>
        </w:rPr>
        <w:t>epsilon-insensitive</w:t>
      </w:r>
      <w:r>
        <w:rPr>
          <w:rFonts w:ascii="Times New Roman" w:hAnsi="Times New Roman"/>
          <w:b w:val="0"/>
          <w:i w:val="0"/>
          <w:color w:val="000000"/>
          <w:sz w:val="24"/>
        </w:rPr>
        <w:t xml:space="preserve"> (ε = 0,01) pada SVR dapat berkontribusi menghasilkan rata-rata kesalahan absolut harian (MAE) yang sedikit lebih kecil pada fluktuasi normal, sedangkan optimisasi fungsi kerugian kuadratik pada </w:t>
      </w:r>
      <w:r>
        <w:rPr>
          <w:rFonts w:ascii="Times New Roman" w:hAnsi="Times New Roman"/>
          <w:b w:val="0"/>
          <w:i/>
          <w:color w:val="000000"/>
          <w:sz w:val="24"/>
        </w:rPr>
        <w:t>XGBoost</w:t>
      </w:r>
      <w:r>
        <w:rPr>
          <w:rFonts w:ascii="Times New Roman" w:hAnsi="Times New Roman"/>
          <w:b w:val="0"/>
          <w:i w:val="0"/>
          <w:color w:val="000000"/>
          <w:sz w:val="24"/>
        </w:rPr>
        <w:t xml:space="preserve"> cenderung memberi penalti lebih besar terhadap simpangan ekstrem sehingga dapat berkontribusi menghasilkan nilai RMSE dan R² yang sedikit lebih baik.</w:t>
      </w:r>
    </w:p>
    <w:p>
      <w:pPr>
        <w:spacing w:before="160" w:after="60" w:line="360" w:lineRule="auto"/>
        <w:jc w:val="left"/>
      </w:pPr>
      <w:r>
        <w:rPr>
          <w:rFonts w:ascii="Times New Roman" w:hAnsi="Times New Roman"/>
          <w:b/>
          <w:i w:val="0"/>
          <w:color w:val="000000"/>
          <w:sz w:val="24"/>
        </w:rPr>
        <w:t>3. Pembahasan Ketergantungan Autoregresif vs Kemampuan Murni Meteorologi (Pengujian Hipotesis H₃)</w:t>
      </w:r>
    </w:p>
    <w:p>
      <w:pPr>
        <w:spacing w:line="360" w:lineRule="auto" w:before="0" w:after="120"/>
        <w:ind w:firstLine="567"/>
        <w:jc w:val="both"/>
      </w:pPr>
      <w:r>
        <w:rPr>
          <w:rFonts w:ascii="Times New Roman" w:hAnsi="Times New Roman"/>
          <w:b w:val="0"/>
          <w:i w:val="0"/>
          <w:color w:val="000000"/>
          <w:sz w:val="24"/>
        </w:rPr>
        <w:t>Perbandingan antara Skema Utama (73 fitur) dan Skema Ablasi Murni Meteorologi (55 fitur) pada Tabel 9 dan Tabel 10 memberikan bukti kuantitatif yang menjawab Hipotesis H₃:</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Kontribusi Dominan Fitur Autoregresif pada Skema Utama (73 Fitur):</w:t>
      </w:r>
      <w:r>
        <w:rPr>
          <w:rFonts w:ascii="Times New Roman" w:hAnsi="Times New Roman"/>
          <w:b w:val="0"/>
          <w:i w:val="0"/>
          <w:color w:val="000000"/>
          <w:sz w:val="24"/>
        </w:rPr>
        <w:t xml:space="preserve"> Sebagaimana ditunjukkan pada Tabel 10, pada Skema Utama algoritma </w:t>
      </w:r>
      <w:r>
        <w:rPr>
          <w:rFonts w:ascii="Times New Roman" w:hAnsi="Times New Roman"/>
          <w:b w:val="0"/>
          <w:i/>
          <w:color w:val="000000"/>
          <w:sz w:val="24"/>
        </w:rPr>
        <w:t>Random Forest</w:t>
      </w:r>
      <w:r>
        <w:rPr>
          <w:rFonts w:ascii="Times New Roman" w:hAnsi="Times New Roman"/>
          <w:b w:val="0"/>
          <w:i w:val="0"/>
          <w:color w:val="000000"/>
          <w:sz w:val="24"/>
        </w:rPr>
        <w:t xml:space="preserve"> menumpukan </w:t>
      </w:r>
      <w:r>
        <w:rPr>
          <w:rFonts w:ascii="Times New Roman" w:hAnsi="Times New Roman"/>
          <w:b/>
          <w:i w:val="0"/>
          <w:color w:val="000000"/>
          <w:sz w:val="24"/>
        </w:rPr>
        <w:t>93,32% (t+1)</w:t>
      </w:r>
      <w:r>
        <w:rPr>
          <w:rFonts w:ascii="Times New Roman" w:hAnsi="Times New Roman"/>
          <w:b w:val="0"/>
          <w:i w:val="0"/>
          <w:color w:val="000000"/>
          <w:sz w:val="24"/>
        </w:rPr>
        <w:t xml:space="preserve"> dan </w:t>
      </w:r>
      <w:r>
        <w:rPr>
          <w:rFonts w:ascii="Times New Roman" w:hAnsi="Times New Roman"/>
          <w:b/>
          <w:i w:val="0"/>
          <w:color w:val="000000"/>
          <w:sz w:val="24"/>
        </w:rPr>
        <w:t>87,73% (t+3)</w:t>
      </w:r>
      <w:r>
        <w:rPr>
          <w:rFonts w:ascii="Times New Roman" w:hAnsi="Times New Roman"/>
          <w:b w:val="0"/>
          <w:i w:val="0"/>
          <w:color w:val="000000"/>
          <w:sz w:val="24"/>
        </w:rPr>
        <w:t xml:space="preserve"> bobot kepentingannya pada satu fitur tunggal, yaitu </w:t>
      </w:r>
      <w:r>
        <w:rPr>
          <w:rFonts w:ascii="Consolas" w:hAnsi="Consolas"/>
          <w:b w:val="0"/>
          <w:i w:val="0"/>
          <w:color w:val="000000"/>
          <w:sz w:val="21"/>
        </w:rPr>
        <w:t>anom_doy_c</w:t>
      </w:r>
      <w:r>
        <w:rPr>
          <w:rFonts w:ascii="Times New Roman" w:hAnsi="Times New Roman"/>
          <w:b w:val="0"/>
          <w:i w:val="0"/>
          <w:color w:val="000000"/>
          <w:sz w:val="24"/>
        </w:rPr>
        <w:t xml:space="preserve">. Sebaliknya, </w:t>
      </w:r>
      <w:r>
        <w:rPr>
          <w:rFonts w:ascii="Times New Roman" w:hAnsi="Times New Roman"/>
          <w:b/>
          <w:i w:val="0"/>
          <w:color w:val="000000"/>
          <w:sz w:val="24"/>
        </w:rPr>
        <w:t>XGBoost</w:t>
      </w:r>
      <w:r>
        <w:rPr>
          <w:rFonts w:ascii="Times New Roman" w:hAnsi="Times New Roman"/>
          <w:b w:val="0"/>
          <w:i w:val="0"/>
          <w:color w:val="000000"/>
          <w:sz w:val="24"/>
        </w:rPr>
        <w:t xml:space="preserve"> mendistribusikan bobot pemisahan pohonnya secara lebih proporsional di antara </w:t>
      </w:r>
      <w:r>
        <w:rPr>
          <w:rFonts w:ascii="Consolas" w:hAnsi="Consolas"/>
          <w:b w:val="0"/>
          <w:i w:val="0"/>
          <w:color w:val="000000"/>
          <w:sz w:val="21"/>
        </w:rPr>
        <w:t>anom_doy_c</w:t>
      </w:r>
      <w:r>
        <w:rPr>
          <w:rFonts w:ascii="Times New Roman" w:hAnsi="Times New Roman"/>
          <w:b w:val="0"/>
          <w:i w:val="0"/>
          <w:color w:val="000000"/>
          <w:sz w:val="24"/>
        </w:rPr>
        <w:t xml:space="preserve"> (0,3313 pada t+1; 0,2937 pada t+3), </w:t>
      </w:r>
      <w:r>
        <w:rPr>
          <w:rFonts w:ascii="Consolas" w:hAnsi="Consolas"/>
          <w:b w:val="0"/>
          <w:i w:val="0"/>
          <w:color w:val="000000"/>
          <w:sz w:val="21"/>
        </w:rPr>
        <w:t>anom_doy_lag1</w:t>
      </w:r>
      <w:r>
        <w:rPr>
          <w:rFonts w:ascii="Times New Roman" w:hAnsi="Times New Roman"/>
          <w:b w:val="0"/>
          <w:i w:val="0"/>
          <w:color w:val="000000"/>
          <w:sz w:val="24"/>
        </w:rPr>
        <w:t xml:space="preserve"> (0,3212 pada t+1; 0,1662 pada t+3), </w:t>
      </w:r>
      <w:r>
        <w:rPr>
          <w:rFonts w:ascii="Consolas" w:hAnsi="Consolas"/>
          <w:b w:val="0"/>
          <w:i w:val="0"/>
          <w:color w:val="000000"/>
          <w:sz w:val="21"/>
        </w:rPr>
        <w:t>anom_doy_lag2</w:t>
      </w:r>
      <w:r>
        <w:rPr>
          <w:rFonts w:ascii="Times New Roman" w:hAnsi="Times New Roman"/>
          <w:b w:val="0"/>
          <w:i w:val="0"/>
          <w:color w:val="000000"/>
          <w:sz w:val="24"/>
        </w:rPr>
        <w:t xml:space="preserve"> (0,0714 pada t+1; 0,0832 pada t+3), serta mengintegrasikan koreksi dari </w:t>
      </w:r>
      <w:r>
        <w:rPr>
          <w:rFonts w:ascii="Consolas" w:hAnsi="Consolas"/>
          <w:b w:val="0"/>
          <w:i w:val="0"/>
          <w:color w:val="000000"/>
          <w:sz w:val="21"/>
        </w:rPr>
        <w:t>thermal_net_rad_mjm2</w:t>
      </w:r>
      <w:r>
        <w:rPr>
          <w:rFonts w:ascii="Times New Roman" w:hAnsi="Times New Roman"/>
          <w:b w:val="0"/>
          <w:i w:val="0"/>
          <w:color w:val="000000"/>
          <w:sz w:val="24"/>
        </w:rPr>
        <w:t xml:space="preserve"> (0,0198) dan </w:t>
      </w:r>
      <w:r>
        <w:rPr>
          <w:rFonts w:ascii="Consolas" w:hAnsi="Consolas"/>
          <w:b w:val="0"/>
          <w:i w:val="0"/>
          <w:color w:val="000000"/>
          <w:sz w:val="21"/>
        </w:rPr>
        <w:t>air_temp_mean_c</w:t>
      </w:r>
      <w:r>
        <w:rPr>
          <w:rFonts w:ascii="Times New Roman" w:hAnsi="Times New Roman"/>
          <w:b w:val="0"/>
          <w:i w:val="0"/>
          <w:color w:val="000000"/>
          <w:sz w:val="24"/>
        </w:rPr>
        <w:t xml:space="preserve"> (0,0279). Mekanisme </w:t>
      </w:r>
      <w:r>
        <w:rPr>
          <w:rFonts w:ascii="Times New Roman" w:hAnsi="Times New Roman"/>
          <w:b w:val="0"/>
          <w:i/>
          <w:color w:val="000000"/>
          <w:sz w:val="24"/>
        </w:rPr>
        <w:t>gradient boosting</w:t>
      </w:r>
      <w:r>
        <w:rPr>
          <w:rFonts w:ascii="Times New Roman" w:hAnsi="Times New Roman"/>
          <w:b w:val="0"/>
          <w:i w:val="0"/>
          <w:color w:val="000000"/>
          <w:sz w:val="24"/>
        </w:rPr>
        <w:t xml:space="preserve"> memungkinkan pohon-pohon sekuensial mempelajari laju perubahan multi-hari dan pemaksa cuaca sebagai koreksi atas persistensi suhu hari sebelumnya.</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Dampak Penghapusan Fitur Termal pada Skema Ablasi (55 Fitur) dan Evaluasi Hipotesis H₃:</w:t>
      </w:r>
      <w:r>
        <w:rPr>
          <w:rFonts w:ascii="Times New Roman" w:hAnsi="Times New Roman"/>
          <w:b w:val="0"/>
          <w:i w:val="0"/>
          <w:color w:val="000000"/>
          <w:sz w:val="24"/>
        </w:rPr>
        <w:t xml:space="preserve"> Ketika ke-18 fitur riwayat suhu dan anomali danau dihapus sehingga model hanya menggunakan 55 fitur kalender dan meteorologi, nilai R² Anomali turun dari kisaran 0,9061-0,9281 menjadi </w:t>
      </w:r>
      <w:r>
        <w:rPr>
          <w:rFonts w:ascii="Times New Roman" w:hAnsi="Times New Roman"/>
          <w:b/>
          <w:i w:val="0"/>
          <w:color w:val="000000"/>
          <w:sz w:val="24"/>
        </w:rPr>
        <w:t>0,5156-0,6545</w:t>
      </w:r>
      <w:r>
        <w:rPr>
          <w:rFonts w:ascii="Times New Roman" w:hAnsi="Times New Roman"/>
          <w:b w:val="0"/>
          <w:i w:val="0"/>
          <w:color w:val="000000"/>
          <w:sz w:val="24"/>
        </w:rPr>
        <w:t xml:space="preserve"> pada horizon t+1, dan dari kisaran 0,7489-0,7574 menjadi </w:t>
      </w:r>
      <w:r>
        <w:rPr>
          <w:rFonts w:ascii="Times New Roman" w:hAnsi="Times New Roman"/>
          <w:b/>
          <w:i w:val="0"/>
          <w:color w:val="000000"/>
          <w:sz w:val="24"/>
        </w:rPr>
        <w:t>0,3674-0,5615</w:t>
      </w:r>
      <w:r>
        <w:rPr>
          <w:rFonts w:ascii="Times New Roman" w:hAnsi="Times New Roman"/>
          <w:b w:val="0"/>
          <w:i w:val="0"/>
          <w:color w:val="000000"/>
          <w:sz w:val="24"/>
        </w:rPr>
        <w:t xml:space="preserve"> pada horizon t+3. Penurunan substansial ini </w:t>
      </w:r>
      <w:r>
        <w:rPr>
          <w:rFonts w:ascii="Times New Roman" w:hAnsi="Times New Roman"/>
          <w:b/>
          <w:i w:val="0"/>
          <w:color w:val="000000"/>
          <w:sz w:val="24"/>
        </w:rPr>
        <w:t>mendukung Hipotesis Ketiga (H₃)</w:t>
      </w:r>
      <w:r>
        <w:rPr>
          <w:rFonts w:ascii="Times New Roman" w:hAnsi="Times New Roman"/>
          <w:b w:val="0"/>
          <w:i w:val="0"/>
          <w:color w:val="000000"/>
          <w:sz w:val="24"/>
        </w:rPr>
        <w:t xml:space="preserve"> dan menunjukkan dominannya informasi riwayat suhu dalam kemampuan prediksi harian. Menariknya, pada kondisi tanpa riwayat suhu danau ini, </w:t>
      </w:r>
      <w:r>
        <w:rPr>
          <w:rFonts w:ascii="Times New Roman" w:hAnsi="Times New Roman"/>
          <w:b/>
          <w:i w:val="0"/>
          <w:color w:val="000000"/>
          <w:sz w:val="24"/>
        </w:rPr>
        <w:t>XGBoost</w:t>
      </w:r>
      <w:r>
        <w:rPr>
          <w:rFonts w:ascii="Times New Roman" w:hAnsi="Times New Roman"/>
          <w:b w:val="0"/>
          <w:i w:val="0"/>
          <w:color w:val="000000"/>
          <w:sz w:val="24"/>
        </w:rPr>
        <w:t xml:space="preserve"> unggul pada horizon t+1 (RMSE = 0,2331^°C, R² Anomali = 0,6545), sedangkan </w:t>
      </w:r>
      <w:r>
        <w:rPr>
          <w:rFonts w:ascii="Times New Roman" w:hAnsi="Times New Roman"/>
          <w:b/>
          <w:i w:val="0"/>
          <w:color w:val="000000"/>
          <w:sz w:val="24"/>
        </w:rPr>
        <w:t>SVR (RBF)</w:t>
      </w:r>
      <w:r>
        <w:rPr>
          <w:rFonts w:ascii="Times New Roman" w:hAnsi="Times New Roman"/>
          <w:b w:val="0"/>
          <w:i w:val="0"/>
          <w:color w:val="000000"/>
          <w:sz w:val="24"/>
        </w:rPr>
        <w:t xml:space="preserve"> berbalik mengungguli </w:t>
      </w:r>
      <w:r>
        <w:rPr>
          <w:rFonts w:ascii="Times New Roman" w:hAnsi="Times New Roman"/>
          <w:b w:val="0"/>
          <w:i/>
          <w:color w:val="000000"/>
          <w:sz w:val="24"/>
        </w:rPr>
        <w:t>XGBoost</w:t>
      </w:r>
      <w:r>
        <w:rPr>
          <w:rFonts w:ascii="Times New Roman" w:hAnsi="Times New Roman"/>
          <w:b w:val="0"/>
          <w:i w:val="0"/>
          <w:color w:val="000000"/>
          <w:sz w:val="24"/>
        </w:rPr>
        <w:t xml:space="preserve"> dan </w:t>
      </w:r>
      <w:r>
        <w:rPr>
          <w:rFonts w:ascii="Times New Roman" w:hAnsi="Times New Roman"/>
          <w:b w:val="0"/>
          <w:i/>
          <w:color w:val="000000"/>
          <w:sz w:val="24"/>
        </w:rPr>
        <w:t>Random Forest</w:t>
      </w:r>
      <w:r>
        <w:rPr>
          <w:rFonts w:ascii="Times New Roman" w:hAnsi="Times New Roman"/>
          <w:b w:val="0"/>
          <w:i w:val="0"/>
          <w:color w:val="000000"/>
          <w:sz w:val="24"/>
        </w:rPr>
        <w:t xml:space="preserve"> pada horizon t+3 (RMSE = 0,2624^°C, MAE = 0,2045^°C, R² Anomali = 0,5615). Tabel 10 memperlihatkan bahwa tanpa fitur suhu danau, model bertumpu pada agregasi cuaca bergulir 7 hingga 14 hari, yaitu </w:t>
      </w:r>
      <w:r>
        <w:rPr>
          <w:rFonts w:ascii="Consolas" w:hAnsi="Consolas"/>
          <w:b w:val="0"/>
          <w:i w:val="0"/>
          <w:color w:val="000000"/>
          <w:sz w:val="21"/>
        </w:rPr>
        <w:t>air_temp_mean_c_mean14d</w:t>
      </w:r>
      <w:r>
        <w:rPr>
          <w:rFonts w:ascii="Times New Roman" w:hAnsi="Times New Roman"/>
          <w:b w:val="0"/>
          <w:i w:val="0"/>
          <w:color w:val="000000"/>
          <w:sz w:val="24"/>
        </w:rPr>
        <w:t xml:space="preserve">, </w:t>
      </w:r>
      <w:r>
        <w:rPr>
          <w:rFonts w:ascii="Consolas" w:hAnsi="Consolas"/>
          <w:b w:val="0"/>
          <w:i w:val="0"/>
          <w:color w:val="000000"/>
          <w:sz w:val="21"/>
        </w:rPr>
        <w:t>air_temp_mean_c_mean7d</w:t>
      </w:r>
      <w:r>
        <w:rPr>
          <w:rFonts w:ascii="Times New Roman" w:hAnsi="Times New Roman"/>
          <w:b w:val="0"/>
          <w:i w:val="0"/>
          <w:color w:val="000000"/>
          <w:sz w:val="24"/>
        </w:rPr>
        <w:t xml:space="preserve">, </w:t>
      </w:r>
      <w:r>
        <w:rPr>
          <w:rFonts w:ascii="Consolas" w:hAnsi="Consolas"/>
          <w:b w:val="0"/>
          <w:i w:val="0"/>
          <w:color w:val="000000"/>
          <w:sz w:val="21"/>
        </w:rPr>
        <w:t>solar_net_rad_mjm2_mean14d</w:t>
      </w:r>
      <w:r>
        <w:rPr>
          <w:rFonts w:ascii="Times New Roman" w:hAnsi="Times New Roman"/>
          <w:b w:val="0"/>
          <w:i w:val="0"/>
          <w:color w:val="000000"/>
          <w:sz w:val="24"/>
        </w:rPr>
        <w:t xml:space="preserve">, dan </w:t>
      </w:r>
      <w:r>
        <w:rPr>
          <w:rFonts w:ascii="Consolas" w:hAnsi="Consolas"/>
          <w:b w:val="0"/>
          <w:i w:val="0"/>
          <w:color w:val="000000"/>
          <w:sz w:val="21"/>
        </w:rPr>
        <w:t>thermal_net_rad_mjm2_mean14d</w:t>
      </w:r>
      <w:r>
        <w:rPr>
          <w:rFonts w:ascii="Times New Roman" w:hAnsi="Times New Roman"/>
          <w:b w:val="0"/>
          <w:i w:val="0"/>
          <w:color w:val="000000"/>
          <w:sz w:val="24"/>
        </w:rPr>
        <w:t>, yang sejalan dengan respons termal perairan terhadap pemaksa atmosfer mingguan (Li dkk., 2024).</w:t>
      </w:r>
    </w:p>
    <w:p>
      <w:pPr>
        <w:spacing w:before="160" w:after="60" w:line="360" w:lineRule="auto"/>
        <w:jc w:val="left"/>
      </w:pPr>
      <w:r>
        <w:rPr>
          <w:rFonts w:ascii="Times New Roman" w:hAnsi="Times New Roman"/>
          <w:b/>
          <w:i w:val="0"/>
          <w:color w:val="000000"/>
          <w:sz w:val="24"/>
        </w:rPr>
        <w:t>4. Pembahasan Kritis Anomali Termal Reanalisis terhadap Kejadian Upwelling</w:t>
      </w:r>
    </w:p>
    <w:p>
      <w:pPr>
        <w:spacing w:line="360" w:lineRule="auto" w:before="0" w:after="120"/>
        <w:ind w:firstLine="567"/>
        <w:jc w:val="both"/>
      </w:pPr>
      <w:r>
        <w:rPr>
          <w:rFonts w:ascii="Times New Roman" w:hAnsi="Times New Roman"/>
          <w:b w:val="0"/>
          <w:i w:val="0"/>
          <w:color w:val="000000"/>
          <w:sz w:val="24"/>
        </w:rPr>
        <w:t xml:space="preserve">Berdasarkan Tabel 11 dan Tabel 12, evaluasi deskriptif terhadap 15 kandidat catatan kejadian </w:t>
      </w:r>
      <w:r>
        <w:rPr>
          <w:rFonts w:ascii="Times New Roman" w:hAnsi="Times New Roman"/>
          <w:b w:val="0"/>
          <w:i/>
          <w:color w:val="000000"/>
          <w:sz w:val="24"/>
        </w:rPr>
        <w:t>upwelling</w:t>
      </w:r>
      <w:r>
        <w:rPr>
          <w:rFonts w:ascii="Times New Roman" w:hAnsi="Times New Roman"/>
          <w:b w:val="0"/>
          <w:i w:val="0"/>
          <w:color w:val="000000"/>
          <w:sz w:val="24"/>
        </w:rPr>
        <w:t xml:space="preserve"> menunjukkan dua sisi temuan yang harus dilaporkan secara objektif:</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Kemampuan Melacak Anomali Dingin pada Episode Skala Besar:</w:t>
      </w:r>
      <w:r>
        <w:rPr>
          <w:rFonts w:ascii="Times New Roman" w:hAnsi="Times New Roman"/>
          <w:b w:val="0"/>
          <w:i w:val="0"/>
          <w:color w:val="000000"/>
          <w:sz w:val="24"/>
        </w:rPr>
        <w:t xml:space="preserve"> Pada periode validasi dan uji independen, model </w:t>
      </w:r>
      <w:r>
        <w:rPr>
          <w:rFonts w:ascii="Times New Roman" w:hAnsi="Times New Roman"/>
          <w:b w:val="0"/>
          <w:i/>
          <w:color w:val="000000"/>
          <w:sz w:val="24"/>
        </w:rPr>
        <w:t>XGBoost</w:t>
      </w:r>
      <w:r>
        <w:rPr>
          <w:rFonts w:ascii="Times New Roman" w:hAnsi="Times New Roman"/>
          <w:b w:val="0"/>
          <w:i w:val="0"/>
          <w:color w:val="000000"/>
          <w:sz w:val="24"/>
        </w:rPr>
        <w:t xml:space="preserve"> mampu melacak penurunan anomali suhu </w:t>
      </w:r>
      <w:r>
        <w:rPr>
          <w:rFonts w:ascii="Times New Roman" w:hAnsi="Times New Roman"/>
          <w:b w:val="0"/>
          <w:i/>
          <w:color w:val="000000"/>
          <w:sz w:val="24"/>
        </w:rPr>
        <w:t>ERA5-Land</w:t>
      </w:r>
      <w:r>
        <w:rPr>
          <w:rFonts w:ascii="Times New Roman" w:hAnsi="Times New Roman"/>
          <w:b w:val="0"/>
          <w:i w:val="0"/>
          <w:color w:val="000000"/>
          <w:sz w:val="24"/>
        </w:rPr>
        <w:t xml:space="preserve"> secara akurat. Pada periode survei lapangan BRIN (</w:t>
      </w:r>
      <w:r>
        <w:rPr>
          <w:rFonts w:ascii="Consolas" w:hAnsi="Consolas"/>
          <w:b w:val="0"/>
          <w:i w:val="0"/>
          <w:color w:val="000000"/>
          <w:sz w:val="21"/>
        </w:rPr>
        <w:t>REC-11</w:t>
      </w:r>
      <w:r>
        <w:rPr>
          <w:rFonts w:ascii="Times New Roman" w:hAnsi="Times New Roman"/>
          <w:b w:val="0"/>
          <w:i w:val="0"/>
          <w:color w:val="000000"/>
          <w:sz w:val="24"/>
        </w:rPr>
        <w:t xml:space="preserve">, 26–29 November 2022, saat Putri dkk. [2024] mencatat pelemahan stratifikasi termal dan kenaikan sulfida ke lapisan permukaan), anomali rata-rata </w:t>
      </w:r>
      <w:r>
        <w:rPr>
          <w:rFonts w:ascii="Times New Roman" w:hAnsi="Times New Roman"/>
          <w:b w:val="0"/>
          <w:i/>
          <w:color w:val="000000"/>
          <w:sz w:val="24"/>
        </w:rPr>
        <w:t>ERA5-Land</w:t>
      </w:r>
      <w:r>
        <w:rPr>
          <w:rFonts w:ascii="Times New Roman" w:hAnsi="Times New Roman"/>
          <w:b w:val="0"/>
          <w:i w:val="0"/>
          <w:color w:val="000000"/>
          <w:sz w:val="24"/>
        </w:rPr>
        <w:t xml:space="preserve"> bernilai -0,70^°C (minimum -0,86^°C) dan diprediksi oleh </w:t>
      </w:r>
      <w:r>
        <w:rPr>
          <w:rFonts w:ascii="Times New Roman" w:hAnsi="Times New Roman"/>
          <w:b w:val="0"/>
          <w:i/>
          <w:color w:val="000000"/>
          <w:sz w:val="24"/>
        </w:rPr>
        <w:t>XGBoost</w:t>
      </w:r>
      <w:r>
        <w:rPr>
          <w:rFonts w:ascii="Times New Roman" w:hAnsi="Times New Roman"/>
          <w:b w:val="0"/>
          <w:i w:val="0"/>
          <w:color w:val="000000"/>
          <w:sz w:val="24"/>
        </w:rPr>
        <w:t xml:space="preserve"> sebesar -0,69^°C (minimum -0,87^°C). Demikian pula pada episode kematian ikan masif akhir November hingga Desember 2025 (</w:t>
      </w:r>
      <w:r>
        <w:rPr>
          <w:rFonts w:ascii="Consolas" w:hAnsi="Consolas"/>
          <w:b w:val="0"/>
          <w:i w:val="0"/>
          <w:color w:val="000000"/>
          <w:sz w:val="21"/>
        </w:rPr>
        <w:t>REC-14</w:t>
      </w:r>
      <w:r>
        <w:rPr>
          <w:rFonts w:ascii="Times New Roman" w:hAnsi="Times New Roman"/>
          <w:b w:val="0"/>
          <w:i w:val="0"/>
          <w:color w:val="000000"/>
          <w:sz w:val="24"/>
        </w:rPr>
        <w:t xml:space="preserve"> dan </w:t>
      </w:r>
      <w:r>
        <w:rPr>
          <w:rFonts w:ascii="Consolas" w:hAnsi="Consolas"/>
          <w:b w:val="0"/>
          <w:i w:val="0"/>
          <w:color w:val="000000"/>
          <w:sz w:val="21"/>
        </w:rPr>
        <w:t>REC-15</w:t>
      </w:r>
      <w:r>
        <w:rPr>
          <w:rFonts w:ascii="Times New Roman" w:hAnsi="Times New Roman"/>
          <w:b w:val="0"/>
          <w:i w:val="0"/>
          <w:color w:val="000000"/>
          <w:sz w:val="24"/>
        </w:rPr>
        <w:t xml:space="preserve">, total kematian 1.436,73 ton pasca curah hujan ekstrem 120,0 mm/hari), anomali </w:t>
      </w:r>
      <w:r>
        <w:rPr>
          <w:rFonts w:ascii="Times New Roman" w:hAnsi="Times New Roman"/>
          <w:b w:val="0"/>
          <w:i/>
          <w:color w:val="000000"/>
          <w:sz w:val="24"/>
        </w:rPr>
        <w:t>ERA5-Land</w:t>
      </w:r>
      <w:r>
        <w:rPr>
          <w:rFonts w:ascii="Times New Roman" w:hAnsi="Times New Roman"/>
          <w:b w:val="0"/>
          <w:i w:val="0"/>
          <w:color w:val="000000"/>
          <w:sz w:val="24"/>
        </w:rPr>
        <w:t xml:space="preserve"> jatuh ke -0,91^°C (minimum jendela -1,11^°C) pada </w:t>
      </w:r>
      <w:r>
        <w:rPr>
          <w:rFonts w:ascii="Consolas" w:hAnsi="Consolas"/>
          <w:b w:val="0"/>
          <w:i w:val="0"/>
          <w:color w:val="000000"/>
          <w:sz w:val="21"/>
        </w:rPr>
        <w:t>REC-14</w:t>
      </w:r>
      <w:r>
        <w:rPr>
          <w:rFonts w:ascii="Times New Roman" w:hAnsi="Times New Roman"/>
          <w:b w:val="0"/>
          <w:i w:val="0"/>
          <w:color w:val="000000"/>
          <w:sz w:val="24"/>
        </w:rPr>
        <w:t xml:space="preserve"> dan rata-rata -0,50^°C (minimum -0,94^°C) pada </w:t>
      </w:r>
      <w:r>
        <w:rPr>
          <w:rFonts w:ascii="Consolas" w:hAnsi="Consolas"/>
          <w:b w:val="0"/>
          <w:i w:val="0"/>
          <w:color w:val="000000"/>
          <w:sz w:val="21"/>
        </w:rPr>
        <w:t>REC-15</w:t>
      </w:r>
      <w:r>
        <w:rPr>
          <w:rFonts w:ascii="Times New Roman" w:hAnsi="Times New Roman"/>
          <w:b w:val="0"/>
          <w:i w:val="0"/>
          <w:color w:val="000000"/>
          <w:sz w:val="24"/>
        </w:rPr>
        <w:t xml:space="preserve">, yang berhasil diprediksi oleh </w:t>
      </w:r>
      <w:r>
        <w:rPr>
          <w:rFonts w:ascii="Times New Roman" w:hAnsi="Times New Roman"/>
          <w:b w:val="0"/>
          <w:i/>
          <w:color w:val="000000"/>
          <w:sz w:val="24"/>
        </w:rPr>
        <w:t>XGBoost</w:t>
      </w:r>
      <w:r>
        <w:rPr>
          <w:rFonts w:ascii="Times New Roman" w:hAnsi="Times New Roman"/>
          <w:b w:val="0"/>
          <w:i w:val="0"/>
          <w:color w:val="000000"/>
          <w:sz w:val="24"/>
        </w:rPr>
        <w:t xml:space="preserve"> pada data uji independen sebesar -0,57^°C (minimum -0,95^°C) dan -0,51^°C (minimum -0,90^°C).</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Ketidakkonsistenan pada Kejadian Skala Lokal:</w:t>
      </w:r>
      <w:r>
        <w:rPr>
          <w:rFonts w:ascii="Times New Roman" w:hAnsi="Times New Roman"/>
          <w:b w:val="0"/>
          <w:i w:val="0"/>
          <w:color w:val="000000"/>
          <w:sz w:val="24"/>
        </w:rPr>
        <w:t xml:space="preserve"> Sebaliknya, Tabel 11 juga membuktikan bahwa *</w:t>
      </w:r>
      <w:r>
        <w:rPr>
          <w:rFonts w:ascii="Times New Roman" w:hAnsi="Times New Roman"/>
          <w:b w:val="0"/>
          <w:i/>
          <w:color w:val="000000"/>
          <w:sz w:val="24"/>
        </w:rPr>
        <w:t xml:space="preserve">tidak semua catatan kematian ikan berasosiasi dengan anomali suhu negatif pada produk </w:t>
      </w:r>
      <w:r>
        <w:rPr>
          <w:rFonts w:ascii="Times New Roman" w:hAnsi="Times New Roman"/>
          <w:b w:val="0"/>
          <w:i w:val="0"/>
          <w:color w:val="000000"/>
          <w:sz w:val="24"/>
        </w:rPr>
        <w:t>ERA5-Land*</w:t>
      </w:r>
      <w:r>
        <w:rPr>
          <w:rFonts w:ascii="Times New Roman" w:hAnsi="Times New Roman"/>
          <w:b/>
          <w:i w:val="0"/>
          <w:color w:val="000000"/>
          <w:sz w:val="24"/>
        </w:rPr>
        <w:t xml:space="preserve">. Dari 10 catatan harian spesifik (`Exact_Day`), terdapat 5 catatan yang justru memiliki anomali positif pada hari kejadian maupun rata-rata jendela 5 hari, yaitu `REC-05` (+0,35^°C), `REC-06` (+0,66^°C), `REC-07` (+0,37^°C), `REC-12` (+0,19^°C), serta </w:t>
      </w:r>
      <w:r>
        <w:rPr>
          <w:rFonts w:ascii="Consolas" w:hAnsi="Consolas"/>
          <w:b w:val="0"/>
          <w:i w:val="0"/>
          <w:color w:val="000000"/>
          <w:sz w:val="21"/>
        </w:rPr>
        <w:t>REC-13</w:t>
      </w:r>
      <w:r>
        <w:rPr>
          <w:rFonts w:ascii="Times New Roman" w:hAnsi="Times New Roman"/>
          <w:b w:val="0"/>
          <w:i w:val="0"/>
          <w:color w:val="000000"/>
          <w:sz w:val="24"/>
        </w:rPr>
        <w:t xml:space="preserve"> pada 13 Januari 2025 (+0,29^°C, rata-rata jendela +0,48^°C)*</w:t>
      </w:r>
      <w:r>
        <w:rPr>
          <w:rFonts w:ascii="Times New Roman" w:hAnsi="Times New Roman"/>
          <w:b w:val="0"/>
          <w:i/>
          <w:color w:val="000000"/>
          <w:sz w:val="24"/>
        </w:rPr>
        <w:t xml:space="preserve">. Fakta empiris ini menegaskan bahwa anomali suhu lapisan tercampur </w:t>
      </w:r>
      <w:r>
        <w:rPr>
          <w:rFonts w:ascii="Times New Roman" w:hAnsi="Times New Roman"/>
          <w:b w:val="0"/>
          <w:i w:val="0"/>
          <w:color w:val="000000"/>
          <w:sz w:val="24"/>
        </w:rPr>
        <w:t>ERA5-Land</w:t>
      </w:r>
      <w:r>
        <w:rPr>
          <w:rFonts w:ascii="Times New Roman" w:hAnsi="Times New Roman"/>
          <w:b w:val="0"/>
          <w:i/>
          <w:color w:val="000000"/>
          <w:sz w:val="24"/>
        </w:rPr>
        <w:t xml:space="preserve"> pada satu sel grid beresolusi 11,1 km belum dapat dijadikan indikator tunggal (</w:t>
      </w:r>
      <w:r>
        <w:rPr>
          <w:rFonts w:ascii="Times New Roman" w:hAnsi="Times New Roman"/>
          <w:b w:val="0"/>
          <w:i w:val="0"/>
          <w:color w:val="000000"/>
          <w:sz w:val="24"/>
        </w:rPr>
        <w:t>standalone detector</w:t>
      </w:r>
      <w:r>
        <w:rPr>
          <w:rFonts w:ascii="Times New Roman" w:hAnsi="Times New Roman"/>
          <w:b w:val="0"/>
          <w:i/>
          <w:color w:val="000000"/>
          <w:sz w:val="24"/>
        </w:rPr>
        <w:t xml:space="preserve">) untuk mendeteksi kejadian </w:t>
      </w:r>
      <w:r>
        <w:rPr>
          <w:rFonts w:ascii="Times New Roman" w:hAnsi="Times New Roman"/>
          <w:b w:val="0"/>
          <w:i w:val="0"/>
          <w:color w:val="000000"/>
          <w:sz w:val="24"/>
        </w:rPr>
        <w:t>upwelling* di Danau Maninjau, karena kematian ikan skala lokal (10-50 ton) di teluk-teluk KJA dapat dipicu oleh dinamika angin lokal atau deplesi oksigen biokimia setempat yang tidak tercermin pada rata-rata termal skala grid.</w:t>
      </w:r>
    </w:p>
    <w:p>
      <w:r>
        <w:br w:type="page"/>
      </w:r>
    </w:p>
    <w:p>
      <w:pPr>
        <w:spacing w:before="0" w:after="240" w:line="360" w:lineRule="auto"/>
        <w:jc w:val="center"/>
      </w:pPr>
      <w:r>
        <w:rPr>
          <w:rFonts w:ascii="Times New Roman" w:hAnsi="Times New Roman"/>
          <w:b/>
          <w:i w:val="0"/>
          <w:color w:val="000000"/>
          <w:sz w:val="28"/>
        </w:rPr>
        <w:t>BAB V</w:t>
        <w:br/>
        <w:t>KESIMPULAN DAN SARAN</w:t>
      </w:r>
    </w:p>
    <w:p>
      <w:pPr>
        <w:spacing w:before="200" w:after="80" w:line="360" w:lineRule="auto"/>
        <w:jc w:val="left"/>
      </w:pPr>
      <w:r>
        <w:rPr>
          <w:rFonts w:ascii="Times New Roman" w:hAnsi="Times New Roman"/>
          <w:b/>
          <w:i w:val="0"/>
          <w:color w:val="000000"/>
          <w:sz w:val="24"/>
        </w:rPr>
        <w:t>A. Kesimpulan</w:t>
      </w:r>
    </w:p>
    <w:p>
      <w:pPr>
        <w:spacing w:line="360" w:lineRule="auto" w:before="0" w:after="120"/>
        <w:ind w:firstLine="567"/>
        <w:jc w:val="both"/>
      </w:pPr>
      <w:r>
        <w:rPr>
          <w:rFonts w:ascii="Times New Roman" w:hAnsi="Times New Roman"/>
          <w:b w:val="0"/>
          <w:i w:val="0"/>
          <w:color w:val="000000"/>
          <w:sz w:val="24"/>
        </w:rPr>
        <w:t xml:space="preserve">Berdasarkan hasil audit data geospasial di </w:t>
      </w:r>
      <w:r>
        <w:rPr>
          <w:rFonts w:ascii="Times New Roman" w:hAnsi="Times New Roman"/>
          <w:b w:val="0"/>
          <w:i/>
          <w:color w:val="000000"/>
          <w:sz w:val="24"/>
        </w:rPr>
        <w:t>Google Earth Engine</w:t>
      </w:r>
      <w:r>
        <w:rPr>
          <w:rFonts w:ascii="Times New Roman" w:hAnsi="Times New Roman"/>
          <w:b w:val="0"/>
          <w:i w:val="0"/>
          <w:color w:val="000000"/>
          <w:sz w:val="24"/>
        </w:rPr>
        <w:t xml:space="preserve">, pengujian model melalui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(2016–2023), evaluasi pada data uji independen (2024–2025), serta analisis eksploratif yang telah dilakukan, maka dapat ditarik kesimpulan yang menjawab rumusan masalah dan hipotesis penelitian sebagai berikut:</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Karakteristik Representasi Spasial ERA5-Land dan Kesesuaiannya terhadap Satelit (Jawaban Rumusan Masalah 1 &amp; Hipotesis H₁):</w:t>
      </w:r>
    </w:p>
    <w:p>
      <w:pPr>
        <w:spacing w:before="30" w:after="30" w:line="360" w:lineRule="auto"/>
        <w:ind w:left="425" w:hanging="255"/>
        <w:jc w:val="both"/>
      </w:pPr>
      <w:r>
        <w:rPr>
          <w:rFonts w:ascii="Times New Roman" w:hAnsi="Times New Roman"/>
          <w:b w:val="0"/>
          <w:i w:val="0"/>
          <w:color w:val="000000"/>
          <w:sz w:val="24"/>
        </w:rPr>
        <w:t xml:space="preserve">•  Sel grid utama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Consolas" w:hAnsi="Consolas"/>
          <w:b w:val="0"/>
          <w:i w:val="0"/>
          <w:color w:val="000000"/>
          <w:sz w:val="21"/>
        </w:rPr>
        <w:t>100,20° BT, -0,30° LS</w:t>
      </w:r>
      <w:r>
        <w:rPr>
          <w:rFonts w:ascii="Times New Roman" w:hAnsi="Times New Roman"/>
          <w:b w:val="0"/>
          <w:i w:val="0"/>
          <w:color w:val="000000"/>
          <w:sz w:val="24"/>
        </w:rPr>
        <w:t xml:space="preserve">, luas 123,64 km^2) yang menaungi zona inti perairan Danau Maninjau mencakup </w:t>
      </w:r>
      <w:r>
        <w:rPr>
          <w:rFonts w:ascii="Times New Roman" w:hAnsi="Times New Roman"/>
          <w:b/>
          <w:i w:val="0"/>
          <w:color w:val="000000"/>
          <w:sz w:val="24"/>
        </w:rPr>
        <w:t>52,20% (64,54 km^2) perairan permanen JRC</w:t>
      </w:r>
      <w:r>
        <w:rPr>
          <w:rFonts w:ascii="Times New Roman" w:hAnsi="Times New Roman"/>
          <w:b w:val="0"/>
          <w:i w:val="0"/>
          <w:color w:val="000000"/>
          <w:sz w:val="24"/>
        </w:rPr>
        <w:t xml:space="preserve"> dan menunjukkan perilaku stratifikasi vertikal pada modul </w:t>
      </w:r>
      <w:r>
        <w:rPr>
          <w:rFonts w:ascii="Times New Roman" w:hAnsi="Times New Roman"/>
          <w:b w:val="0"/>
          <w:i/>
          <w:color w:val="000000"/>
          <w:sz w:val="24"/>
        </w:rPr>
        <w:t>FLake</w:t>
      </w:r>
      <w:r>
        <w:rPr>
          <w:rFonts w:ascii="Times New Roman" w:hAnsi="Times New Roman"/>
          <w:b w:val="0"/>
          <w:i w:val="0"/>
          <w:color w:val="000000"/>
          <w:sz w:val="24"/>
        </w:rPr>
        <w:t xml:space="preserve"> (T_{mix} = 27,57^°C vs T_{bottom} = 24,57^°C). Namun, sekitar 47,80% luas grid masih berupa daratan perbukitan kaldera (elevasi rata-rata 589,89 m mdpl) dan konfigurasi internal </w:t>
      </w:r>
      <w:r>
        <w:rPr>
          <w:rFonts w:ascii="Times New Roman" w:hAnsi="Times New Roman"/>
          <w:b w:val="0"/>
          <w:i/>
          <w:color w:val="000000"/>
          <w:sz w:val="24"/>
        </w:rPr>
        <w:t>FLake</w:t>
      </w:r>
      <w:r>
        <w:rPr>
          <w:rFonts w:ascii="Times New Roman" w:hAnsi="Times New Roman"/>
          <w:b w:val="0"/>
          <w:i w:val="0"/>
          <w:color w:val="000000"/>
          <w:sz w:val="24"/>
        </w:rPr>
        <w:t xml:space="preserve"> belum tervalidasi terhadap pengukuran lapangan.</w:t>
      </w:r>
    </w:p>
    <w:p>
      <w:pPr>
        <w:spacing w:before="30" w:after="30" w:line="360" w:lineRule="auto"/>
        <w:ind w:left="425" w:hanging="255"/>
        <w:jc w:val="both"/>
      </w:pPr>
      <w:r>
        <w:rPr>
          <w:rFonts w:ascii="Times New Roman" w:hAnsi="Times New Roman"/>
          <w:b w:val="0"/>
          <w:i w:val="0"/>
          <w:color w:val="000000"/>
          <w:sz w:val="24"/>
        </w:rPr>
        <w:t xml:space="preserve">•  Evaluasi sensitivitas terhadap </w:t>
      </w:r>
      <w:r>
        <w:rPr>
          <w:rFonts w:ascii="Times New Roman" w:hAnsi="Times New Roman"/>
          <w:b w:val="0"/>
          <w:i/>
          <w:color w:val="000000"/>
          <w:sz w:val="24"/>
        </w:rPr>
        <w:t>MODIS Terra</w:t>
      </w:r>
      <w:r>
        <w:rPr>
          <w:rFonts w:ascii="Times New Roman" w:hAnsi="Times New Roman"/>
          <w:b w:val="0"/>
          <w:i w:val="0"/>
          <w:color w:val="000000"/>
          <w:sz w:val="24"/>
        </w:rPr>
        <w:t xml:space="preserve"> siang menunjukkan bahwa penerapan syarat kualitas cakupan (≥ 15 dari 22 piksel valid, N=641), homogenitas spasial (</w:t>
      </w:r>
      <w:r>
        <w:rPr>
          <w:rFonts w:ascii="Consolas" w:hAnsi="Consolas"/>
          <w:b w:val="0"/>
          <w:i w:val="0"/>
          <w:color w:val="000000"/>
          <w:sz w:val="21"/>
        </w:rPr>
        <w:t>std &lt;= 0,5°C</w:t>
      </w:r>
      <w:r>
        <w:rPr>
          <w:rFonts w:ascii="Times New Roman" w:hAnsi="Times New Roman"/>
          <w:b w:val="0"/>
          <w:i w:val="0"/>
          <w:color w:val="000000"/>
          <w:sz w:val="24"/>
        </w:rPr>
        <w:t>), dan sudut pandang dekat nadir (</w:t>
      </w:r>
      <w:r>
        <w:rPr>
          <w:rFonts w:ascii="Consolas" w:hAnsi="Consolas"/>
          <w:b w:val="0"/>
          <w:i w:val="0"/>
          <w:color w:val="000000"/>
          <w:sz w:val="21"/>
        </w:rPr>
        <w:t>|view_angle| &lt;= 30°</w:t>
      </w:r>
      <w:r>
        <w:rPr>
          <w:rFonts w:ascii="Times New Roman" w:hAnsi="Times New Roman"/>
          <w:b w:val="0"/>
          <w:i w:val="0"/>
          <w:color w:val="000000"/>
          <w:sz w:val="24"/>
        </w:rPr>
        <w:t xml:space="preserve">, N=117) mampu menurunkan MAE dari 2,49^°C menjadi </w:t>
      </w:r>
      <w:r>
        <w:rPr>
          <w:rFonts w:ascii="Times New Roman" w:hAnsi="Times New Roman"/>
          <w:b/>
          <w:i w:val="0"/>
          <w:color w:val="000000"/>
          <w:sz w:val="24"/>
        </w:rPr>
        <w:t>1,10^°C</w:t>
      </w:r>
      <w:r>
        <w:rPr>
          <w:rFonts w:ascii="Times New Roman" w:hAnsi="Times New Roman"/>
          <w:b w:val="0"/>
          <w:i w:val="0"/>
          <w:color w:val="000000"/>
          <w:sz w:val="24"/>
        </w:rPr>
        <w:t xml:space="preserve">, namun hanya menyisakan </w:t>
      </w:r>
      <w:r>
        <w:rPr>
          <w:rFonts w:ascii="Times New Roman" w:hAnsi="Times New Roman"/>
          <w:b/>
          <w:i w:val="0"/>
          <w:color w:val="000000"/>
          <w:sz w:val="24"/>
        </w:rPr>
        <w:t>3,2% hari pengamatan</w:t>
      </w:r>
      <w:r>
        <w:rPr>
          <w:rFonts w:ascii="Times New Roman" w:hAnsi="Times New Roman"/>
          <w:b w:val="0"/>
          <w:i w:val="0"/>
          <w:color w:val="000000"/>
          <w:sz w:val="24"/>
        </w:rPr>
        <w:t xml:space="preserve"> dan menghasilkan korelasi yang masih lemah–moderat (r = 0,223 pada ≥ 15 piksel; r = 0,298 pada filter ketat). Hasil evaluasi ini </w:t>
      </w:r>
      <w:r>
        <w:rPr>
          <w:rFonts w:ascii="Times New Roman" w:hAnsi="Times New Roman"/>
          <w:b/>
          <w:i w:val="0"/>
          <w:color w:val="000000"/>
          <w:sz w:val="24"/>
        </w:rPr>
        <w:t>mendukung Hipotesis Pertama (H₁)</w:t>
      </w:r>
      <w:r>
        <w:rPr>
          <w:rFonts w:ascii="Times New Roman" w:hAnsi="Times New Roman"/>
          <w:b w:val="0"/>
          <w:i w:val="0"/>
          <w:color w:val="000000"/>
          <w:sz w:val="24"/>
        </w:rPr>
        <w:t xml:space="preserve"> dan menegaskan bahwa model </w:t>
      </w:r>
      <w:r>
        <w:rPr>
          <w:rFonts w:ascii="Times New Roman" w:hAnsi="Times New Roman"/>
          <w:b w:val="0"/>
          <w:i/>
          <w:color w:val="000000"/>
          <w:sz w:val="24"/>
        </w:rPr>
        <w:t>machine learning</w:t>
      </w:r>
      <w:r>
        <w:rPr>
          <w:rFonts w:ascii="Times New Roman" w:hAnsi="Times New Roman"/>
          <w:b w:val="0"/>
          <w:i w:val="0"/>
          <w:color w:val="000000"/>
          <w:sz w:val="24"/>
        </w:rPr>
        <w:t xml:space="preserve"> dalam penelitian ini secara spesifik memprediksi *</w:t>
      </w:r>
      <w:r>
        <w:rPr>
          <w:rFonts w:ascii="Times New Roman" w:hAnsi="Times New Roman"/>
          <w:b w:val="0"/>
          <w:i/>
          <w:color w:val="000000"/>
          <w:sz w:val="24"/>
        </w:rPr>
        <w:t xml:space="preserve">dinamika suhu lapisan tercampur keluaran reanalisis </w:t>
      </w:r>
      <w:r>
        <w:rPr>
          <w:rFonts w:ascii="Times New Roman" w:hAnsi="Times New Roman"/>
          <w:b w:val="0"/>
          <w:i w:val="0"/>
          <w:color w:val="000000"/>
          <w:sz w:val="24"/>
        </w:rPr>
        <w:t>ERA5-Land***, bukan suhu air aktual yang tervalidasi pengamatan langsung.</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Komparasi Kinerja Algoritma Random Forest, XGBoost, dan SVR serta Eksplorasi Kejadian Upwelling (Jawaban Rumusan Masalah 2 &amp; Hipotesis H₂, H₃):</w:t>
      </w:r>
    </w:p>
    <w:p>
      <w:pPr>
        <w:spacing w:before="30" w:after="30" w:line="360" w:lineRule="auto"/>
        <w:ind w:left="425" w:hanging="255"/>
        <w:jc w:val="both"/>
      </w:pPr>
      <w:r>
        <w:rPr>
          <w:rFonts w:ascii="Times New Roman" w:hAnsi="Times New Roman"/>
          <w:b w:val="0"/>
          <w:i w:val="0"/>
          <w:color w:val="000000"/>
          <w:sz w:val="24"/>
        </w:rPr>
        <w:t xml:space="preserve">•  Pada </w:t>
      </w:r>
      <w:r>
        <w:rPr>
          <w:rFonts w:ascii="Times New Roman" w:hAnsi="Times New Roman"/>
          <w:b/>
          <w:i w:val="0"/>
          <w:color w:val="000000"/>
          <w:sz w:val="24"/>
        </w:rPr>
        <w:t>Skema Utama (73 fitur: 18 fitur termal historis + 55 fitur kalender dan meteorologi ≤ t)</w:t>
      </w:r>
      <w:r>
        <w:rPr>
          <w:rFonts w:ascii="Times New Roman" w:hAnsi="Times New Roman"/>
          <w:b w:val="0"/>
          <w:i w:val="0"/>
          <w:color w:val="000000"/>
          <w:sz w:val="24"/>
        </w:rPr>
        <w:t xml:space="preserve"> di periode uji independen (2024–2025), ketiga algoritma berhasil mengungguli kedua </w:t>
      </w:r>
      <w:r>
        <w:rPr>
          <w:rFonts w:ascii="Times New Roman" w:hAnsi="Times New Roman"/>
          <w:b w:val="0"/>
          <w:i/>
          <w:color w:val="000000"/>
          <w:sz w:val="24"/>
        </w:rPr>
        <w:t>Baseline Persistence</w:t>
      </w:r>
      <w:r>
        <w:rPr>
          <w:rFonts w:ascii="Times New Roman" w:hAnsi="Times New Roman"/>
          <w:b w:val="0"/>
          <w:i w:val="0"/>
          <w:color w:val="000000"/>
          <w:sz w:val="24"/>
        </w:rPr>
        <w:t xml:space="preserve"> (Â_(t+h)=A_t dan T̂_(t+h)=T_t), sehingga </w:t>
      </w:r>
      <w:r>
        <w:rPr>
          <w:rFonts w:ascii="Times New Roman" w:hAnsi="Times New Roman"/>
          <w:b/>
          <w:i w:val="0"/>
          <w:color w:val="000000"/>
          <w:sz w:val="24"/>
        </w:rPr>
        <w:t>hasil pengujian mendukung Hipotesis Kedua (H₂)</w:t>
      </w:r>
      <w:r>
        <w:rPr>
          <w:rFonts w:ascii="Times New Roman" w:hAnsi="Times New Roman"/>
          <w:b w:val="0"/>
          <w:i w:val="0"/>
          <w:color w:val="000000"/>
          <w:sz w:val="24"/>
        </w:rPr>
        <w:t xml:space="preserve">. Berdasarkan kriteria utama RMSE dan R², algoritma </w:t>
      </w:r>
      <w:r>
        <w:rPr>
          <w:rFonts w:ascii="Times New Roman" w:hAnsi="Times New Roman"/>
          <w:b/>
          <w:i w:val="0"/>
          <w:color w:val="000000"/>
          <w:sz w:val="24"/>
        </w:rPr>
        <w:t>XGBoost</w:t>
      </w:r>
      <w:r>
        <w:rPr>
          <w:rFonts w:ascii="Times New Roman" w:hAnsi="Times New Roman"/>
          <w:b w:val="0"/>
          <w:i w:val="0"/>
          <w:color w:val="000000"/>
          <w:sz w:val="24"/>
        </w:rPr>
        <w:t xml:space="preserve"> menjadi model terbaik pada kedua horizon prediksi, dengan </w:t>
      </w:r>
      <w:r>
        <w:rPr>
          <w:rFonts w:ascii="Times New Roman" w:hAnsi="Times New Roman"/>
          <w:b/>
          <w:i w:val="0"/>
          <w:color w:val="000000"/>
          <w:sz w:val="24"/>
        </w:rPr>
        <w:t>RMSE = 0,1063^°C, MAE = 0,0794^°C, dan R² Anomali = 0,9281</w:t>
      </w:r>
      <w:r>
        <w:rPr>
          <w:rFonts w:ascii="Times New Roman" w:hAnsi="Times New Roman"/>
          <w:b w:val="0"/>
          <w:i w:val="0"/>
          <w:color w:val="000000"/>
          <w:sz w:val="24"/>
        </w:rPr>
        <w:t xml:space="preserve"> (R² Suhu = 0,9573, menurunkan RMSE sebesar </w:t>
      </w:r>
      <w:r>
        <w:rPr>
          <w:rFonts w:ascii="Times New Roman" w:hAnsi="Times New Roman"/>
          <w:b/>
          <w:i w:val="0"/>
          <w:color w:val="000000"/>
          <w:sz w:val="24"/>
        </w:rPr>
        <w:t>18,61%</w:t>
      </w:r>
      <w:r>
        <w:rPr>
          <w:rFonts w:ascii="Times New Roman" w:hAnsi="Times New Roman"/>
          <w:b w:val="0"/>
          <w:i w:val="0"/>
          <w:color w:val="000000"/>
          <w:sz w:val="24"/>
        </w:rPr>
        <w:t xml:space="preserve"> dibanding </w:t>
      </w:r>
      <w:r>
        <w:rPr>
          <w:rFonts w:ascii="Times New Roman" w:hAnsi="Times New Roman"/>
          <w:b w:val="0"/>
          <w:i/>
          <w:color w:val="000000"/>
          <w:sz w:val="24"/>
        </w:rPr>
        <w:t>Persistence</w:t>
      </w:r>
      <w:r>
        <w:rPr>
          <w:rFonts w:ascii="Times New Roman" w:hAnsi="Times New Roman"/>
          <w:b w:val="0"/>
          <w:i w:val="0"/>
          <w:color w:val="000000"/>
          <w:sz w:val="24"/>
        </w:rPr>
        <w:t xml:space="preserve">) pada horizon </w:t>
      </w:r>
      <w:r>
        <w:rPr>
          <w:rFonts w:ascii="Times New Roman" w:hAnsi="Times New Roman"/>
          <w:b/>
          <w:i w:val="0"/>
          <w:color w:val="000000"/>
          <w:sz w:val="24"/>
        </w:rPr>
        <w:t>t+1</w:t>
      </w:r>
      <w:r>
        <w:rPr>
          <w:rFonts w:ascii="Times New Roman" w:hAnsi="Times New Roman"/>
          <w:b w:val="0"/>
          <w:i w:val="0"/>
          <w:color w:val="000000"/>
          <w:sz w:val="24"/>
        </w:rPr>
        <w:t xml:space="preserve">, serta </w:t>
      </w:r>
      <w:r>
        <w:rPr>
          <w:rFonts w:ascii="Times New Roman" w:hAnsi="Times New Roman"/>
          <w:b/>
          <w:i w:val="0"/>
          <w:color w:val="000000"/>
          <w:sz w:val="24"/>
        </w:rPr>
        <w:t>RMSE = 0,1952^°C, MAE = 0,1501^°C, dan R² Anomali = 0,7574</w:t>
      </w:r>
      <w:r>
        <w:rPr>
          <w:rFonts w:ascii="Times New Roman" w:hAnsi="Times New Roman"/>
          <w:b w:val="0"/>
          <w:i w:val="0"/>
          <w:color w:val="000000"/>
          <w:sz w:val="24"/>
        </w:rPr>
        <w:t xml:space="preserve"> (R² Suhu = 0,8564, menurunkan RMSE sebesar </w:t>
      </w:r>
      <w:r>
        <w:rPr>
          <w:rFonts w:ascii="Times New Roman" w:hAnsi="Times New Roman"/>
          <w:b/>
          <w:i w:val="0"/>
          <w:color w:val="000000"/>
          <w:sz w:val="24"/>
        </w:rPr>
        <w:t>9,46%</w:t>
      </w:r>
      <w:r>
        <w:rPr>
          <w:rFonts w:ascii="Times New Roman" w:hAnsi="Times New Roman"/>
          <w:b w:val="0"/>
          <w:i w:val="0"/>
          <w:color w:val="000000"/>
          <w:sz w:val="24"/>
        </w:rPr>
        <w:t xml:space="preserve">) pada horizon </w:t>
      </w:r>
      <w:r>
        <w:rPr>
          <w:rFonts w:ascii="Times New Roman" w:hAnsi="Times New Roman"/>
          <w:b/>
          <w:i w:val="0"/>
          <w:color w:val="000000"/>
          <w:sz w:val="24"/>
        </w:rPr>
        <w:t>t+3</w:t>
      </w:r>
      <w:r>
        <w:rPr>
          <w:rFonts w:ascii="Times New Roman" w:hAnsi="Times New Roman"/>
          <w:b w:val="0"/>
          <w:i w:val="0"/>
          <w:color w:val="000000"/>
          <w:sz w:val="24"/>
        </w:rPr>
        <w:t xml:space="preserve">. Adapun berdasarkan metrik pendamping MAE pada horizon t+3, algoritma </w:t>
      </w:r>
      <w:r>
        <w:rPr>
          <w:rFonts w:ascii="Times New Roman" w:hAnsi="Times New Roman"/>
          <w:b/>
          <w:i w:val="0"/>
          <w:color w:val="000000"/>
          <w:sz w:val="24"/>
        </w:rPr>
        <w:t>SVR (RBF)</w:t>
      </w:r>
      <w:r>
        <w:rPr>
          <w:rFonts w:ascii="Times New Roman" w:hAnsi="Times New Roman"/>
          <w:b w:val="0"/>
          <w:i w:val="0"/>
          <w:color w:val="000000"/>
          <w:sz w:val="24"/>
        </w:rPr>
        <w:t xml:space="preserve"> mencatatkan rata-rata kesalahan absolut terendah sebesar </w:t>
      </w:r>
      <w:r>
        <w:rPr>
          <w:rFonts w:ascii="Times New Roman" w:hAnsi="Times New Roman"/>
          <w:b/>
          <w:i w:val="0"/>
          <w:color w:val="000000"/>
          <w:sz w:val="24"/>
        </w:rPr>
        <w:t>0,1444^°C</w:t>
      </w:r>
      <w:r>
        <w:rPr>
          <w:rFonts w:ascii="Times New Roman" w:hAnsi="Times New Roman"/>
          <w:b w:val="0"/>
          <w:i w:val="0"/>
          <w:color w:val="000000"/>
          <w:sz w:val="24"/>
        </w:rPr>
        <w:t xml:space="preserve"> (RMSE = 0,1980^°C, R² Anomali = 0,7503).</w:t>
      </w:r>
    </w:p>
    <w:p>
      <w:pPr>
        <w:spacing w:before="30" w:after="30" w:line="360" w:lineRule="auto"/>
        <w:ind w:left="425" w:hanging="255"/>
        <w:jc w:val="both"/>
      </w:pPr>
      <w:r>
        <w:rPr>
          <w:rFonts w:ascii="Times New Roman" w:hAnsi="Times New Roman"/>
          <w:b w:val="0"/>
          <w:i w:val="0"/>
          <w:color w:val="000000"/>
          <w:sz w:val="24"/>
        </w:rPr>
        <w:t xml:space="preserve">•  Analisis </w:t>
      </w:r>
      <w:r>
        <w:rPr>
          <w:rFonts w:ascii="Times New Roman" w:hAnsi="Times New Roman"/>
          <w:b w:val="0"/>
          <w:i/>
          <w:color w:val="000000"/>
          <w:sz w:val="24"/>
        </w:rPr>
        <w:t>feature importance</w:t>
      </w:r>
      <w:r>
        <w:rPr>
          <w:rFonts w:ascii="Times New Roman" w:hAnsi="Times New Roman"/>
          <w:b w:val="0"/>
          <w:i w:val="0"/>
          <w:color w:val="000000"/>
          <w:sz w:val="24"/>
        </w:rPr>
        <w:t xml:space="preserve"> dan uji ablasi menunjukkan bahwa tingginya akurasi pada Skema Utama sangat ditopang oleh fitur anomali suhu hari sebelumnya (</w:t>
      </w:r>
      <w:r>
        <w:rPr>
          <w:rFonts w:ascii="Consolas" w:hAnsi="Consolas"/>
          <w:b w:val="0"/>
          <w:i w:val="0"/>
          <w:color w:val="000000"/>
          <w:sz w:val="21"/>
        </w:rPr>
        <w:t>anom_doy_c</w:t>
      </w:r>
      <w:r>
        <w:rPr>
          <w:rFonts w:ascii="Times New Roman" w:hAnsi="Times New Roman"/>
          <w:b w:val="0"/>
          <w:i w:val="0"/>
          <w:color w:val="000000"/>
          <w:sz w:val="24"/>
        </w:rPr>
        <w:t xml:space="preserve"> dan </w:t>
      </w:r>
      <w:r>
        <w:rPr>
          <w:rFonts w:ascii="Consolas" w:hAnsi="Consolas"/>
          <w:b w:val="0"/>
          <w:i w:val="0"/>
          <w:color w:val="000000"/>
          <w:sz w:val="21"/>
        </w:rPr>
        <w:t>anom_doy_lag1</w:t>
      </w:r>
      <w:r>
        <w:rPr>
          <w:rFonts w:ascii="Times New Roman" w:hAnsi="Times New Roman"/>
          <w:b w:val="0"/>
          <w:i w:val="0"/>
          <w:color w:val="000000"/>
          <w:sz w:val="24"/>
        </w:rPr>
        <w:t xml:space="preserve">). Ketika seluruh 18 fitur suhu danau historis dihapus pada </w:t>
      </w:r>
      <w:r>
        <w:rPr>
          <w:rFonts w:ascii="Times New Roman" w:hAnsi="Times New Roman"/>
          <w:b/>
          <w:i w:val="0"/>
          <w:color w:val="000000"/>
          <w:sz w:val="24"/>
        </w:rPr>
        <w:t>Skema Ablasi Murni Meteorologi (55 fitur ≤ t)</w:t>
      </w:r>
      <w:r>
        <w:rPr>
          <w:rFonts w:ascii="Times New Roman" w:hAnsi="Times New Roman"/>
          <w:b w:val="0"/>
          <w:i w:val="0"/>
          <w:color w:val="000000"/>
          <w:sz w:val="24"/>
        </w:rPr>
        <w:t xml:space="preserve">, nilai R² Anomali turun secara substansial menjadi 0,5156-0,6545 (t+1) dan 0,3674-0,5615 (t+3), sehingga </w:t>
      </w:r>
      <w:r>
        <w:rPr>
          <w:rFonts w:ascii="Times New Roman" w:hAnsi="Times New Roman"/>
          <w:b/>
          <w:i w:val="0"/>
          <w:color w:val="000000"/>
          <w:sz w:val="24"/>
        </w:rPr>
        <w:t>hasil pengujian mendukung Hipotesis Ketiga (H₃)</w:t>
      </w:r>
      <w:r>
        <w:rPr>
          <w:rFonts w:ascii="Times New Roman" w:hAnsi="Times New Roman"/>
          <w:b w:val="0"/>
          <w:i w:val="0"/>
          <w:color w:val="000000"/>
          <w:sz w:val="24"/>
        </w:rPr>
        <w:t xml:space="preserve">. Pada skema tanpa riwayat suhu danau tersebut, </w:t>
      </w:r>
      <w:r>
        <w:rPr>
          <w:rFonts w:ascii="Times New Roman" w:hAnsi="Times New Roman"/>
          <w:b/>
          <w:i w:val="0"/>
          <w:color w:val="000000"/>
          <w:sz w:val="24"/>
        </w:rPr>
        <w:t>XGBoost</w:t>
      </w:r>
      <w:r>
        <w:rPr>
          <w:rFonts w:ascii="Times New Roman" w:hAnsi="Times New Roman"/>
          <w:b w:val="0"/>
          <w:i w:val="0"/>
          <w:color w:val="000000"/>
          <w:sz w:val="24"/>
        </w:rPr>
        <w:t xml:space="preserve"> unggul pada horizon t+1 (RMSE = 0,2331^°C, R² Anomali = 0,6545), sedangkan </w:t>
      </w:r>
      <w:r>
        <w:rPr>
          <w:rFonts w:ascii="Times New Roman" w:hAnsi="Times New Roman"/>
          <w:b/>
          <w:i w:val="0"/>
          <w:color w:val="000000"/>
          <w:sz w:val="24"/>
        </w:rPr>
        <w:t>SVR (RBF)</w:t>
      </w:r>
      <w:r>
        <w:rPr>
          <w:rFonts w:ascii="Times New Roman" w:hAnsi="Times New Roman"/>
          <w:b w:val="0"/>
          <w:i w:val="0"/>
          <w:color w:val="000000"/>
          <w:sz w:val="24"/>
        </w:rPr>
        <w:t xml:space="preserve"> menjadi algoritma terbaik pada horizon t+3 (RMSE = 0,2624^°C, MAE = 0,2045^°C, R² Anomali = 0,5615) dengan mengandalkan fitur rata-rata bergulir 7–14 hari (</w:t>
      </w:r>
      <w:r>
        <w:rPr>
          <w:rFonts w:ascii="Consolas" w:hAnsi="Consolas"/>
          <w:b w:val="0"/>
          <w:i w:val="0"/>
          <w:color w:val="000000"/>
          <w:sz w:val="21"/>
        </w:rPr>
        <w:t>air_temp_mean_c_mean14d</w:t>
      </w:r>
      <w:r>
        <w:rPr>
          <w:rFonts w:ascii="Times New Roman" w:hAnsi="Times New Roman"/>
          <w:b w:val="0"/>
          <w:i w:val="0"/>
          <w:color w:val="000000"/>
          <w:sz w:val="24"/>
        </w:rPr>
        <w:t xml:space="preserve">, </w:t>
      </w:r>
      <w:r>
        <w:rPr>
          <w:rFonts w:ascii="Consolas" w:hAnsi="Consolas"/>
          <w:b w:val="0"/>
          <w:i w:val="0"/>
          <w:color w:val="000000"/>
          <w:sz w:val="21"/>
        </w:rPr>
        <w:t>air_temp_mean_c_mean7d</w:t>
      </w:r>
      <w:r>
        <w:rPr>
          <w:rFonts w:ascii="Times New Roman" w:hAnsi="Times New Roman"/>
          <w:b w:val="0"/>
          <w:i w:val="0"/>
          <w:color w:val="000000"/>
          <w:sz w:val="24"/>
        </w:rPr>
        <w:t xml:space="preserve">, </w:t>
      </w:r>
      <w:r>
        <w:rPr>
          <w:rFonts w:ascii="Consolas" w:hAnsi="Consolas"/>
          <w:b w:val="0"/>
          <w:i w:val="0"/>
          <w:color w:val="000000"/>
          <w:sz w:val="21"/>
        </w:rPr>
        <w:t>solar_net_rad_mjm2_mean14d</w:t>
      </w:r>
      <w:r>
        <w:rPr>
          <w:rFonts w:ascii="Times New Roman" w:hAnsi="Times New Roman"/>
          <w:b w:val="0"/>
          <w:i w:val="0"/>
          <w:color w:val="000000"/>
          <w:sz w:val="24"/>
        </w:rPr>
        <w:t xml:space="preserve">, dan </w:t>
      </w:r>
      <w:r>
        <w:rPr>
          <w:rFonts w:ascii="Consolas" w:hAnsi="Consolas"/>
          <w:b w:val="0"/>
          <w:i w:val="0"/>
          <w:color w:val="000000"/>
          <w:sz w:val="21"/>
        </w:rPr>
        <w:t>thermal_net_rad_mjm2_mean14d</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  Evaluasi deskriptif-eksploratif terhadap 15 kandidat catatan historis menunjukkan bahwa meskipun episode kematian ikan skala masif (Februari 2022 dan November–Desember 2025) serta periode observasi kenaikan sulfida BRIN (November 2022) bertepatan dengan anomali dingin kuat pada </w:t>
      </w:r>
      <w:r>
        <w:rPr>
          <w:rFonts w:ascii="Times New Roman" w:hAnsi="Times New Roman"/>
          <w:b w:val="0"/>
          <w:i/>
          <w:color w:val="000000"/>
          <w:sz w:val="24"/>
        </w:rPr>
        <w:t>ERA5-Land</w:t>
      </w:r>
      <w:r>
        <w:rPr>
          <w:rFonts w:ascii="Times New Roman" w:hAnsi="Times New Roman"/>
          <w:b w:val="0"/>
          <w:i w:val="0"/>
          <w:color w:val="000000"/>
          <w:sz w:val="24"/>
        </w:rPr>
        <w:t xml:space="preserve"> dan berhasil diikuti oleh prediksi </w:t>
      </w:r>
      <w:r>
        <w:rPr>
          <w:rFonts w:ascii="Times New Roman" w:hAnsi="Times New Roman"/>
          <w:b w:val="0"/>
          <w:i/>
          <w:color w:val="000000"/>
          <w:sz w:val="24"/>
        </w:rPr>
        <w:t>XGBoost</w:t>
      </w:r>
      <w:r>
        <w:rPr>
          <w:rFonts w:ascii="Times New Roman" w:hAnsi="Times New Roman"/>
          <w:b w:val="0"/>
          <w:i w:val="0"/>
          <w:color w:val="000000"/>
          <w:sz w:val="24"/>
        </w:rPr>
        <w:t xml:space="preserve"> (-0,54^°C hingga -0,95^°C), terdapat 5 dari 10 catatan harian spesifik (termasuk Januari 2025 sebesar +0,29^°C) yang memiliki anomali positif. Dengan demikian, anomali suhu lapisan tercampur </w:t>
      </w:r>
      <w:r>
        <w:rPr>
          <w:rFonts w:ascii="Times New Roman" w:hAnsi="Times New Roman"/>
          <w:b w:val="0"/>
          <w:i/>
          <w:color w:val="000000"/>
          <w:sz w:val="24"/>
        </w:rPr>
        <w:t>ERA5-Land</w:t>
      </w:r>
      <w:r>
        <w:rPr>
          <w:rFonts w:ascii="Times New Roman" w:hAnsi="Times New Roman"/>
          <w:b w:val="0"/>
          <w:i w:val="0"/>
          <w:color w:val="000000"/>
          <w:sz w:val="24"/>
        </w:rPr>
        <w:t xml:space="preserve"> hanya berperan sebagai informasi konteks termal skala regional dan belum terbukti sebagai indikator tunggal pendeteksi </w:t>
      </w:r>
      <w:r>
        <w:rPr>
          <w:rFonts w:ascii="Times New Roman" w:hAnsi="Times New Roman"/>
          <w:b w:val="0"/>
          <w:i/>
          <w:color w:val="000000"/>
          <w:sz w:val="24"/>
        </w:rPr>
        <w:t>upwelling</w:t>
      </w:r>
      <w:r>
        <w:rPr>
          <w:rFonts w:ascii="Times New Roman" w:hAnsi="Times New Roman"/>
          <w:b w:val="0"/>
          <w:i w:val="0"/>
          <w:color w:val="000000"/>
          <w:sz w:val="24"/>
        </w:rPr>
        <w:t>.</w:t>
      </w:r>
    </w:p>
    <w:p>
      <w:pPr>
        <w:spacing w:before="200" w:after="80" w:line="360" w:lineRule="auto"/>
        <w:jc w:val="left"/>
      </w:pPr>
      <w:r>
        <w:rPr>
          <w:rFonts w:ascii="Times New Roman" w:hAnsi="Times New Roman"/>
          <w:b/>
          <w:i w:val="0"/>
          <w:color w:val="000000"/>
          <w:sz w:val="24"/>
        </w:rPr>
        <w:t>B. Saran</w:t>
      </w:r>
    </w:p>
    <w:p>
      <w:pPr>
        <w:spacing w:line="360" w:lineRule="auto" w:before="0" w:after="120"/>
        <w:ind w:firstLine="567"/>
        <w:jc w:val="both"/>
      </w:pPr>
      <w:r>
        <w:rPr>
          <w:rFonts w:ascii="Times New Roman" w:hAnsi="Times New Roman"/>
          <w:b w:val="0"/>
          <w:i w:val="0"/>
          <w:color w:val="000000"/>
          <w:sz w:val="24"/>
        </w:rPr>
        <w:t>Berdasarkan temuan dan keterbatasan penelitian yang telah teridentifikasi, disarankan beberapa langkah teknis yang dapat ditindaklanjuti pada penelitian berikutnya:</w:t>
      </w:r>
    </w:p>
    <w:p>
      <w:pPr>
        <w:spacing w:before="30" w:after="30" w:line="360" w:lineRule="auto"/>
        <w:ind w:left="425" w:hanging="255"/>
        <w:jc w:val="both"/>
      </w:pPr>
      <w:r>
        <w:rPr>
          <w:rFonts w:ascii="Times New Roman" w:hAnsi="Times New Roman"/>
          <w:b w:val="0"/>
          <w:i w:val="0"/>
          <w:color w:val="000000"/>
          <w:sz w:val="24"/>
        </w:rPr>
        <w:t>1. *</w:t>
      </w:r>
      <w:r>
        <w:rPr>
          <w:rFonts w:ascii="Times New Roman" w:hAnsi="Times New Roman"/>
          <w:b w:val="0"/>
          <w:i/>
          <w:color w:val="000000"/>
          <w:sz w:val="24"/>
        </w:rPr>
        <w:t xml:space="preserve">Integrasi Data Pengukuran </w:t>
      </w:r>
      <w:r>
        <w:rPr>
          <w:rFonts w:ascii="Times New Roman" w:hAnsi="Times New Roman"/>
          <w:b w:val="0"/>
          <w:i w:val="0"/>
          <w:color w:val="000000"/>
          <w:sz w:val="24"/>
        </w:rPr>
        <w:t>In-Situ</w:t>
      </w:r>
      <w:r>
        <w:rPr>
          <w:rFonts w:ascii="Times New Roman" w:hAnsi="Times New Roman"/>
          <w:b w:val="0"/>
          <w:i/>
          <w:color w:val="000000"/>
          <w:sz w:val="24"/>
        </w:rPr>
        <w:t xml:space="preserve"> Berkelanjutan:</w:t>
      </w:r>
      <w:r>
        <w:rPr>
          <w:rFonts w:ascii="Times New Roman" w:hAnsi="Times New Roman"/>
          <w:b w:val="0"/>
          <w:i/>
          <w:color w:val="000000"/>
          <w:sz w:val="24"/>
        </w:rPr>
        <w:t xml:space="preserve"> Penelitian selanjutnya disarankan memasang atau mengintegrasikan data sensor termistor vertikal (</w:t>
      </w:r>
      <w:r>
        <w:rPr>
          <w:rFonts w:ascii="Times New Roman" w:hAnsi="Times New Roman"/>
          <w:b w:val="0"/>
          <w:i w:val="0"/>
          <w:color w:val="000000"/>
          <w:sz w:val="24"/>
        </w:rPr>
        <w:t>buoy</w:t>
      </w:r>
      <w:r>
        <w:rPr>
          <w:rFonts w:ascii="Times New Roman" w:hAnsi="Times New Roman"/>
          <w:b w:val="0"/>
          <w:i/>
          <w:color w:val="000000"/>
          <w:sz w:val="24"/>
        </w:rPr>
        <w:t xml:space="preserve"> / </w:t>
      </w:r>
      <w:r>
        <w:rPr>
          <w:rFonts w:ascii="Times New Roman" w:hAnsi="Times New Roman"/>
          <w:b w:val="0"/>
          <w:i w:val="0"/>
          <w:color w:val="000000"/>
          <w:sz w:val="24"/>
        </w:rPr>
        <w:t>data logger</w:t>
      </w:r>
      <w:r>
        <w:rPr>
          <w:rFonts w:ascii="Times New Roman" w:hAnsi="Times New Roman"/>
          <w:b w:val="0"/>
          <w:i/>
          <w:color w:val="000000"/>
          <w:sz w:val="24"/>
        </w:rPr>
        <w:t xml:space="preserve"> suhu air dan oksigen terlarut pada kedalaman 0 m, 5 m, 10 m, dan  20 m) di zona KJA Danau Maninjau guna mengkalibrasi bias antara suhu lapisan tercampur </w:t>
      </w:r>
      <w:r>
        <w:rPr>
          <w:rFonts w:ascii="Times New Roman" w:hAnsi="Times New Roman"/>
          <w:b w:val="0"/>
          <w:i w:val="0"/>
          <w:color w:val="000000"/>
          <w:sz w:val="24"/>
        </w:rPr>
        <w:t>ERA5-Land</w:t>
      </w:r>
      <w:r>
        <w:rPr>
          <w:rFonts w:ascii="Times New Roman" w:hAnsi="Times New Roman"/>
          <w:b w:val="0"/>
          <w:i/>
          <w:color w:val="000000"/>
          <w:sz w:val="24"/>
        </w:rPr>
        <w:t xml:space="preserve">, suhu kulit satelit </w:t>
      </w:r>
      <w:r>
        <w:rPr>
          <w:rFonts w:ascii="Times New Roman" w:hAnsi="Times New Roman"/>
          <w:b w:val="0"/>
          <w:i w:val="0"/>
          <w:color w:val="000000"/>
          <w:sz w:val="24"/>
        </w:rPr>
        <w:t>MODIS/Landsat*, dan suhu kolom air sebenarnya.</w:t>
      </w:r>
    </w:p>
    <w:p>
      <w:pPr>
        <w:spacing w:before="30" w:after="30" w:line="360" w:lineRule="auto"/>
        <w:ind w:left="425" w:hanging="255"/>
        <w:jc w:val="both"/>
      </w:pPr>
      <w:r>
        <w:rPr>
          <w:rFonts w:ascii="Times New Roman" w:hAnsi="Times New Roman"/>
          <w:b w:val="0"/>
          <w:i w:val="0"/>
          <w:color w:val="000000"/>
          <w:sz w:val="24"/>
        </w:rPr>
        <w:t>2. *</w:t>
      </w:r>
      <w:r>
        <w:rPr>
          <w:rFonts w:ascii="Times New Roman" w:hAnsi="Times New Roman"/>
          <w:b w:val="0"/>
          <w:i/>
          <w:color w:val="000000"/>
          <w:sz w:val="24"/>
        </w:rPr>
        <w:t xml:space="preserve">Pemeriksaan Parameterisasi Internal </w:t>
      </w:r>
      <w:r>
        <w:rPr>
          <w:rFonts w:ascii="Times New Roman" w:hAnsi="Times New Roman"/>
          <w:b w:val="0"/>
          <w:i w:val="0"/>
          <w:color w:val="000000"/>
          <w:sz w:val="24"/>
        </w:rPr>
        <w:t>FLake</w:t>
      </w:r>
      <w:r>
        <w:rPr>
          <w:rFonts w:ascii="Times New Roman" w:hAnsi="Times New Roman"/>
          <w:b w:val="0"/>
          <w:i/>
          <w:color w:val="000000"/>
          <w:sz w:val="24"/>
        </w:rPr>
        <w:t xml:space="preserve"> dan Pemodelan Hidrodinamika Spasial:</w:t>
      </w:r>
      <w:r>
        <w:rPr>
          <w:rFonts w:ascii="Times New Roman" w:hAnsi="Times New Roman"/>
          <w:b w:val="0"/>
          <w:i/>
          <w:color w:val="000000"/>
          <w:sz w:val="24"/>
        </w:rPr>
        <w:t xml:space="preserve"> Mengingat satu sel grid </w:t>
      </w:r>
      <w:r>
        <w:rPr>
          <w:rFonts w:ascii="Times New Roman" w:hAnsi="Times New Roman"/>
          <w:b w:val="0"/>
          <w:i w:val="0"/>
          <w:color w:val="000000"/>
          <w:sz w:val="24"/>
        </w:rPr>
        <w:t>ERA5-Land</w:t>
      </w:r>
      <w:r>
        <w:rPr>
          <w:rFonts w:ascii="Times New Roman" w:hAnsi="Times New Roman"/>
          <w:b w:val="0"/>
          <w:i/>
          <w:color w:val="000000"/>
          <w:sz w:val="24"/>
        </w:rPr>
        <w:t xml:space="preserve"> (11,1 km) merata-ratakan seluruh cekungan danau, penelitian lanjutan perlu mengkaji konfigurasi parameter kedalaman danau di dalam model </w:t>
      </w:r>
      <w:r>
        <w:rPr>
          <w:rFonts w:ascii="Times New Roman" w:hAnsi="Times New Roman"/>
          <w:b w:val="0"/>
          <w:i w:val="0"/>
          <w:color w:val="000000"/>
          <w:sz w:val="24"/>
        </w:rPr>
        <w:t>FLake</w:t>
      </w:r>
      <w:r>
        <w:rPr>
          <w:rFonts w:ascii="Times New Roman" w:hAnsi="Times New Roman"/>
          <w:b w:val="0"/>
          <w:i/>
          <w:color w:val="000000"/>
          <w:sz w:val="24"/>
        </w:rPr>
        <w:t xml:space="preserve"> ECMWF atau menggabungkan prediksi </w:t>
      </w:r>
      <w:r>
        <w:rPr>
          <w:rFonts w:ascii="Times New Roman" w:hAnsi="Times New Roman"/>
          <w:b w:val="0"/>
          <w:i w:val="0"/>
          <w:color w:val="000000"/>
          <w:sz w:val="24"/>
        </w:rPr>
        <w:t>machine learning</w:t>
      </w:r>
      <w:r>
        <w:rPr>
          <w:rFonts w:ascii="Times New Roman" w:hAnsi="Times New Roman"/>
          <w:b w:val="0"/>
          <w:i/>
          <w:color w:val="000000"/>
          <w:sz w:val="24"/>
        </w:rPr>
        <w:t xml:space="preserve"> dengan model hidrodinamika 3-dimensi untuk menangkap proses </w:t>
      </w:r>
      <w:r>
        <w:rPr>
          <w:rFonts w:ascii="Times New Roman" w:hAnsi="Times New Roman"/>
          <w:b w:val="0"/>
          <w:i w:val="0"/>
          <w:color w:val="000000"/>
          <w:sz w:val="24"/>
        </w:rPr>
        <w:t>upwelling* lokal di sub-teluk (seperti Tanjung Sani dan Bayua).</w:t>
      </w:r>
    </w:p>
    <w:p>
      <w:pPr>
        <w:spacing w:before="30" w:after="30" w:line="360" w:lineRule="auto"/>
        <w:ind w:left="425" w:hanging="255"/>
        <w:jc w:val="both"/>
      </w:pPr>
      <w:r>
        <w:rPr>
          <w:rFonts w:ascii="Times New Roman" w:hAnsi="Times New Roman"/>
          <w:b w:val="0"/>
          <w:i w:val="0"/>
          <w:color w:val="000000"/>
          <w:sz w:val="24"/>
        </w:rPr>
        <w:t>3. *</w:t>
      </w:r>
      <w:r>
        <w:rPr>
          <w:rFonts w:ascii="Times New Roman" w:hAnsi="Times New Roman"/>
          <w:b w:val="0"/>
          <w:i/>
          <w:color w:val="000000"/>
          <w:sz w:val="24"/>
        </w:rPr>
        <w:t>Penyelarasan Jam Pengamatan (</w:t>
      </w:r>
      <w:r>
        <w:rPr>
          <w:rFonts w:ascii="Times New Roman" w:hAnsi="Times New Roman"/>
          <w:b w:val="0"/>
          <w:i w:val="0"/>
          <w:color w:val="000000"/>
          <w:sz w:val="24"/>
        </w:rPr>
        <w:t>Diurnal Matching</w:t>
      </w:r>
      <w:r>
        <w:rPr>
          <w:rFonts w:ascii="Times New Roman" w:hAnsi="Times New Roman"/>
          <w:b w:val="0"/>
          <w:i/>
          <w:color w:val="000000"/>
          <w:sz w:val="24"/>
        </w:rPr>
        <w:t>) pada Data Satelit:</w:t>
      </w:r>
      <w:r>
        <w:rPr>
          <w:rFonts w:ascii="Times New Roman" w:hAnsi="Times New Roman"/>
          <w:b w:val="0"/>
          <w:i/>
          <w:color w:val="000000"/>
          <w:sz w:val="24"/>
        </w:rPr>
        <w:t xml:space="preserve"> Untuk meningkatkan kesesuaian antara reanalisis dan satelit, penelitian berikutnya dapat mengekstrak produk </w:t>
      </w:r>
      <w:r>
        <w:rPr>
          <w:rFonts w:ascii="Times New Roman" w:hAnsi="Times New Roman"/>
          <w:b w:val="0"/>
          <w:i w:val="0"/>
          <w:color w:val="000000"/>
          <w:sz w:val="24"/>
        </w:rPr>
        <w:t>ERA5-Land Hourly</w:t>
      </w:r>
      <w:r>
        <w:rPr>
          <w:rFonts w:ascii="Times New Roman" w:hAnsi="Times New Roman"/>
          <w:b w:val="0"/>
          <w:i/>
          <w:color w:val="000000"/>
          <w:sz w:val="24"/>
        </w:rPr>
        <w:t xml:space="preserve"> (`ECMWF/ERA5_LAND/HOURLY`) tepat pada jam lintas lokal satelit (`view_time_hr`, yaitu pukul 10:00 WIB untuk </w:t>
      </w:r>
      <w:r>
        <w:rPr>
          <w:rFonts w:ascii="Times New Roman" w:hAnsi="Times New Roman"/>
          <w:b w:val="0"/>
          <w:i w:val="0"/>
          <w:color w:val="000000"/>
          <w:sz w:val="24"/>
        </w:rPr>
        <w:t>MODIS Terra</w:t>
      </w:r>
      <w:r>
        <w:rPr>
          <w:rFonts w:ascii="Times New Roman" w:hAnsi="Times New Roman"/>
          <w:b w:val="0"/>
          <w:i/>
          <w:color w:val="000000"/>
          <w:sz w:val="24"/>
        </w:rPr>
        <w:t xml:space="preserve"> dan </w:t>
      </w:r>
      <w:r>
        <w:rPr>
          <w:rFonts w:ascii="Times New Roman" w:hAnsi="Times New Roman"/>
          <w:b w:val="0"/>
          <w:i w:val="0"/>
          <w:color w:val="000000"/>
          <w:sz w:val="24"/>
        </w:rPr>
        <w:t>Landsat</w:t>
      </w:r>
      <w:r>
        <w:rPr>
          <w:rFonts w:ascii="Times New Roman" w:hAnsi="Times New Roman"/>
          <w:b w:val="0"/>
          <w:i/>
          <w:color w:val="000000"/>
          <w:sz w:val="24"/>
        </w:rPr>
        <w:t xml:space="preserve"> serta pukul 14:00 WIB untuk </w:t>
      </w:r>
      <w:r>
        <w:rPr>
          <w:rFonts w:ascii="Times New Roman" w:hAnsi="Times New Roman"/>
          <w:b w:val="0"/>
          <w:i w:val="0"/>
          <w:color w:val="000000"/>
          <w:sz w:val="24"/>
        </w:rPr>
        <w:t>MODIS Aqua*).</w:t>
      </w:r>
    </w:p>
    <w:p>
      <w:pPr>
        <w:spacing w:before="30" w:after="30" w:line="360" w:lineRule="auto"/>
        <w:ind w:left="425" w:hanging="255"/>
        <w:jc w:val="both"/>
      </w:pPr>
      <w:r>
        <w:rPr>
          <w:rFonts w:ascii="Times New Roman" w:hAnsi="Times New Roman"/>
          <w:b w:val="0"/>
          <w:i w:val="0"/>
          <w:color w:val="000000"/>
          <w:sz w:val="24"/>
        </w:rPr>
        <w:t>4. *</w:t>
      </w:r>
      <w:r>
        <w:rPr>
          <w:rFonts w:ascii="Times New Roman" w:hAnsi="Times New Roman"/>
          <w:b w:val="0"/>
          <w:i/>
          <w:color w:val="000000"/>
          <w:sz w:val="24"/>
        </w:rPr>
        <w:t>Penanganan Jeda Rilis Data (</w:t>
      </w:r>
      <w:r>
        <w:rPr>
          <w:rFonts w:ascii="Times New Roman" w:hAnsi="Times New Roman"/>
          <w:b w:val="0"/>
          <w:i w:val="0"/>
          <w:color w:val="000000"/>
          <w:sz w:val="24"/>
        </w:rPr>
        <w:t>Operational Latency</w:t>
      </w:r>
      <w:r>
        <w:rPr>
          <w:rFonts w:ascii="Times New Roman" w:hAnsi="Times New Roman"/>
          <w:b w:val="0"/>
          <w:i/>
          <w:color w:val="000000"/>
          <w:sz w:val="24"/>
        </w:rPr>
        <w:t>) untuk Sistem Prakiraan:</w:t>
      </w:r>
      <w:r>
        <w:rPr>
          <w:rFonts w:ascii="Times New Roman" w:hAnsi="Times New Roman"/>
          <w:b w:val="0"/>
          <w:i/>
          <w:color w:val="000000"/>
          <w:sz w:val="24"/>
        </w:rPr>
        <w:t xml:space="preserve"> Apabila model akan diimplementasikan sebagai sistem prakiraan operasional harian, pipa input perlu diintegrasikan dengan data prakiraan cuaca numerik (</w:t>
      </w:r>
      <w:r>
        <w:rPr>
          <w:rFonts w:ascii="Times New Roman" w:hAnsi="Times New Roman"/>
          <w:b w:val="0"/>
          <w:i w:val="0"/>
          <w:color w:val="000000"/>
          <w:sz w:val="24"/>
        </w:rPr>
        <w:t>Numerical Weather Prediction</w:t>
      </w:r>
      <w:r>
        <w:rPr>
          <w:rFonts w:ascii="Times New Roman" w:hAnsi="Times New Roman"/>
          <w:b w:val="0"/>
          <w:i/>
          <w:color w:val="000000"/>
          <w:sz w:val="24"/>
        </w:rPr>
        <w:t xml:space="preserve"> seperti </w:t>
      </w:r>
      <w:r>
        <w:rPr>
          <w:rFonts w:ascii="Times New Roman" w:hAnsi="Times New Roman"/>
          <w:b w:val="0"/>
          <w:i w:val="0"/>
          <w:color w:val="000000"/>
          <w:sz w:val="24"/>
        </w:rPr>
        <w:t>NOAA GFS</w:t>
      </w:r>
      <w:r>
        <w:rPr>
          <w:rFonts w:ascii="Times New Roman" w:hAnsi="Times New Roman"/>
          <w:b w:val="0"/>
          <w:i/>
          <w:color w:val="000000"/>
          <w:sz w:val="24"/>
        </w:rPr>
        <w:t xml:space="preserve"> atau </w:t>
      </w:r>
      <w:r>
        <w:rPr>
          <w:rFonts w:ascii="Times New Roman" w:hAnsi="Times New Roman"/>
          <w:b w:val="0"/>
          <w:i w:val="0"/>
          <w:color w:val="000000"/>
          <w:sz w:val="24"/>
        </w:rPr>
        <w:t>ECMWF IFS</w:t>
      </w:r>
      <w:r>
        <w:rPr>
          <w:rFonts w:ascii="Times New Roman" w:hAnsi="Times New Roman"/>
          <w:b w:val="0"/>
          <w:i/>
          <w:color w:val="000000"/>
          <w:sz w:val="24"/>
        </w:rPr>
        <w:t xml:space="preserve"> di GEE) atau stasiun cuaca otomatis (</w:t>
      </w:r>
      <w:r>
        <w:rPr>
          <w:rFonts w:ascii="Times New Roman" w:hAnsi="Times New Roman"/>
          <w:b w:val="0"/>
          <w:i w:val="0"/>
          <w:color w:val="000000"/>
          <w:sz w:val="24"/>
        </w:rPr>
        <w:t>AWS</w:t>
      </w:r>
      <w:r>
        <w:rPr>
          <w:rFonts w:ascii="Times New Roman" w:hAnsi="Times New Roman"/>
          <w:b w:val="0"/>
          <w:i/>
          <w:color w:val="000000"/>
          <w:sz w:val="24"/>
        </w:rPr>
        <w:t xml:space="preserve">) lokal untuk mengatasi jeda rilis sekitar 5 hari pada produk </w:t>
      </w:r>
      <w:r>
        <w:rPr>
          <w:rFonts w:ascii="Times New Roman" w:hAnsi="Times New Roman"/>
          <w:b w:val="0"/>
          <w:i w:val="0"/>
          <w:color w:val="000000"/>
          <w:sz w:val="24"/>
        </w:rPr>
        <w:t>ERA5-Land Daily*.</w:t>
      </w:r>
    </w:p>
    <w:p>
      <w:r>
        <w:br w:type="page"/>
      </w:r>
    </w:p>
    <w:p>
      <w:pPr>
        <w:spacing w:before="0" w:after="240" w:line="360" w:lineRule="auto"/>
        <w:jc w:val="center"/>
      </w:pPr>
      <w:r>
        <w:rPr>
          <w:rFonts w:ascii="Times New Roman" w:hAnsi="Times New Roman"/>
          <w:b/>
          <w:i w:val="0"/>
          <w:color w:val="000000"/>
          <w:sz w:val="28"/>
        </w:rPr>
        <w:t>DAFTAR RUJUKAN</w:t>
      </w:r>
    </w:p>
    <w:p>
      <w:pPr>
        <w:spacing w:line="360" w:lineRule="auto" w:before="0" w:after="120"/>
        <w:jc w:val="both"/>
      </w:pPr>
      <w:r>
        <w:rPr>
          <w:rFonts w:ascii="Times New Roman" w:hAnsi="Times New Roman"/>
          <w:b/>
          <w:i w:val="0"/>
          <w:color w:val="000000"/>
          <w:sz w:val="24"/>
        </w:rPr>
        <w:t>A. Pustaka Jurnal Ilmiah Primer (11 Artikel)</w:t>
      </w:r>
    </w:p>
    <w:p>
      <w:pPr>
        <w:spacing w:line="240" w:lineRule="auto" w:before="40" w:after="120"/>
        <w:ind w:left="567" w:hanging="567"/>
        <w:jc w:val="both"/>
      </w:pPr>
      <w:r>
        <w:rPr>
          <w:rFonts w:ascii="Times New Roman" w:hAnsi="Times New Roman"/>
          <w:b w:val="0"/>
          <w:i w:val="0"/>
          <w:color w:val="000000"/>
          <w:sz w:val="24"/>
        </w:rPr>
        <w:t xml:space="preserve">Aldiansyah, S. dan Saputra, R. A. (2022). Comparison of Machine Learning Algorithms for Land Use and Land Cover Analysis Using Google Earth Engine (Case Study: Wanggu Watershed). </w:t>
      </w:r>
      <w:r>
        <w:rPr>
          <w:rFonts w:ascii="Times New Roman" w:hAnsi="Times New Roman"/>
          <w:b w:val="0"/>
          <w:i/>
          <w:color w:val="000000"/>
          <w:sz w:val="24"/>
        </w:rPr>
        <w:t>International Journal of Remote Sensing and Earth Sciences (IJReSES)</w:t>
      </w:r>
      <w:r>
        <w:rPr>
          <w:rFonts w:ascii="Times New Roman" w:hAnsi="Times New Roman"/>
          <w:b w:val="0"/>
          <w:i w:val="0"/>
          <w:color w:val="000000"/>
          <w:sz w:val="24"/>
        </w:rPr>
        <w:t xml:space="preserve">, Vol. 19(2), hal. 197–210. DOI: </w:t>
      </w:r>
      <w:r>
        <w:rPr>
          <w:rFonts w:ascii="Consolas" w:hAnsi="Consolas"/>
          <w:b w:val="0"/>
          <w:i w:val="0"/>
          <w:color w:val="000000"/>
          <w:sz w:val="21"/>
        </w:rPr>
        <w:t>10.30536/ijreses.v19i2.13716</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Fajri, M., Kencana, M. R., Putra, W. M., dan Thoriq, M. (2026). Perbandingan Algoritma Random Forest dan XGBoost dalam Klasifikasi Kualitas Air Danau Maninjau. </w:t>
      </w:r>
      <w:r>
        <w:rPr>
          <w:rFonts w:ascii="Times New Roman" w:hAnsi="Times New Roman"/>
          <w:b w:val="0"/>
          <w:i/>
          <w:color w:val="000000"/>
          <w:sz w:val="24"/>
        </w:rPr>
        <w:t>Jurnal Nasional Teknologi dan Sistem Informasi (TEKNOSI)</w:t>
      </w:r>
      <w:r>
        <w:rPr>
          <w:rFonts w:ascii="Times New Roman" w:hAnsi="Times New Roman"/>
          <w:b w:val="0"/>
          <w:i w:val="0"/>
          <w:color w:val="000000"/>
          <w:sz w:val="24"/>
        </w:rPr>
        <w:t xml:space="preserve">, Vol. 12(2), hal. 276–283. DOI: </w:t>
      </w:r>
      <w:r>
        <w:rPr>
          <w:rFonts w:ascii="Consolas" w:hAnsi="Consolas"/>
          <w:b w:val="0"/>
          <w:i w:val="0"/>
          <w:color w:val="000000"/>
          <w:sz w:val="21"/>
        </w:rPr>
        <w:t>10.25077/TEKNOSI.v12i2.2026.276-283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Hamze-Ziabari, S. M., Lemmin, U., Foroughan, M., Reiss, R. S., dan Barry, D. A. (2023). Chimney-Like Intense Pelagic Upwelling in the Center of Basin-Scale Cyclonic Gyres in Large Lake Geneva. </w:t>
      </w:r>
      <w:r>
        <w:rPr>
          <w:rFonts w:ascii="Times New Roman" w:hAnsi="Times New Roman"/>
          <w:b w:val="0"/>
          <w:i/>
          <w:color w:val="000000"/>
          <w:sz w:val="24"/>
        </w:rPr>
        <w:t>Journal of Geophysical Research: Oceans</w:t>
      </w:r>
      <w:r>
        <w:rPr>
          <w:rFonts w:ascii="Times New Roman" w:hAnsi="Times New Roman"/>
          <w:b w:val="0"/>
          <w:i w:val="0"/>
          <w:color w:val="000000"/>
          <w:sz w:val="24"/>
        </w:rPr>
        <w:t xml:space="preserve">, Vol. 128(7), e2022JC019592. DOI: </w:t>
      </w:r>
      <w:r>
        <w:rPr>
          <w:rFonts w:ascii="Consolas" w:hAnsi="Consolas"/>
          <w:b w:val="0"/>
          <w:i w:val="0"/>
          <w:color w:val="000000"/>
          <w:sz w:val="21"/>
        </w:rPr>
        <w:t>10.1029/2022JC019592</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Komala, P. S., Zulkarnaini, Z., Kurniati, R. I., dan Fauzi, M. (2024). The Effect of Anthropogenic Activities on the Spatial Distribution of Total Nitrogen and Total Phosphate in Lake Maninjau. </w:t>
      </w:r>
      <w:r>
        <w:rPr>
          <w:rFonts w:ascii="Times New Roman" w:hAnsi="Times New Roman"/>
          <w:b w:val="0"/>
          <w:i/>
          <w:color w:val="000000"/>
          <w:sz w:val="24"/>
        </w:rPr>
        <w:t>Journal of Water and Land Development</w:t>
      </w:r>
      <w:r>
        <w:rPr>
          <w:rFonts w:ascii="Times New Roman" w:hAnsi="Times New Roman"/>
          <w:b w:val="0"/>
          <w:i w:val="0"/>
          <w:color w:val="000000"/>
          <w:sz w:val="24"/>
        </w:rPr>
        <w:t xml:space="preserve">, No. 60, hal. 71–78. DOI: </w:t>
      </w:r>
      <w:r>
        <w:rPr>
          <w:rFonts w:ascii="Consolas" w:hAnsi="Consolas"/>
          <w:b w:val="0"/>
          <w:i w:val="0"/>
          <w:color w:val="000000"/>
          <w:sz w:val="21"/>
        </w:rPr>
        <w:t>10.24425/jwld.2024.149109</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Li, Z., Zhang, Z., Xiong, S., Zhang, W., dan Li, R. (2024). Lake Surface Temperature Predictions under Different Climate Scenarios with Machine Learning Methods: A Case Study of Qinghai Lake and Hulun Lake, China. </w:t>
      </w:r>
      <w:r>
        <w:rPr>
          <w:rFonts w:ascii="Times New Roman" w:hAnsi="Times New Roman"/>
          <w:b w:val="0"/>
          <w:i/>
          <w:color w:val="000000"/>
          <w:sz w:val="24"/>
        </w:rPr>
        <w:t>Remote Sensing</w:t>
      </w:r>
      <w:r>
        <w:rPr>
          <w:rFonts w:ascii="Times New Roman" w:hAnsi="Times New Roman"/>
          <w:b w:val="0"/>
          <w:i w:val="0"/>
          <w:color w:val="000000"/>
          <w:sz w:val="24"/>
        </w:rPr>
        <w:t xml:space="preserve">, Vol. 16(17), 3220, hal. 1–22. DOI: </w:t>
      </w:r>
      <w:r>
        <w:rPr>
          <w:rFonts w:ascii="Consolas" w:hAnsi="Consolas"/>
          <w:b w:val="0"/>
          <w:i w:val="0"/>
          <w:color w:val="000000"/>
          <w:sz w:val="21"/>
        </w:rPr>
        <w:t>10.3390/rs16173220</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Naumenko, M. A., Guzivaty, V. V., Budnev, N. M., dan Troitskaya, E. S. (2025). Spatiotemporal Variability of the Thermal Structure of Upwelling in the Southwestern Part of Lake Baikal. </w:t>
      </w:r>
      <w:r>
        <w:rPr>
          <w:rFonts w:ascii="Times New Roman" w:hAnsi="Times New Roman"/>
          <w:b w:val="0"/>
          <w:i/>
          <w:color w:val="000000"/>
          <w:sz w:val="24"/>
        </w:rPr>
        <w:t>Izvestiya, Atmospheric and Oceanic Physics</w:t>
      </w:r>
      <w:r>
        <w:rPr>
          <w:rFonts w:ascii="Times New Roman" w:hAnsi="Times New Roman"/>
          <w:b w:val="0"/>
          <w:i w:val="0"/>
          <w:color w:val="000000"/>
          <w:sz w:val="24"/>
        </w:rPr>
        <w:t xml:space="preserve">, Vol. 61(11), hal. 1446–1454. DOI: </w:t>
      </w:r>
      <w:r>
        <w:rPr>
          <w:rFonts w:ascii="Consolas" w:hAnsi="Consolas"/>
          <w:b w:val="0"/>
          <w:i w:val="0"/>
          <w:color w:val="000000"/>
          <w:sz w:val="21"/>
        </w:rPr>
        <w:t>10.1134/S0001433826700210</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Putri, M. R., Jasalesmana, T., Abdurrachman, M., Henny, C., Nomosatryo, S., dan Albani, A. S. (2024). The Impact of Weather Condition Changes on Vertical Distribution of Sulfides in Lake Maninjau Based on Observation Data. </w:t>
      </w:r>
      <w:r>
        <w:rPr>
          <w:rFonts w:ascii="Times New Roman" w:hAnsi="Times New Roman"/>
          <w:b w:val="0"/>
          <w:i/>
          <w:color w:val="000000"/>
          <w:sz w:val="24"/>
        </w:rPr>
        <w:t>LIMNOTEK: Perairan Darat Tropis di Indonesia</w:t>
      </w:r>
      <w:r>
        <w:rPr>
          <w:rFonts w:ascii="Times New Roman" w:hAnsi="Times New Roman"/>
          <w:b w:val="0"/>
          <w:i w:val="0"/>
          <w:color w:val="000000"/>
          <w:sz w:val="24"/>
        </w:rPr>
        <w:t xml:space="preserve">, Vol. 30(1), hal. 1–11. DOI: </w:t>
      </w:r>
      <w:r>
        <w:rPr>
          <w:rFonts w:ascii="Consolas" w:hAnsi="Consolas"/>
          <w:b w:val="0"/>
          <w:i w:val="0"/>
          <w:color w:val="000000"/>
          <w:sz w:val="21"/>
        </w:rPr>
        <w:t>10.55981/limnotek.2024.2203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Sunaryani, A. (2023). Penentuan Status Mutu Air dan Status Trofik di Perairan Danau Maninjau. </w:t>
      </w:r>
      <w:r>
        <w:rPr>
          <w:rFonts w:ascii="Times New Roman" w:hAnsi="Times New Roman"/>
          <w:b w:val="0"/>
          <w:i/>
          <w:color w:val="000000"/>
          <w:sz w:val="24"/>
        </w:rPr>
        <w:t>Jurnal Teknologi Lingkungan</w:t>
      </w:r>
      <w:r>
        <w:rPr>
          <w:rFonts w:ascii="Times New Roman" w:hAnsi="Times New Roman"/>
          <w:b w:val="0"/>
          <w:i w:val="0"/>
          <w:color w:val="000000"/>
          <w:sz w:val="24"/>
        </w:rPr>
        <w:t xml:space="preserve">, Vol. 24(1), hal. 21–27. DOI: </w:t>
      </w:r>
      <w:r>
        <w:rPr>
          <w:rFonts w:ascii="Consolas" w:hAnsi="Consolas"/>
          <w:b w:val="0"/>
          <w:i w:val="0"/>
          <w:color w:val="000000"/>
          <w:sz w:val="21"/>
        </w:rPr>
        <w:t>10.55981/jtl.2023.246</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Syakir, F., Irhamsyah, M., Melinda, Yunidar, Zulhelmi, dan Miftahujjannah, R. (2025). Forecasting Upwelling in Lake Maninjau Using Vector Autoregressive, Support Vector Machine and Dashboard Visualization. </w:t>
      </w:r>
      <w:r>
        <w:rPr>
          <w:rFonts w:ascii="Times New Roman" w:hAnsi="Times New Roman"/>
          <w:b w:val="0"/>
          <w:i/>
          <w:color w:val="000000"/>
          <w:sz w:val="24"/>
        </w:rPr>
        <w:t>JITK (Jurnal Ilmu Pengetahuan dan Teknologi Komputer)</w:t>
      </w:r>
      <w:r>
        <w:rPr>
          <w:rFonts w:ascii="Times New Roman" w:hAnsi="Times New Roman"/>
          <w:b w:val="0"/>
          <w:i w:val="0"/>
          <w:color w:val="000000"/>
          <w:sz w:val="24"/>
        </w:rPr>
        <w:t xml:space="preserve">, Vol. 11(2), hal. 580–590. DOI: </w:t>
      </w:r>
      <w:r>
        <w:rPr>
          <w:rFonts w:ascii="Consolas" w:hAnsi="Consolas"/>
          <w:b w:val="0"/>
          <w:i w:val="0"/>
          <w:color w:val="000000"/>
          <w:sz w:val="21"/>
        </w:rPr>
        <w:t>10.33480/jitk.v11i2.6665</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Ulhaq, M. Z., Farid, M., Aziza, Z. I., Nuzullah, T. M. F., Syakir, F., dan Sasmita, N. R. (2025). Integration of Machine Learning and Time Series Analysis for Upwelling Prediction Dashboard in Lake Laut Tawar, Indonesia: A Study Based on Climate Forecasting. </w:t>
      </w:r>
      <w:r>
        <w:rPr>
          <w:rFonts w:ascii="Times New Roman" w:hAnsi="Times New Roman"/>
          <w:b w:val="0"/>
          <w:i/>
          <w:color w:val="000000"/>
          <w:sz w:val="24"/>
        </w:rPr>
        <w:t>Theoretical and Applied Climatology</w:t>
      </w:r>
      <w:r>
        <w:rPr>
          <w:rFonts w:ascii="Times New Roman" w:hAnsi="Times New Roman"/>
          <w:b w:val="0"/>
          <w:i w:val="0"/>
          <w:color w:val="000000"/>
          <w:sz w:val="24"/>
        </w:rPr>
        <w:t xml:space="preserve">, Vol. 156(9), 463. DOI: </w:t>
      </w:r>
      <w:r>
        <w:rPr>
          <w:rFonts w:ascii="Consolas" w:hAnsi="Consolas"/>
          <w:b w:val="0"/>
          <w:i w:val="0"/>
          <w:color w:val="000000"/>
          <w:sz w:val="21"/>
        </w:rPr>
        <w:t>10.1007/s00704-025-05717-3</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Valbuena, S. A., Bombardelli, F. A., Cortés, A., Largier, J. L., Roberts, D. C., Forrest, A. L., dan Schladow, S. G. (2022). 3D Flow Structures During Upwelling Events in Lakes of Moderate Size. </w:t>
      </w:r>
      <w:r>
        <w:rPr>
          <w:rFonts w:ascii="Times New Roman" w:hAnsi="Times New Roman"/>
          <w:b w:val="0"/>
          <w:i/>
          <w:color w:val="000000"/>
          <w:sz w:val="24"/>
        </w:rPr>
        <w:t>Water Resources Research</w:t>
      </w:r>
      <w:r>
        <w:rPr>
          <w:rFonts w:ascii="Times New Roman" w:hAnsi="Times New Roman"/>
          <w:b w:val="0"/>
          <w:i w:val="0"/>
          <w:color w:val="000000"/>
          <w:sz w:val="24"/>
        </w:rPr>
        <w:t xml:space="preserve">, Vol. 58(3), e2021WR030666. DOI: </w:t>
      </w:r>
      <w:r>
        <w:rPr>
          <w:rFonts w:ascii="Consolas" w:hAnsi="Consolas"/>
          <w:b w:val="0"/>
          <w:i w:val="0"/>
          <w:color w:val="000000"/>
          <w:sz w:val="21"/>
        </w:rPr>
        <w:t>10.1029/2021WR030666</w:t>
      </w:r>
      <w:r>
        <w:rPr>
          <w:rFonts w:ascii="Times New Roman" w:hAnsi="Times New Roman"/>
          <w:b w:val="0"/>
          <w:i w:val="0"/>
          <w:color w:val="000000"/>
          <w:sz w:val="24"/>
        </w:rPr>
        <w:t>.</w:t>
      </w:r>
    </w:p>
    <w:p>
      <w:pPr>
        <w:spacing w:line="360" w:lineRule="auto" w:before="0" w:after="120"/>
        <w:jc w:val="both"/>
      </w:pPr>
      <w:r>
        <w:rPr>
          <w:rFonts w:ascii="Times New Roman" w:hAnsi="Times New Roman"/>
          <w:b/>
          <w:i w:val="0"/>
          <w:color w:val="000000"/>
          <w:sz w:val="24"/>
        </w:rPr>
        <w:t>B. Sumber Laporan Kejadian Sekunder (Berita Resmi LKBN ANTARA / DKPP Kabupaten Agam)</w:t>
      </w:r>
    </w:p>
    <w:p>
      <w:pPr>
        <w:spacing w:line="240" w:lineRule="auto" w:before="40" w:after="120"/>
        <w:ind w:left="567" w:hanging="567"/>
        <w:jc w:val="both"/>
      </w:pPr>
      <w:r>
        <w:rPr>
          <w:rFonts w:ascii="Times New Roman" w:hAnsi="Times New Roman"/>
          <w:b w:val="0"/>
          <w:i w:val="0"/>
          <w:color w:val="000000"/>
          <w:sz w:val="24"/>
        </w:rPr>
        <w:t xml:space="preserve">ANTARA. (2021a, 27 April). </w:t>
      </w:r>
      <w:r>
        <w:rPr>
          <w:rFonts w:ascii="Times New Roman" w:hAnsi="Times New Roman"/>
          <w:b w:val="0"/>
          <w:i/>
          <w:color w:val="000000"/>
          <w:sz w:val="24"/>
        </w:rPr>
        <w:t>10 ton ikan di Danau Maninjau mati massal</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https://www.antaranews.com/berita/2124642/10-ton-ikan-di-danau-maninjau-mati-massal</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(2021b, 27 Desember). </w:t>
      </w:r>
      <w:r>
        <w:rPr>
          <w:rFonts w:ascii="Times New Roman" w:hAnsi="Times New Roman"/>
          <w:b w:val="0"/>
          <w:i/>
          <w:color w:val="000000"/>
          <w:sz w:val="24"/>
        </w:rPr>
        <w:t>Kurang oksigen, jumlah ikan mati di Danau Maninjau menjadi 1.455 ton</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https://www.antaranews.com/berita/2609237/kurang-oksigen-jumlah-ikan-mati-di-danau-maninjau-menjadi-1455-ton</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(2022, 15 Februari). </w:t>
      </w:r>
      <w:r>
        <w:rPr>
          <w:rFonts w:ascii="Times New Roman" w:hAnsi="Times New Roman"/>
          <w:b w:val="0"/>
          <w:i/>
          <w:color w:val="000000"/>
          <w:sz w:val="24"/>
        </w:rPr>
        <w:t>Ikan mati di Danau Maninjau bertambah, petani rugi hingga Rp2,6 miliar</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https://www.antaranews.com/berita/2703957/ikan-mati-di-danau-maninjau-bertambah-petani-rugi-hingga-rp26-miliar</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(2023, 16 Mei). </w:t>
      </w:r>
      <w:r>
        <w:rPr>
          <w:rFonts w:ascii="Times New Roman" w:hAnsi="Times New Roman"/>
          <w:b w:val="0"/>
          <w:i/>
          <w:color w:val="000000"/>
          <w:sz w:val="24"/>
        </w:rPr>
        <w:t>Pemkab Agam: 15 ton ikan di Danau Maninjau mati akibat angin kencang</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https://www.antaranews.com/berita/3542046/pemkab-agam-15-ton-ikan-di-danau-maninjau-mati-akibat-angin-kencang</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(2025a, 19 Januari). </w:t>
      </w:r>
      <w:r>
        <w:rPr>
          <w:rFonts w:ascii="Times New Roman" w:hAnsi="Times New Roman"/>
          <w:b w:val="0"/>
          <w:i/>
          <w:color w:val="000000"/>
          <w:sz w:val="24"/>
        </w:rPr>
        <w:t>Kematian ikan di Danau Maninjau bertambah 50 ton</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https://www.antaranews.com/berita/4594238/kematian-ikan-di-danau-maninjau-bertambah-50-ton</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(2025b, 27 November). </w:t>
      </w:r>
      <w:r>
        <w:rPr>
          <w:rFonts w:ascii="Times New Roman" w:hAnsi="Times New Roman"/>
          <w:b w:val="0"/>
          <w:i/>
          <w:color w:val="000000"/>
          <w:sz w:val="24"/>
        </w:rPr>
        <w:t>Ikan Danau Maninjau mati capai delapan ton dampak hujan-angin kencang</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https://www.antaranews.com/berita/5270801/ikan-danau-maninjau-mati-capai-delapan-ton-dampak-hujan-angin-kencang</w:t>
      </w:r>
      <w:r>
        <w:rPr>
          <w:rFonts w:ascii="Times New Roman" w:hAnsi="Times New Roman"/>
          <w:b w:val="0"/>
          <w:i w:val="0"/>
          <w:color w:val="000000"/>
          <w:sz w:val="24"/>
        </w:rPr>
        <w:t>.</w:t>
      </w:r>
    </w:p>
    <w:p>
      <w:pPr>
        <w:spacing w:line="240" w:lineRule="auto" w:before="40" w:after="120"/>
        <w:ind w:left="567" w:hanging="567"/>
        <w:jc w:val="both"/>
      </w:pPr>
      <w:r>
        <w:rPr>
          <w:rFonts w:ascii="Times New Roman" w:hAnsi="Times New Roman"/>
          <w:b w:val="0"/>
          <w:i w:val="0"/>
          <w:color w:val="000000"/>
          <w:sz w:val="24"/>
        </w:rPr>
        <w:t xml:space="preserve">ANTARA. (2025c, 20 Desember). </w:t>
      </w:r>
      <w:r>
        <w:rPr>
          <w:rFonts w:ascii="Times New Roman" w:hAnsi="Times New Roman"/>
          <w:b w:val="0"/>
          <w:i/>
          <w:color w:val="000000"/>
          <w:sz w:val="24"/>
        </w:rPr>
        <w:t>Sekitar 1.428,73 ton ikan mati dampak upwelling air Danau Maninjau</w:t>
      </w:r>
      <w:r>
        <w:rPr>
          <w:rFonts w:ascii="Times New Roman" w:hAnsi="Times New Roman"/>
          <w:b w:val="0"/>
          <w:i w:val="0"/>
          <w:color w:val="000000"/>
          <w:sz w:val="24"/>
        </w:rPr>
        <w:t xml:space="preserve">. Lembaga Kantor Berita Nasional (LKBN) ANTARA (Laporan DKPP Kabupaten Agam). Tersedia pada: </w:t>
      </w:r>
      <w:r>
        <w:rPr>
          <w:rFonts w:ascii="Consolas" w:hAnsi="Consolas"/>
          <w:b w:val="0"/>
          <w:i w:val="0"/>
          <w:color w:val="000000"/>
          <w:sz w:val="21"/>
        </w:rPr>
        <w:t>https://www.antaranews.com/berita/5314777/sekitar-142873-ton-ikan-mati-dampak-upwelling-air-danau-maninjau</w:t>
      </w:r>
      <w:r>
        <w:rPr>
          <w:rFonts w:ascii="Times New Roman" w:hAnsi="Times New Roman"/>
          <w:b w:val="0"/>
          <w:i w:val="0"/>
          <w:color w:val="000000"/>
          <w:sz w:val="24"/>
        </w:rPr>
        <w:t>.</w:t>
      </w:r>
    </w:p>
    <w:p>
      <w:r>
        <w:br w:type="page"/>
      </w:r>
    </w:p>
    <w:p>
      <w:pPr>
        <w:spacing w:before="0" w:after="240" w:line="360" w:lineRule="auto"/>
        <w:jc w:val="center"/>
      </w:pPr>
      <w:r>
        <w:rPr>
          <w:rFonts w:ascii="Times New Roman" w:hAnsi="Times New Roman"/>
          <w:b/>
          <w:i w:val="0"/>
          <w:color w:val="000000"/>
          <w:sz w:val="28"/>
        </w:rPr>
        <w:t>LAMPIRAN PENDUKUNG (SKEMA 1: PENGEMBANGAN ALGORITMA / MODEL)</w:t>
      </w:r>
    </w:p>
    <w:p>
      <w:pPr>
        <w:spacing w:before="200" w:after="80" w:line="360" w:lineRule="auto"/>
        <w:jc w:val="left"/>
      </w:pPr>
      <w:r>
        <w:rPr>
          <w:rFonts w:ascii="Times New Roman" w:hAnsi="Times New Roman"/>
          <w:b/>
          <w:i w:val="0"/>
          <w:color w:val="000000"/>
          <w:sz w:val="24"/>
        </w:rPr>
        <w:t>Lampiran I. Daftar Artefak Dataset dan Kode Program Penelitian</w:t>
      </w:r>
    </w:p>
    <w:p>
      <w:pPr>
        <w:spacing w:before="30" w:after="30" w:line="360" w:lineRule="auto"/>
        <w:ind w:left="425" w:hanging="255"/>
        <w:jc w:val="both"/>
      </w:pPr>
      <w:r>
        <w:rPr>
          <w:rFonts w:ascii="Times New Roman" w:hAnsi="Times New Roman"/>
          <w:b w:val="0"/>
          <w:i w:val="0"/>
          <w:color w:val="000000"/>
          <w:sz w:val="24"/>
        </w:rPr>
        <w:t xml:space="preserve">1. </w:t>
      </w:r>
      <w:r>
        <w:rPr>
          <w:rFonts w:ascii="Consolas" w:hAnsi="Consolas"/>
          <w:b w:val="0"/>
          <w:i w:val="0"/>
          <w:color w:val="000000"/>
          <w:sz w:val="21"/>
        </w:rPr>
        <w:t>gee_extract_maninjau.js</w:t>
      </w:r>
      <w:r>
        <w:rPr>
          <w:rFonts w:ascii="Times New Roman" w:hAnsi="Times New Roman"/>
          <w:b w:val="0"/>
          <w:i w:val="0"/>
          <w:color w:val="000000"/>
          <w:sz w:val="24"/>
        </w:rPr>
        <w:t xml:space="preserve"> — Skrip ekstraksi deret waktu harian </w:t>
      </w:r>
      <w:r>
        <w:rPr>
          <w:rFonts w:ascii="Times New Roman" w:hAnsi="Times New Roman"/>
          <w:b w:val="0"/>
          <w:i/>
          <w:color w:val="000000"/>
          <w:sz w:val="24"/>
        </w:rPr>
        <w:t>ERA5-Land</w:t>
      </w:r>
      <w:r>
        <w:rPr>
          <w:rFonts w:ascii="Times New Roman" w:hAnsi="Times New Roman"/>
          <w:b w:val="0"/>
          <w:i w:val="0"/>
          <w:color w:val="000000"/>
          <w:sz w:val="24"/>
        </w:rPr>
        <w:t xml:space="preserve">, </w:t>
      </w:r>
      <w:r>
        <w:rPr>
          <w:rFonts w:ascii="Times New Roman" w:hAnsi="Times New Roman"/>
          <w:b w:val="0"/>
          <w:i/>
          <w:color w:val="000000"/>
          <w:sz w:val="24"/>
        </w:rPr>
        <w:t>CHIRPS</w:t>
      </w:r>
      <w:r>
        <w:rPr>
          <w:rFonts w:ascii="Times New Roman" w:hAnsi="Times New Roman"/>
          <w:b w:val="0"/>
          <w:i w:val="0"/>
          <w:color w:val="000000"/>
          <w:sz w:val="24"/>
        </w:rPr>
        <w:t xml:space="preserve">,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 xml:space="preserve"> di </w:t>
      </w:r>
      <w:r>
        <w:rPr>
          <w:rFonts w:ascii="Times New Roman" w:hAnsi="Times New Roman"/>
          <w:b w:val="0"/>
          <w:i/>
          <w:color w:val="000000"/>
          <w:sz w:val="24"/>
        </w:rPr>
        <w:t>Google Earth Engine</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2. </w:t>
      </w:r>
      <w:r>
        <w:rPr>
          <w:rFonts w:ascii="Consolas" w:hAnsi="Consolas"/>
          <w:b w:val="0"/>
          <w:i w:val="0"/>
          <w:color w:val="000000"/>
          <w:sz w:val="21"/>
        </w:rPr>
        <w:t>gee_audit_grid_dan_modis.js</w:t>
      </w:r>
      <w:r>
        <w:rPr>
          <w:rFonts w:ascii="Times New Roman" w:hAnsi="Times New Roman"/>
          <w:b w:val="0"/>
          <w:i w:val="0"/>
          <w:color w:val="000000"/>
          <w:sz w:val="24"/>
        </w:rPr>
        <w:t xml:space="preserve"> — Skrip audit geometri poligon sel grid </w:t>
      </w:r>
      <w:r>
        <w:rPr>
          <w:rFonts w:ascii="Times New Roman" w:hAnsi="Times New Roman"/>
          <w:b w:val="0"/>
          <w:i/>
          <w:color w:val="000000"/>
          <w:sz w:val="24"/>
        </w:rPr>
        <w:t>ERA5-Land</w:t>
      </w:r>
      <w:r>
        <w:rPr>
          <w:rFonts w:ascii="Times New Roman" w:hAnsi="Times New Roman"/>
          <w:b w:val="0"/>
          <w:i w:val="0"/>
          <w:color w:val="000000"/>
          <w:sz w:val="24"/>
        </w:rPr>
        <w:t xml:space="preserve">, fraksi air permanen </w:t>
      </w:r>
      <w:r>
        <w:rPr>
          <w:rFonts w:ascii="Consolas" w:hAnsi="Consolas"/>
          <w:b w:val="0"/>
          <w:i w:val="0"/>
          <w:color w:val="000000"/>
          <w:sz w:val="21"/>
        </w:rPr>
        <w:t>JRC Global Surface Water</w:t>
      </w:r>
      <w:r>
        <w:rPr>
          <w:rFonts w:ascii="Times New Roman" w:hAnsi="Times New Roman"/>
          <w:b w:val="0"/>
          <w:i w:val="0"/>
          <w:color w:val="000000"/>
          <w:sz w:val="24"/>
        </w:rPr>
        <w:t xml:space="preserve"> (30 m), serta atribut kualitas piksel </w:t>
      </w:r>
      <w:r>
        <w:rPr>
          <w:rFonts w:ascii="Times New Roman" w:hAnsi="Times New Roman"/>
          <w:b w:val="0"/>
          <w:i/>
          <w:color w:val="000000"/>
          <w:sz w:val="24"/>
        </w:rPr>
        <w:t>MODIS</w:t>
      </w:r>
      <w:r>
        <w:rPr>
          <w:rFonts w:ascii="Times New Roman" w:hAnsi="Times New Roman"/>
          <w:b w:val="0"/>
          <w:i w:val="0"/>
          <w:color w:val="000000"/>
          <w:sz w:val="24"/>
        </w:rPr>
        <w:t xml:space="preserve"> (</w:t>
      </w:r>
      <w:r>
        <w:rPr>
          <w:rFonts w:ascii="Consolas" w:hAnsi="Consolas"/>
          <w:b w:val="0"/>
          <w:i w:val="0"/>
          <w:color w:val="000000"/>
          <w:sz w:val="21"/>
        </w:rPr>
        <w:t>valid_pixels</w:t>
      </w:r>
      <w:r>
        <w:rPr>
          <w:rFonts w:ascii="Times New Roman" w:hAnsi="Times New Roman"/>
          <w:b w:val="0"/>
          <w:i w:val="0"/>
          <w:color w:val="000000"/>
          <w:sz w:val="24"/>
        </w:rPr>
        <w:t xml:space="preserve">, </w:t>
      </w:r>
      <w:r>
        <w:rPr>
          <w:rFonts w:ascii="Consolas" w:hAnsi="Consolas"/>
          <w:b w:val="0"/>
          <w:i w:val="0"/>
          <w:color w:val="000000"/>
          <w:sz w:val="21"/>
        </w:rPr>
        <w:t>std_c</w:t>
      </w:r>
      <w:r>
        <w:rPr>
          <w:rFonts w:ascii="Times New Roman" w:hAnsi="Times New Roman"/>
          <w:b w:val="0"/>
          <w:i w:val="0"/>
          <w:color w:val="000000"/>
          <w:sz w:val="24"/>
        </w:rPr>
        <w:t xml:space="preserve">, </w:t>
      </w:r>
      <w:r>
        <w:rPr>
          <w:rFonts w:ascii="Consolas" w:hAnsi="Consolas"/>
          <w:b w:val="0"/>
          <w:i w:val="0"/>
          <w:color w:val="000000"/>
          <w:sz w:val="21"/>
        </w:rPr>
        <w:t>view_time_hr</w:t>
      </w:r>
      <w:r>
        <w:rPr>
          <w:rFonts w:ascii="Times New Roman" w:hAnsi="Times New Roman"/>
          <w:b w:val="0"/>
          <w:i w:val="0"/>
          <w:color w:val="000000"/>
          <w:sz w:val="24"/>
        </w:rPr>
        <w:t xml:space="preserve">, </w:t>
      </w:r>
      <w:r>
        <w:rPr>
          <w:rFonts w:ascii="Consolas" w:hAnsi="Consolas"/>
          <w:b w:val="0"/>
          <w:i w:val="0"/>
          <w:color w:val="000000"/>
          <w:sz w:val="21"/>
        </w:rPr>
        <w:t>view_angle_deg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3. </w:t>
      </w:r>
      <w:r>
        <w:rPr>
          <w:rFonts w:ascii="Consolas" w:hAnsi="Consolas"/>
          <w:b w:val="0"/>
          <w:i w:val="0"/>
          <w:color w:val="000000"/>
          <w:sz w:val="21"/>
        </w:rPr>
        <w:t>audit_dan_eksperimen_ml.py</w:t>
      </w:r>
      <w:r>
        <w:rPr>
          <w:rFonts w:ascii="Times New Roman" w:hAnsi="Times New Roman"/>
          <w:b w:val="0"/>
          <w:i w:val="0"/>
          <w:color w:val="000000"/>
          <w:sz w:val="24"/>
        </w:rPr>
        <w:t xml:space="preserve"> — Skrip utama pemodelan </w:t>
      </w:r>
      <w:r>
        <w:rPr>
          <w:rFonts w:ascii="Times New Roman" w:hAnsi="Times New Roman"/>
          <w:b w:val="0"/>
          <w:i/>
          <w:color w:val="000000"/>
          <w:sz w:val="24"/>
        </w:rPr>
        <w:t>machine learning</w:t>
      </w:r>
      <w:r>
        <w:rPr>
          <w:rFonts w:ascii="Times New Roman" w:hAnsi="Times New Roman"/>
          <w:b w:val="0"/>
          <w:i w:val="0"/>
          <w:color w:val="000000"/>
          <w:sz w:val="24"/>
        </w:rPr>
        <w:t xml:space="preserve"> dengan pengendalian kebocoran informasi masa depan melalui isolasi klimatologi dan pemisahan kronologis target (indeks kalender konsisten 365 hari, konstruksi 73 fitur Skema Utama dan 55 fitur Skema Ablasi, seleksi </w:t>
      </w:r>
      <w:r>
        <w:rPr>
          <w:rFonts w:ascii="Times New Roman" w:hAnsi="Times New Roman"/>
          <w:b w:val="0"/>
          <w:i/>
          <w:color w:val="000000"/>
          <w:sz w:val="24"/>
        </w:rPr>
        <w:t>hyperparameter</w:t>
      </w:r>
      <w:r>
        <w:rPr>
          <w:rFonts w:ascii="Times New Roman" w:hAnsi="Times New Roman"/>
          <w:b w:val="0"/>
          <w:i w:val="0"/>
          <w:color w:val="000000"/>
          <w:sz w:val="24"/>
        </w:rPr>
        <w:t xml:space="preserve"> </w:t>
      </w:r>
      <w:r>
        <w:rPr>
          <w:rFonts w:ascii="Times New Roman" w:hAnsi="Times New Roman"/>
          <w:b w:val="0"/>
          <w:i/>
          <w:color w:val="000000"/>
          <w:sz w:val="24"/>
        </w:rPr>
        <w:t>3-Fold Rolling-Origin Cross-Validation</w:t>
      </w:r>
      <w:r>
        <w:rPr>
          <w:rFonts w:ascii="Times New Roman" w:hAnsi="Times New Roman"/>
          <w:b w:val="0"/>
          <w:i w:val="0"/>
          <w:color w:val="000000"/>
          <w:sz w:val="24"/>
        </w:rPr>
        <w:t xml:space="preserve">, pengujian independen terhadap dua </w:t>
      </w:r>
      <w:r>
        <w:rPr>
          <w:rFonts w:ascii="Times New Roman" w:hAnsi="Times New Roman"/>
          <w:b w:val="0"/>
          <w:i/>
          <w:color w:val="000000"/>
          <w:sz w:val="24"/>
        </w:rPr>
        <w:t>Baseline Persistence</w:t>
      </w:r>
      <w:r>
        <w:rPr>
          <w:rFonts w:ascii="Times New Roman" w:hAnsi="Times New Roman"/>
          <w:b w:val="0"/>
          <w:i w:val="0"/>
          <w:color w:val="000000"/>
          <w:sz w:val="24"/>
        </w:rPr>
        <w:t xml:space="preserve">, dan evaluasi eksploratif catatan </w:t>
      </w:r>
      <w:r>
        <w:rPr>
          <w:rFonts w:ascii="Times New Roman" w:hAnsi="Times New Roman"/>
          <w:b w:val="0"/>
          <w:i/>
          <w:color w:val="000000"/>
          <w:sz w:val="24"/>
        </w:rPr>
        <w:t>upwelling</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4. </w:t>
      </w:r>
      <w:r>
        <w:rPr>
          <w:rFonts w:ascii="Consolas" w:hAnsi="Consolas"/>
          <w:b w:val="0"/>
          <w:i w:val="0"/>
          <w:color w:val="000000"/>
          <w:sz w:val="21"/>
        </w:rPr>
        <w:t>analisis_audit_lanjutan_gee.py</w:t>
      </w:r>
      <w:r>
        <w:rPr>
          <w:rFonts w:ascii="Times New Roman" w:hAnsi="Times New Roman"/>
          <w:b w:val="0"/>
          <w:i w:val="0"/>
          <w:color w:val="000000"/>
          <w:sz w:val="24"/>
        </w:rPr>
        <w:t xml:space="preserve"> — Skrip analisis sensitivitas kesesuaian suhu </w:t>
      </w:r>
      <w:r>
        <w:rPr>
          <w:rFonts w:ascii="Times New Roman" w:hAnsi="Times New Roman"/>
          <w:b w:val="0"/>
          <w:i/>
          <w:color w:val="000000"/>
          <w:sz w:val="24"/>
        </w:rPr>
        <w:t>ERA5-Land</w:t>
      </w:r>
      <w:r>
        <w:rPr>
          <w:rFonts w:ascii="Times New Roman" w:hAnsi="Times New Roman"/>
          <w:b w:val="0"/>
          <w:i w:val="0"/>
          <w:color w:val="000000"/>
          <w:sz w:val="24"/>
        </w:rPr>
        <w:t xml:space="preserve"> terhadap </w:t>
      </w:r>
      <w:r>
        <w:rPr>
          <w:rFonts w:ascii="Times New Roman" w:hAnsi="Times New Roman"/>
          <w:b w:val="0"/>
          <w:i/>
          <w:color w:val="000000"/>
          <w:sz w:val="24"/>
        </w:rPr>
        <w:t>MODIS Terra/Aqua</w:t>
      </w:r>
      <w:r>
        <w:rPr>
          <w:rFonts w:ascii="Times New Roman" w:hAnsi="Times New Roman"/>
          <w:b w:val="0"/>
          <w:i w:val="0"/>
          <w:color w:val="000000"/>
          <w:sz w:val="24"/>
        </w:rPr>
        <w:t xml:space="preserve"> dan </w:t>
      </w:r>
      <w:r>
        <w:rPr>
          <w:rFonts w:ascii="Times New Roman" w:hAnsi="Times New Roman"/>
          <w:b w:val="0"/>
          <w:i/>
          <w:color w:val="000000"/>
          <w:sz w:val="24"/>
        </w:rPr>
        <w:t>Landsat 8/9</w:t>
      </w:r>
      <w:r>
        <w:rPr>
          <w:rFonts w:ascii="Times New Roman" w:hAnsi="Times New Roman"/>
          <w:b w:val="0"/>
          <w:i w:val="0"/>
          <w:color w:val="000000"/>
          <w:sz w:val="24"/>
        </w:rPr>
        <w:t>.</w:t>
      </w:r>
    </w:p>
    <w:p>
      <w:pPr>
        <w:spacing w:before="30" w:after="30" w:line="360" w:lineRule="auto"/>
        <w:ind w:left="425" w:hanging="255"/>
        <w:jc w:val="both"/>
      </w:pPr>
      <w:r>
        <w:rPr>
          <w:rFonts w:ascii="Times New Roman" w:hAnsi="Times New Roman"/>
          <w:b w:val="0"/>
          <w:i w:val="0"/>
          <w:color w:val="000000"/>
          <w:sz w:val="24"/>
        </w:rPr>
        <w:t xml:space="preserve">5. </w:t>
      </w:r>
      <w:r>
        <w:rPr>
          <w:rFonts w:ascii="Consolas" w:hAnsi="Consolas"/>
          <w:b w:val="0"/>
          <w:i w:val="0"/>
          <w:color w:val="000000"/>
          <w:sz w:val="21"/>
        </w:rPr>
        <w:t>buat_grafik_dan_naskah_lengkap.py</w:t>
      </w:r>
      <w:r>
        <w:rPr>
          <w:rFonts w:ascii="Times New Roman" w:hAnsi="Times New Roman"/>
          <w:b w:val="0"/>
          <w:i w:val="0"/>
          <w:color w:val="000000"/>
          <w:sz w:val="24"/>
        </w:rPr>
        <w:t xml:space="preserve"> — Skrip pembangkit grafik publikasi 300 DPI (</w:t>
      </w:r>
      <w:r>
        <w:rPr>
          <w:rFonts w:ascii="Consolas" w:hAnsi="Consolas"/>
          <w:b w:val="0"/>
          <w:i w:val="0"/>
          <w:color w:val="000000"/>
          <w:sz w:val="21"/>
        </w:rPr>
        <w:t>Gambar_Skripsi/</w:t>
      </w:r>
      <w:r>
        <w:rPr>
          <w:rFonts w:ascii="Times New Roman" w:hAnsi="Times New Roman"/>
          <w:b w:val="0"/>
          <w:i w:val="0"/>
          <w:color w:val="000000"/>
          <w:sz w:val="24"/>
        </w:rPr>
        <w:t xml:space="preserve"> dan folder utama) serta penggabungan naskah lengkap dengan verifikasi otomatis file sumber terbaru.</w:t>
      </w:r>
    </w:p>
    <w:p>
      <w:pPr>
        <w:spacing w:before="200" w:after="80" w:line="360" w:lineRule="auto"/>
        <w:jc w:val="left"/>
      </w:pPr>
      <w:r>
        <w:rPr>
          <w:rFonts w:ascii="Times New Roman" w:hAnsi="Times New Roman"/>
          <w:b/>
          <w:i w:val="0"/>
          <w:color w:val="000000"/>
          <w:sz w:val="24"/>
        </w:rPr>
        <w:t>Lampiran II. Dokumentasi Metadata Bibliografi Pustaka Jurnal dan Sumber Berita Sekunder</w:t>
      </w:r>
    </w:p>
    <w:p>
      <w:pPr>
        <w:spacing w:line="360" w:lineRule="auto" w:before="0" w:after="120"/>
        <w:ind w:firstLine="567"/>
        <w:jc w:val="both"/>
      </w:pPr>
      <w:r>
        <w:rPr>
          <w:rFonts w:ascii="Times New Roman" w:hAnsi="Times New Roman"/>
          <w:b w:val="0"/>
          <w:i w:val="0"/>
          <w:color w:val="000000"/>
          <w:sz w:val="24"/>
        </w:rPr>
        <w:t xml:space="preserve">Tabel berikut mendokumentasikan </w:t>
      </w:r>
      <w:r>
        <w:rPr>
          <w:rFonts w:ascii="Times New Roman" w:hAnsi="Times New Roman"/>
          <w:b/>
          <w:i w:val="0"/>
          <w:color w:val="000000"/>
          <w:sz w:val="24"/>
        </w:rPr>
        <w:t>metadata bibliografi</w:t>
      </w:r>
      <w:r>
        <w:rPr>
          <w:rFonts w:ascii="Times New Roman" w:hAnsi="Times New Roman"/>
          <w:b w:val="0"/>
          <w:i w:val="0"/>
          <w:color w:val="000000"/>
          <w:sz w:val="24"/>
        </w:rPr>
        <w:t xml:space="preserve"> (penulis, nama jurnal/penerbit, volume/nomor, halaman/nomor artikel, serta kode DOI laman penerbit) untuk 11 artikel jurnal ilmiah primer yang dirujuk dalam naskah ini:</w:t>
      </w:r>
    </w:p>
    <w:tbl>
      <w:tblPr>
        <w:tblW w:type="auto" w:w="0"/>
        <w:jc w:val="center"/>
        <w:tblLayout w:type="autofit"/>
        <w:tblLook w:firstColumn="1" w:firstRow="1" w:lastColumn="0" w:lastRow="0" w:noHBand="0" w:noVBand="1" w:val="04A0"/>
      </w:tblPr>
      <w:tblGrid>
        <w:gridCol w:w="1323"/>
        <w:gridCol w:w="1323"/>
        <w:gridCol w:w="1323"/>
        <w:gridCol w:w="1323"/>
        <w:gridCol w:w="1323"/>
        <w:gridCol w:w="1323"/>
      </w:tblGrid>
      <w:tr>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No</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Sitasi dalam Teks</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Penulis Lengkap</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Jurnal &amp; Penerbit</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Vol(No), Halaman / Nomor Artikel</w:t>
            </w:r>
          </w:p>
        </w:tc>
        <w:tc>
          <w:tcPr>
            <w:tcW w:type="dxa" w:w="1323"/>
            <w:vAlign w:val="center"/>
            <w:tcBorders>
              <w:top w:val="single" w:color="333333" w:sz="4" w:space="0"/>
              <w:left w:val="single" w:color="333333" w:sz="4" w:space="0"/>
              <w:bottom w:val="single" w:color="333333" w:sz="4" w:space="0"/>
              <w:right w:val="single" w:color="333333" w:sz="4" w:space="0"/>
            </w:tcBorders>
            <w:shd w:val="clear" w:color="auto" w:fill="E8EEF5"/>
          </w:tcPr>
          <w:p>
            <w:pPr>
              <w:spacing w:before="40" w:after="40" w:line="240" w:lineRule="auto"/>
              <w:jc w:val="center"/>
            </w:pPr>
            <w:r>
              <w:rPr>
                <w:rFonts w:ascii="Times New Roman" w:hAnsi="Times New Roman"/>
                <w:b/>
                <w:i w:val="0"/>
                <w:color w:val="000000"/>
                <w:sz w:val="19"/>
              </w:rPr>
              <w:t>DOI Laman Penerbit &amp; Kanal Publikasi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Aldiansyah dan Saputra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Septianto Aldiansyah, Randi Adrian Saputra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International Journal of Remote Sensing and Earth Sciences (IJReSES)</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Vol. 19(2), hal. 197–210 </w:t>
            </w:r>
            <w:r>
              <w:rPr>
                <w:rFonts w:ascii="Times New Roman" w:hAnsi="Times New Roman"/>
                <w:b w:val="0"/>
                <w:i/>
                <w:color w:val="000000"/>
                <w:sz w:val="19"/>
              </w:rPr>
              <w:t>(Edisi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Penerbit BRIN: </w:t>
            </w:r>
            <w:r>
              <w:rPr>
                <w:rFonts w:ascii="Consolas" w:hAnsi="Consolas"/>
                <w:b w:val="0"/>
                <w:i w:val="0"/>
                <w:color w:val="000000"/>
                <w:sz w:val="17"/>
              </w:rPr>
              <w:t>10.30536/ijreses.v19i2.13716</w:t>
            </w:r>
            <w:r>
              <w:rPr>
                <w:rFonts w:ascii="Times New Roman" w:hAnsi="Times New Roman"/>
                <w:b w:val="0"/>
                <w:i w:val="0"/>
                <w:color w:val="000000"/>
                <w:sz w:val="19"/>
              </w:rPr>
              <w:t xml:space="preserve"> </w:t>
            </w:r>
            <w:r>
              <w:rPr>
                <w:rFonts w:ascii="Times New Roman" w:hAnsi="Times New Roman"/>
                <w:b w:val="0"/>
                <w:i/>
                <w:color w:val="000000"/>
                <w:sz w:val="19"/>
              </w:rPr>
              <w:t>(Rekaman Garuda memuat DOI lama `10.30536/j.ijreses.2022.v19.a3803`)</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Fajri dkk.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Muhammad Fajri, Muhammad Rama Kencana, Wendi Marsa Putra, Muhammad Thoriq</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Jurnal Nasional Teknologi dan Sistem Informasi (TEKNOSI)</w:t>
            </w:r>
            <w:r>
              <w:rPr>
                <w:rFonts w:ascii="Times New Roman" w:hAnsi="Times New Roman"/>
                <w:b w:val="0"/>
                <w:i w:val="0"/>
                <w:color w:val="000000"/>
                <w:sz w:val="19"/>
              </w:rPr>
              <w:t xml:space="preserve"> (Universitas Andalas)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Vol. 12(2), hal. 276–283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10.25077/TEKNOSI.v12i2.2026.276-283</w:t>
            </w:r>
            <w:r>
              <w:rPr>
                <w:rFonts w:ascii="Times New Roman" w:hAnsi="Times New Roman"/>
                <w:b w:val="0"/>
                <w:i w:val="0"/>
                <w:color w:val="000000"/>
                <w:sz w:val="19"/>
              </w:rPr>
              <w:t xml:space="preserve"> — Jurnal Nasional (Universitas Andalas)</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Hamze-Ziabari dkk.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Seyed Mahmood Hamze-Ziabari, Ulrich Lemmin, Mehrshad Foroughan, Rafael S. Reiss, D. Andrew Barry</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Journal of Geophysical Research: Oceans</w:t>
            </w:r>
            <w:r>
              <w:rPr>
                <w:rFonts w:ascii="Times New Roman" w:hAnsi="Times New Roman"/>
                <w:b w:val="0"/>
                <w:i w:val="0"/>
                <w:color w:val="000000"/>
                <w:sz w:val="19"/>
              </w:rPr>
              <w:t xml:space="preserve"> (Wiley / AGU)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Vol. 128(7), e2022JC019592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10.1029/2022JC019592</w:t>
            </w:r>
            <w:r>
              <w:rPr>
                <w:rFonts w:ascii="Times New Roman" w:hAnsi="Times New Roman"/>
                <w:b w:val="0"/>
                <w:i w:val="0"/>
                <w:color w:val="000000"/>
                <w:sz w:val="19"/>
              </w:rPr>
              <w:t xml:space="preserve"> — Jurnal Internasional (Wiley / AGU)</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Komala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Puti Sri Komala, Zulkarnaini Zulkarnaini, Roselyn Indah Kurniati, Mhd Fauzi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Journal of Water and Land Development</w:t>
            </w:r>
            <w:r>
              <w:rPr>
                <w:rFonts w:ascii="Times New Roman" w:hAnsi="Times New Roman"/>
                <w:b w:val="0"/>
                <w:i w:val="0"/>
                <w:color w:val="000000"/>
                <w:sz w:val="19"/>
              </w:rPr>
              <w:t xml:space="preserve"> (Polish Academy of Sciences)</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No. 60, hal. 71–78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10.24425/jwld.2024.149109</w:t>
            </w:r>
            <w:r>
              <w:rPr>
                <w:rFonts w:ascii="Times New Roman" w:hAnsi="Times New Roman"/>
                <w:b w:val="0"/>
                <w:i w:val="0"/>
                <w:color w:val="000000"/>
                <w:sz w:val="19"/>
              </w:rPr>
              <w:t xml:space="preserve"> — Jurnal Internasional (Polish Academy of Sciences)</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Li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Zhenghao Li, Zhijie Zhang, Shengqing Xiong, Wanchang Zhang, Rui Li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Remote Sensing</w:t>
            </w:r>
            <w:r>
              <w:rPr>
                <w:rFonts w:ascii="Times New Roman" w:hAnsi="Times New Roman"/>
                <w:b w:val="0"/>
                <w:i w:val="0"/>
                <w:color w:val="000000"/>
                <w:sz w:val="19"/>
              </w:rPr>
              <w:t xml:space="preserve"> (MDPI)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Vol. 16(17), 3220 (hal. 1–22)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10.3390/rs16173220</w:t>
            </w:r>
            <w:r>
              <w:rPr>
                <w:rFonts w:ascii="Times New Roman" w:hAnsi="Times New Roman"/>
                <w:b w:val="0"/>
                <w:i w:val="0"/>
                <w:color w:val="000000"/>
                <w:sz w:val="19"/>
              </w:rPr>
              <w:t xml:space="preserve"> — Jurnal Internasional (MDPI)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Naumenko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Mikhail A. Naumenko, V. V. Guzivaty, N. M. Budnev, Elena S. Troitskaya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Izvestiya, Atmospheric and Oceanic Physics</w:t>
            </w:r>
            <w:r>
              <w:rPr>
                <w:rFonts w:ascii="Times New Roman" w:hAnsi="Times New Roman"/>
                <w:b w:val="0"/>
                <w:i w:val="0"/>
                <w:color w:val="000000"/>
                <w:sz w:val="19"/>
              </w:rPr>
              <w:t xml:space="preserve"> (Pleiades Publishing / Springer)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Vol. 61(11), hal. 1446–1454 </w:t>
            </w:r>
            <w:r>
              <w:rPr>
                <w:rFonts w:ascii="Times New Roman" w:hAnsi="Times New Roman"/>
                <w:b w:val="0"/>
                <w:i/>
                <w:color w:val="000000"/>
                <w:sz w:val="19"/>
              </w:rPr>
              <w:t>(Volume tahun 2025; publikasi daring Springer Mei 2026)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10.1134/S0001433826700210</w:t>
            </w:r>
            <w:r>
              <w:rPr>
                <w:rFonts w:ascii="Times New Roman" w:hAnsi="Times New Roman"/>
                <w:b w:val="0"/>
                <w:i w:val="0"/>
                <w:color w:val="000000"/>
                <w:sz w:val="19"/>
              </w:rPr>
              <w:t xml:space="preserve"> </w:t>
            </w:r>
            <w:r>
              <w:rPr>
                <w:rFonts w:ascii="Times New Roman" w:hAnsi="Times New Roman"/>
                <w:b w:val="0"/>
                <w:i/>
                <w:color w:val="000000"/>
                <w:sz w:val="19"/>
              </w:rPr>
              <w:t>(Edisi terjemahan resmi dari Issledovanie Zemli iz Kosmosa 2025 No. 6 hal. 54–65)</w:t>
            </w:r>
            <w:r>
              <w:rPr>
                <w:rFonts w:ascii="Times New Roman" w:hAnsi="Times New Roman"/>
                <w:b w:val="0"/>
                <w:i w:val="0"/>
                <w:color w:val="000000"/>
                <w:sz w:val="19"/>
              </w:rPr>
              <w:t xml:space="preserve"> — Jurnal Internasional (Springer)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Putri dkk. (2024)</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Mutiara Rachmat Putri, Taofik Jasalesmana, Mirzam Abdurrachman, Cynthia Henny, Sulung Nomosatryo, Alif Shidqie Albani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LIMNOTEK: Perairan Darat Tropis di Indonesia</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Vol. 30(1), hal. 1–11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10.55981/limnotek.2024.2203</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8</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Sunaryani (2023)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Astried Sunaryani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Jurnal Teknologi Lingkungan</w:t>
            </w:r>
            <w:r>
              <w:rPr>
                <w:rFonts w:ascii="Times New Roman" w:hAnsi="Times New Roman"/>
                <w:b w:val="0"/>
                <w:i w:val="0"/>
                <w:color w:val="000000"/>
                <w:sz w:val="19"/>
              </w:rPr>
              <w:t xml:space="preserve"> (Penerbit BRIN)</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Vol. 24(1), hal. 21–27</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10.55981/jtl.2023.246</w:t>
            </w:r>
            <w:r>
              <w:rPr>
                <w:rFonts w:ascii="Times New Roman" w:hAnsi="Times New Roman"/>
                <w:b w:val="0"/>
                <w:i w:val="0"/>
                <w:color w:val="000000"/>
                <w:sz w:val="19"/>
              </w:rPr>
              <w:t xml:space="preserve"> — Jurnal Nasional (BRIN)</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9</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Syakir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Fakhrus Syakir, Muhammad Irhamsyah, Melinda, Yunidar, Zulhelmi, Rizka Miftahujjannah</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JITK (Jurnal Ilmu Pengetahuan dan Teknologi Komputer)</w:t>
            </w:r>
            <w:r>
              <w:rPr>
                <w:rFonts w:ascii="Times New Roman" w:hAnsi="Times New Roman"/>
                <w:b w:val="0"/>
                <w:i w:val="0"/>
                <w:color w:val="000000"/>
                <w:sz w:val="19"/>
              </w:rPr>
              <w:t xml:space="preserve"> (Universitas Nusa Mandiri)</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Vol. 11(2), hal. 580–590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10.33480/jitk.v11i2.6665</w:t>
            </w:r>
            <w:r>
              <w:rPr>
                <w:rFonts w:ascii="Times New Roman" w:hAnsi="Times New Roman"/>
                <w:b w:val="0"/>
                <w:i w:val="0"/>
                <w:color w:val="000000"/>
                <w:sz w:val="19"/>
              </w:rPr>
              <w:t xml:space="preserve"> — Jurnal Nasional (Universitas Nusa Mandiri)</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10</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Ulhaq dkk. (2025)</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M. Z. Ulhaq, M. Farid, Z. I. Aziza, T. M. F. Nuzullah, F. Syakir, N. R. Sasmita</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Theoretical and Applied Climatology</w:t>
            </w:r>
            <w:r>
              <w:rPr>
                <w:rFonts w:ascii="Times New Roman" w:hAnsi="Times New Roman"/>
                <w:b w:val="0"/>
                <w:i w:val="0"/>
                <w:color w:val="000000"/>
                <w:sz w:val="19"/>
              </w:rPr>
              <w:t xml:space="preserve"> (Springer)</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Vol. 156(9), 463</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10.1007/s00704-025-05717-3</w:t>
            </w:r>
            <w:r>
              <w:rPr>
                <w:rFonts w:ascii="Times New Roman" w:hAnsi="Times New Roman"/>
                <w:b w:val="0"/>
                <w:i w:val="0"/>
                <w:color w:val="000000"/>
                <w:sz w:val="19"/>
              </w:rPr>
              <w:t xml:space="preserve"> — Jurnal Internasional (Springer)</w:t>
            </w:r>
          </w:p>
        </w:tc>
      </w:tr>
      <w:tr>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11</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Valbuena dkk. (2022)</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Sergio A. Valbuena, Fabián A. Bombardelli, Alicia Cortés, John L. Largier, Derek C. Roberts, Alexander L. Forrest, S. Geoffrey Schladow</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color w:val="000000"/>
                <w:sz w:val="19"/>
              </w:rPr>
              <w:t>Water Resources Research</w:t>
            </w:r>
            <w:r>
              <w:rPr>
                <w:rFonts w:ascii="Times New Roman" w:hAnsi="Times New Roman"/>
                <w:b w:val="0"/>
                <w:i w:val="0"/>
                <w:color w:val="000000"/>
                <w:sz w:val="19"/>
              </w:rPr>
              <w:t xml:space="preserve"> (Wiley / AGU)</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Vol. 58(3), e2021WR030666</w:t>
            </w:r>
          </w:p>
        </w:tc>
        <w:tc>
          <w:tcPr>
            <w:tcW w:type="dxa" w:w="1323"/>
            <w:vAlign w:val="center"/>
            <w:tcBorders>
              <w:top w:val="single" w:color="333333" w:sz="4" w:space="0"/>
              <w:left w:val="single" w:color="333333" w:sz="4" w:space="0"/>
              <w:bottom w:val="single" w:color="333333" w:sz="4" w:space="0"/>
              <w:right w:val="single" w:color="333333" w:sz="4" w:space="0"/>
            </w:tcBorders>
          </w:tcPr>
          <w:p>
            <w:pPr>
              <w:spacing w:before="40" w:after="40" w:line="240" w:lineRule="auto"/>
              <w:jc w:val="left"/>
            </w:pPr>
            <w:r>
              <w:rPr>
                <w:rFonts w:ascii="Times New Roman" w:hAnsi="Times New Roman"/>
                <w:b w:val="0"/>
                <w:i w:val="0"/>
                <w:color w:val="000000"/>
                <w:sz w:val="19"/>
              </w:rPr>
              <w:t xml:space="preserve">DOI: </w:t>
            </w:r>
            <w:r>
              <w:rPr>
                <w:rFonts w:ascii="Consolas" w:hAnsi="Consolas"/>
                <w:b w:val="0"/>
                <w:i w:val="0"/>
                <w:color w:val="000000"/>
                <w:sz w:val="17"/>
              </w:rPr>
              <w:t>10.1029/2021WR030666</w:t>
            </w:r>
            <w:r>
              <w:rPr>
                <w:rFonts w:ascii="Times New Roman" w:hAnsi="Times New Roman"/>
                <w:b w:val="0"/>
                <w:i w:val="0"/>
                <w:color w:val="000000"/>
                <w:sz w:val="19"/>
              </w:rPr>
              <w:t xml:space="preserve"> — Jurnal Internasional (Wiley / AGU)</w:t>
            </w:r>
          </w:p>
        </w:tc>
      </w:tr>
    </w:tbl>
    <w:p>
      <w:pPr>
        <w:spacing w:before="0" w:after="80"/>
      </w:pPr>
    </w:p>
    <w:p>
      <w:pPr>
        <w:spacing w:line="360" w:lineRule="auto" w:before="0" w:after="120"/>
        <w:jc w:val="both"/>
      </w:pPr>
      <w:r>
        <w:rPr>
          <w:rFonts w:ascii="Times New Roman" w:hAnsi="Times New Roman"/>
          <w:b/>
          <w:i w:val="0"/>
          <w:color w:val="000000"/>
          <w:sz w:val="24"/>
        </w:rPr>
        <w:t>Pemisahan Ruang Lingkup Verifikasi Metadata dan Isi Kutipan:</w:t>
      </w:r>
    </w:p>
    <w:p>
      <w:pPr>
        <w:spacing w:before="30" w:after="30" w:line="360" w:lineRule="auto"/>
        <w:ind w:left="425" w:hanging="255"/>
        <w:jc w:val="both"/>
      </w:pPr>
      <w:r>
        <w:rPr>
          <w:rFonts w:ascii="Times New Roman" w:hAnsi="Times New Roman"/>
          <w:b w:val="0"/>
          <w:i w:val="0"/>
          <w:color w:val="000000"/>
          <w:sz w:val="24"/>
        </w:rPr>
        <w:t xml:space="preserve">1. </w:t>
      </w:r>
      <w:r>
        <w:rPr>
          <w:rFonts w:ascii="Times New Roman" w:hAnsi="Times New Roman"/>
          <w:b/>
          <w:i w:val="0"/>
          <w:color w:val="000000"/>
          <w:sz w:val="24"/>
        </w:rPr>
        <w:t>Ruang Lingkup Verifikasi Metadata Bibliografi:</w:t>
      </w:r>
      <w:r>
        <w:rPr>
          <w:rFonts w:ascii="Times New Roman" w:hAnsi="Times New Roman"/>
          <w:b w:val="0"/>
          <w:i w:val="0"/>
          <w:color w:val="000000"/>
          <w:sz w:val="24"/>
        </w:rPr>
        <w:t xml:space="preserve"> Pemeriksaan pada tabel di atas mencakup keberadaan publikasi, kesesuaian nama penulis, judul resmi pada laman penerbit, nama jurnal, volume/nomor, halaman atau nomor artikel, serta kode DOI berdasarkan laman penerbit resmi dan/atau portal Garuda (termasuk pencatatan perbedaan DOI lama di Garuda vs portal BRIN untuk Aldiansyah &amp; Saputra [2022] serta tahun volume vs tanggal terbit daring untuk Naumenko dkk. [2025]).</w:t>
      </w:r>
    </w:p>
    <w:p>
      <w:pPr>
        <w:spacing w:before="30" w:after="30" w:line="360" w:lineRule="auto"/>
        <w:ind w:left="425" w:hanging="255"/>
        <w:jc w:val="both"/>
      </w:pPr>
      <w:r>
        <w:rPr>
          <w:rFonts w:ascii="Times New Roman" w:hAnsi="Times New Roman"/>
          <w:b w:val="0"/>
          <w:i w:val="0"/>
          <w:color w:val="000000"/>
          <w:sz w:val="24"/>
        </w:rPr>
        <w:t xml:space="preserve">2. </w:t>
      </w:r>
      <w:r>
        <w:rPr>
          <w:rFonts w:ascii="Times New Roman" w:hAnsi="Times New Roman"/>
          <w:b/>
          <w:i w:val="0"/>
          <w:color w:val="000000"/>
          <w:sz w:val="24"/>
        </w:rPr>
        <w:t>Batasan terhadap Isi Kutipan Teks Lengkap dan Status Indeksasi:</w:t>
      </w:r>
      <w:r>
        <w:rPr>
          <w:rFonts w:ascii="Times New Roman" w:hAnsi="Times New Roman"/>
          <w:b w:val="0"/>
          <w:i w:val="0"/>
          <w:color w:val="000000"/>
          <w:sz w:val="24"/>
        </w:rPr>
        <w:t xml:space="preserve"> Verifikasi metadata bibliografi di atas *</w:t>
      </w:r>
      <w:r>
        <w:rPr>
          <w:rFonts w:ascii="Times New Roman" w:hAnsi="Times New Roman"/>
          <w:b w:val="0"/>
          <w:i/>
          <w:color w:val="000000"/>
          <w:sz w:val="24"/>
        </w:rPr>
        <w:t>terpisah dari pemeriksaan isi teks lengkap (</w:t>
      </w:r>
      <w:r>
        <w:rPr>
          <w:rFonts w:ascii="Times New Roman" w:hAnsi="Times New Roman"/>
          <w:b w:val="0"/>
          <w:i w:val="0"/>
          <w:color w:val="000000"/>
          <w:sz w:val="24"/>
        </w:rPr>
        <w:t>full-text PDF</w:t>
      </w:r>
      <w:r>
        <w:rPr>
          <w:rFonts w:ascii="Times New Roman" w:hAnsi="Times New Roman"/>
          <w:b w:val="0"/>
          <w:i/>
          <w:color w:val="000000"/>
          <w:sz w:val="24"/>
        </w:rPr>
        <w:t>) halaman demi halaman</w:t>
      </w:r>
      <w:r>
        <w:rPr>
          <w:rFonts w:ascii="Times New Roman" w:hAnsi="Times New Roman"/>
          <w:b w:val="0"/>
          <w:i w:val="0"/>
          <w:color w:val="000000"/>
          <w:sz w:val="24"/>
        </w:rPr>
        <w:t xml:space="preserve">*. Oleh sebab itu, rujukan terhadap artikel jurnal di dalam BAB I hingga BAB IV dibatasi pada parafrasa konseptual umum </w:t>
      </w:r>
      <w:r>
        <w:rPr>
          <w:rFonts w:ascii="Consolas" w:hAnsi="Consolas"/>
          <w:b w:val="0"/>
          <w:i w:val="0"/>
          <w:color w:val="000000"/>
          <w:sz w:val="21"/>
        </w:rPr>
        <w:t>(Penulis, Tahun)</w:t>
      </w:r>
      <w:r>
        <w:rPr>
          <w:rFonts w:ascii="Times New Roman" w:hAnsi="Times New Roman"/>
          <w:b w:val="0"/>
          <w:i w:val="0"/>
          <w:color w:val="000000"/>
          <w:sz w:val="24"/>
        </w:rPr>
        <w:t xml:space="preserve"> yang selaras dengan ringkasan/abstrak resmi publikasi tanpa mengklaim kutipan nomor halaman spesifik, sedangkan seluruh angka hasil pemodelan dan evaluasi dalam naskah ini berasal dari pengolahan data GEE dan eksperimen penulis. Selain itu, tabel ini tidak mengklaim peringkat akreditasi SINTA atau kuartil Scopus tertentu tanpa lampiran sertifikat/rekaman indeksasi historis pada tahun terbit masing-masing artikel.</w:t>
      </w:r>
    </w:p>
    <w:p>
      <w:pPr>
        <w:spacing w:before="30" w:after="30" w:line="360" w:lineRule="auto"/>
        <w:ind w:left="425" w:hanging="255"/>
        <w:jc w:val="both"/>
      </w:pPr>
      <w:r>
        <w:rPr>
          <w:rFonts w:ascii="Times New Roman" w:hAnsi="Times New Roman"/>
          <w:b w:val="0"/>
          <w:i w:val="0"/>
          <w:color w:val="000000"/>
          <w:sz w:val="24"/>
        </w:rPr>
        <w:t xml:space="preserve">3. </w:t>
      </w:r>
      <w:r>
        <w:rPr>
          <w:rFonts w:ascii="Times New Roman" w:hAnsi="Times New Roman"/>
          <w:b/>
          <w:i w:val="0"/>
          <w:color w:val="000000"/>
          <w:sz w:val="24"/>
        </w:rPr>
        <w:t>Ketertelusuran Berita Sekunder LKBN ANTARA:</w:t>
      </w:r>
      <w:r>
        <w:rPr>
          <w:rFonts w:ascii="Times New Roman" w:hAnsi="Times New Roman"/>
          <w:b w:val="0"/>
          <w:i w:val="0"/>
          <w:color w:val="000000"/>
          <w:sz w:val="24"/>
        </w:rPr>
        <w:t xml:space="preserve"> Seluruh angka laporan kematian ikan KJA periode 2021–2025 yang dirujuk pada BAB I (</w:t>
      </w:r>
      <w:r>
        <w:rPr>
          <w:rFonts w:ascii="Consolas" w:hAnsi="Consolas"/>
          <w:b w:val="0"/>
          <w:i w:val="0"/>
          <w:color w:val="000000"/>
          <w:sz w:val="21"/>
        </w:rPr>
        <w:t>ANTARA, 2021a, 2021b, 2022, 2023, 2025a, 2025b, 2025c</w:t>
      </w:r>
      <w:r>
        <w:rPr>
          <w:rFonts w:ascii="Times New Roman" w:hAnsi="Times New Roman"/>
          <w:b w:val="0"/>
          <w:i w:val="0"/>
          <w:color w:val="000000"/>
          <w:sz w:val="24"/>
        </w:rPr>
        <w:t xml:space="preserve">) telah dicantumkan satu per satu pada bagian B Daftar Rujukan lengkap dengan tanggal terbit, judul berita, institusi sumber (DKPP Kabupaten Agam / LKBN ANTARA), serta tautan URL spesifik yang selaras dengan berkas </w:t>
      </w:r>
      <w:r>
        <w:rPr>
          <w:rFonts w:ascii="Consolas" w:hAnsi="Consolas"/>
          <w:b w:val="0"/>
          <w:i w:val="0"/>
          <w:color w:val="000000"/>
          <w:sz w:val="21"/>
        </w:rPr>
        <w:t>inventaris_upwelling_maninjau_2016_2025.csv</w:t>
      </w:r>
      <w:r>
        <w:rPr>
          <w:rFonts w:ascii="Times New Roman" w:hAnsi="Times New Roman"/>
          <w:b w:val="0"/>
          <w:i w:val="0"/>
          <w:color w:val="000000"/>
          <w:sz w:val="24"/>
        </w:rPr>
        <w:t>.</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